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D03ED" w14:textId="77777777" w:rsidR="00BB2E42" w:rsidRPr="00672966" w:rsidRDefault="005A44C4">
      <w:pPr>
        <w:rPr>
          <w:rFonts w:asciiTheme="minorHAnsi" w:hAnsiTheme="minorHAnsi" w:cstheme="minorHAnsi"/>
        </w:rPr>
      </w:pPr>
      <w:r w:rsidRPr="00672966">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B1C0869" wp14:editId="5D7B9CED">
                <wp:simplePos x="0" y="0"/>
                <wp:positionH relativeFrom="page">
                  <wp:align>left</wp:align>
                </wp:positionH>
                <wp:positionV relativeFrom="paragraph">
                  <wp:posOffset>-1905</wp:posOffset>
                </wp:positionV>
                <wp:extent cx="7781925" cy="2000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81925" cy="200025"/>
                        </a:xfrm>
                        <a:prstGeom prst="rect">
                          <a:avLst/>
                        </a:prstGeom>
                        <a:solidFill>
                          <a:srgbClr val="92CD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A9BA" id="Rectangle 3" o:spid="_x0000_s1026" style="position:absolute;margin-left:0;margin-top:-.15pt;width:612.75pt;height:15.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" fillcolor="#92cd53" stroked="f" strokeweight="1pt">
                <w10:wrap anchorx="page"/>
              </v:rect>
            </w:pict>
          </mc:Fallback>
        </mc:AlternateContent>
      </w:r>
    </w:p>
    <w:p w14:paraId="3C5C4F9F" w14:textId="77777777" w:rsidR="00BB2E42" w:rsidRPr="00672966" w:rsidRDefault="00BB2E42">
      <w:pPr>
        <w:rPr>
          <w:rFonts w:asciiTheme="minorHAnsi" w:hAnsiTheme="minorHAnsi" w:cstheme="minorHAnsi"/>
        </w:rPr>
      </w:pPr>
    </w:p>
    <w:p w14:paraId="3C676D44" w14:textId="77777777" w:rsidR="005A44C4" w:rsidRPr="00672966" w:rsidRDefault="005A44C4">
      <w:pPr>
        <w:rPr>
          <w:rFonts w:asciiTheme="minorHAnsi" w:hAnsiTheme="minorHAnsi" w:cstheme="minorHAnsi"/>
        </w:rPr>
      </w:pPr>
    </w:p>
    <w:p w14:paraId="66D78FC2" w14:textId="77777777" w:rsidR="005A44C4" w:rsidRPr="00672966" w:rsidRDefault="005A44C4">
      <w:pPr>
        <w:rPr>
          <w:rFonts w:asciiTheme="minorHAnsi" w:hAnsiTheme="minorHAnsi" w:cstheme="minorHAnsi"/>
        </w:rPr>
      </w:pPr>
    </w:p>
    <w:p w14:paraId="76B2FF4F" w14:textId="77777777" w:rsidR="005A44C4" w:rsidRPr="00672966" w:rsidRDefault="005A44C4">
      <w:pPr>
        <w:rPr>
          <w:rFonts w:asciiTheme="minorHAnsi" w:hAnsiTheme="minorHAnsi" w:cstheme="minorHAnsi"/>
        </w:rPr>
      </w:pPr>
    </w:p>
    <w:p w14:paraId="4BF960E0" w14:textId="697E19C4" w:rsidR="005A44C4" w:rsidRPr="00672966" w:rsidRDefault="008C25BA">
      <w:pPr>
        <w:rPr>
          <w:rFonts w:asciiTheme="minorHAnsi" w:hAnsiTheme="minorHAnsi" w:cstheme="minorHAnsi"/>
        </w:rPr>
      </w:pPr>
      <w:r w:rsidRPr="00672966">
        <w:rPr>
          <w:rFonts w:asciiTheme="minorHAnsi" w:hAnsiTheme="minorHAnsi" w:cstheme="minorHAnsi"/>
          <w:noProof/>
        </w:rPr>
        <w:drawing>
          <wp:anchor distT="0" distB="0" distL="114300" distR="114300" simplePos="0" relativeHeight="251658241" behindDoc="0" locked="0" layoutInCell="1" allowOverlap="1" wp14:anchorId="25AF5D41" wp14:editId="672A2D4E">
            <wp:simplePos x="0" y="0"/>
            <wp:positionH relativeFrom="margin">
              <wp:align>center</wp:align>
            </wp:positionH>
            <wp:positionV relativeFrom="paragraph">
              <wp:posOffset>4445</wp:posOffset>
            </wp:positionV>
            <wp:extent cx="3968525"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sCEC Logo.png"/>
                    <pic:cNvPicPr/>
                  </pic:nvPicPr>
                  <pic:blipFill>
                    <a:blip r:embed="rId11">
                      <a:extLst>
                        <a:ext uri="{28A0092B-C50C-407E-A947-70E740481C1C}">
                          <a14:useLocalDpi xmlns:a14="http://schemas.microsoft.com/office/drawing/2010/main" val="0"/>
                        </a:ext>
                      </a:extLst>
                    </a:blip>
                    <a:stretch>
                      <a:fillRect/>
                    </a:stretch>
                  </pic:blipFill>
                  <pic:spPr>
                    <a:xfrm>
                      <a:off x="0" y="0"/>
                      <a:ext cx="3968525" cy="1371600"/>
                    </a:xfrm>
                    <a:prstGeom prst="rect">
                      <a:avLst/>
                    </a:prstGeom>
                  </pic:spPr>
                </pic:pic>
              </a:graphicData>
            </a:graphic>
          </wp:anchor>
        </w:drawing>
      </w:r>
    </w:p>
    <w:p w14:paraId="39064FDC" w14:textId="77777777" w:rsidR="00BB2E42" w:rsidRPr="00672966" w:rsidRDefault="00BB2E42" w:rsidP="00BB2E42">
      <w:pPr>
        <w:jc w:val="center"/>
        <w:rPr>
          <w:rFonts w:asciiTheme="minorHAnsi" w:hAnsiTheme="minorHAnsi" w:cstheme="minorHAnsi"/>
          <w:b/>
          <w:sz w:val="48"/>
          <w:szCs w:val="24"/>
        </w:rPr>
      </w:pPr>
    </w:p>
    <w:p w14:paraId="423286A2" w14:textId="77777777" w:rsidR="00BB2E42" w:rsidRPr="00672966" w:rsidRDefault="00BB2E42" w:rsidP="00BB2E42">
      <w:pPr>
        <w:jc w:val="center"/>
        <w:rPr>
          <w:rFonts w:asciiTheme="minorHAnsi" w:hAnsiTheme="minorHAnsi" w:cstheme="minorHAnsi"/>
          <w:b/>
          <w:sz w:val="48"/>
          <w:szCs w:val="24"/>
        </w:rPr>
      </w:pPr>
    </w:p>
    <w:p w14:paraId="2763DB48" w14:textId="77777777" w:rsidR="006D68F4" w:rsidRPr="00672966" w:rsidRDefault="006D68F4" w:rsidP="00BB2E42">
      <w:pPr>
        <w:jc w:val="center"/>
        <w:rPr>
          <w:rFonts w:asciiTheme="minorHAnsi" w:hAnsiTheme="minorHAnsi" w:cstheme="minorHAnsi"/>
          <w:b/>
          <w:sz w:val="48"/>
          <w:szCs w:val="24"/>
        </w:rPr>
      </w:pPr>
    </w:p>
    <w:p w14:paraId="3CE0183F" w14:textId="7299DB53" w:rsidR="00BB2E42" w:rsidRPr="00672966" w:rsidRDefault="00BB2E42" w:rsidP="00BB2E42">
      <w:pPr>
        <w:jc w:val="center"/>
        <w:rPr>
          <w:rFonts w:asciiTheme="minorHAnsi" w:eastAsia="Times New Roman" w:hAnsiTheme="minorHAnsi" w:cstheme="minorHAnsi"/>
          <w:b/>
          <w:sz w:val="48"/>
          <w:szCs w:val="24"/>
        </w:rPr>
      </w:pPr>
      <w:r w:rsidRPr="00672966">
        <w:rPr>
          <w:rFonts w:asciiTheme="minorHAnsi" w:hAnsiTheme="minorHAnsi" w:cstheme="minorHAnsi"/>
          <w:b/>
          <w:sz w:val="48"/>
          <w:szCs w:val="24"/>
        </w:rPr>
        <w:br/>
      </w:r>
    </w:p>
    <w:p w14:paraId="171EF6BD" w14:textId="77777777" w:rsidR="00B57877" w:rsidRPr="00672966" w:rsidRDefault="00C93E5C" w:rsidP="00C00783">
      <w:pPr>
        <w:spacing w:line="259" w:lineRule="auto"/>
        <w:ind w:left="2870" w:firstLine="10"/>
        <w:rPr>
          <w:rFonts w:asciiTheme="minorHAnsi" w:hAnsiTheme="minorHAnsi" w:cstheme="minorBidi"/>
          <w:sz w:val="40"/>
          <w:szCs w:val="40"/>
        </w:rPr>
      </w:pPr>
      <w:r w:rsidRPr="4EEC887A">
        <w:rPr>
          <w:rFonts w:asciiTheme="minorHAnsi" w:hAnsiTheme="minorHAnsi" w:cstheme="minorBidi"/>
          <w:sz w:val="40"/>
          <w:szCs w:val="40"/>
        </w:rPr>
        <w:t>Request for Proposals:</w:t>
      </w:r>
      <w:r w:rsidR="0025070E" w:rsidRPr="4EEC887A">
        <w:rPr>
          <w:rFonts w:asciiTheme="minorHAnsi" w:hAnsiTheme="minorHAnsi" w:cstheme="minorBidi"/>
          <w:sz w:val="40"/>
          <w:szCs w:val="40"/>
        </w:rPr>
        <w:t xml:space="preserve"> </w:t>
      </w:r>
    </w:p>
    <w:p w14:paraId="6CAAAD82" w14:textId="63CC0DF5" w:rsidR="006A1005" w:rsidRPr="00C00783" w:rsidRDefault="006A1005" w:rsidP="00F4559C">
      <w:pPr>
        <w:spacing w:line="259" w:lineRule="auto"/>
        <w:ind w:left="1430"/>
        <w:rPr>
          <w:rFonts w:asciiTheme="minorHAnsi" w:hAnsiTheme="minorHAnsi" w:cstheme="minorHAnsi"/>
          <w:b/>
          <w:bCs/>
          <w:sz w:val="44"/>
          <w:szCs w:val="44"/>
        </w:rPr>
      </w:pPr>
      <w:r w:rsidRPr="00C00783">
        <w:rPr>
          <w:rFonts w:asciiTheme="minorHAnsi" w:hAnsiTheme="minorHAnsi" w:cstheme="minorHAnsi"/>
          <w:b/>
          <w:bCs/>
          <w:sz w:val="44"/>
          <w:szCs w:val="44"/>
        </w:rPr>
        <w:t xml:space="preserve">Workforce </w:t>
      </w:r>
      <w:r w:rsidR="00A07A23" w:rsidRPr="00C00783">
        <w:rPr>
          <w:rFonts w:asciiTheme="minorHAnsi" w:hAnsiTheme="minorHAnsi" w:cstheme="minorHAnsi"/>
          <w:b/>
          <w:bCs/>
          <w:sz w:val="44"/>
          <w:szCs w:val="44"/>
        </w:rPr>
        <w:t>Solutions Data Platform</w:t>
      </w:r>
    </w:p>
    <w:p w14:paraId="7C0F0079" w14:textId="0EA6A850" w:rsidR="00BB2E42" w:rsidRPr="00672966" w:rsidRDefault="005949EC" w:rsidP="005949EC">
      <w:pPr>
        <w:jc w:val="center"/>
        <w:rPr>
          <w:rFonts w:asciiTheme="minorHAnsi" w:hAnsiTheme="minorHAnsi" w:cstheme="minorHAnsi"/>
          <w:sz w:val="48"/>
          <w:szCs w:val="24"/>
        </w:rPr>
      </w:pPr>
      <w:r w:rsidRPr="00672966">
        <w:rPr>
          <w:rFonts w:asciiTheme="minorHAnsi" w:hAnsiTheme="minorHAnsi" w:cstheme="minorHAnsi"/>
          <w:sz w:val="44"/>
          <w:szCs w:val="24"/>
        </w:rPr>
        <w:br/>
      </w:r>
      <w:r w:rsidR="00BB2E42" w:rsidRPr="00D15EEB">
        <w:rPr>
          <w:rFonts w:asciiTheme="minorHAnsi" w:hAnsiTheme="minorHAnsi" w:cstheme="minorHAnsi"/>
          <w:sz w:val="36"/>
          <w:szCs w:val="24"/>
        </w:rPr>
        <w:t>RFP Number</w:t>
      </w:r>
      <w:r w:rsidR="000E1CFE" w:rsidRPr="00D15EEB">
        <w:rPr>
          <w:rFonts w:asciiTheme="minorHAnsi" w:hAnsiTheme="minorHAnsi" w:cstheme="minorHAnsi"/>
          <w:sz w:val="36"/>
          <w:szCs w:val="24"/>
        </w:rPr>
        <w:t>: MassCEC</w:t>
      </w:r>
      <w:r w:rsidR="00F854EF" w:rsidRPr="00D15EEB">
        <w:rPr>
          <w:rFonts w:asciiTheme="minorHAnsi" w:hAnsiTheme="minorHAnsi" w:cstheme="minorHAnsi"/>
          <w:sz w:val="36"/>
          <w:szCs w:val="24"/>
        </w:rPr>
        <w:t>-WFD-</w:t>
      </w:r>
      <w:r w:rsidR="00C368D3" w:rsidRPr="00D15EEB">
        <w:rPr>
          <w:rFonts w:asciiTheme="minorHAnsi" w:hAnsiTheme="minorHAnsi" w:cstheme="minorHAnsi"/>
          <w:sz w:val="36"/>
          <w:szCs w:val="24"/>
        </w:rPr>
        <w:t>07172024</w:t>
      </w:r>
      <w:r w:rsidR="00BB2E42" w:rsidRPr="00672966">
        <w:rPr>
          <w:rFonts w:asciiTheme="minorHAnsi" w:hAnsiTheme="minorHAnsi" w:cstheme="minorHAnsi"/>
          <w:sz w:val="36"/>
          <w:szCs w:val="24"/>
        </w:rPr>
        <w:br/>
      </w:r>
    </w:p>
    <w:p w14:paraId="66922F1F" w14:textId="77777777" w:rsidR="006D68F4" w:rsidRPr="00672966" w:rsidRDefault="006D68F4" w:rsidP="006D68F4">
      <w:pPr>
        <w:jc w:val="center"/>
        <w:rPr>
          <w:rFonts w:asciiTheme="minorHAnsi" w:hAnsiTheme="minorHAnsi" w:cstheme="minorHAnsi"/>
          <w:sz w:val="36"/>
          <w:szCs w:val="24"/>
        </w:rPr>
      </w:pPr>
    </w:p>
    <w:p w14:paraId="11269A32" w14:textId="4FBF9BBB" w:rsidR="00BB2E42" w:rsidRDefault="006D68F4" w:rsidP="39567E04">
      <w:pPr>
        <w:jc w:val="center"/>
        <w:rPr>
          <w:rFonts w:asciiTheme="minorHAnsi" w:eastAsiaTheme="minorEastAsia" w:hAnsiTheme="minorHAnsi" w:cstheme="minorBidi"/>
          <w:b/>
          <w:bCs/>
          <w:sz w:val="36"/>
          <w:szCs w:val="36"/>
        </w:rPr>
      </w:pPr>
      <w:r w:rsidRPr="39567E04">
        <w:rPr>
          <w:rFonts w:asciiTheme="minorHAnsi" w:hAnsiTheme="minorHAnsi" w:cstheme="minorBidi"/>
          <w:sz w:val="36"/>
          <w:szCs w:val="36"/>
        </w:rPr>
        <w:t>Date of Issue</w:t>
      </w:r>
      <w:r w:rsidR="00BB2E42" w:rsidRPr="39567E04">
        <w:rPr>
          <w:rFonts w:asciiTheme="minorHAnsi" w:hAnsiTheme="minorHAnsi" w:cstheme="minorBidi"/>
          <w:sz w:val="36"/>
          <w:szCs w:val="36"/>
        </w:rPr>
        <w:t>:</w:t>
      </w:r>
      <w:r w:rsidR="00971CB5" w:rsidRPr="39567E04">
        <w:rPr>
          <w:rFonts w:asciiTheme="minorHAnsi" w:hAnsiTheme="minorHAnsi" w:cstheme="minorBidi"/>
          <w:sz w:val="36"/>
          <w:szCs w:val="36"/>
        </w:rPr>
        <w:t xml:space="preserve"> </w:t>
      </w:r>
      <w:r w:rsidR="00BE00F9" w:rsidRPr="39567E04">
        <w:rPr>
          <w:rFonts w:asciiTheme="minorHAnsi" w:eastAsiaTheme="minorEastAsia" w:hAnsiTheme="minorHAnsi" w:cstheme="minorBidi"/>
          <w:b/>
          <w:bCs/>
          <w:sz w:val="36"/>
          <w:szCs w:val="36"/>
        </w:rPr>
        <w:t xml:space="preserve">July </w:t>
      </w:r>
      <w:r w:rsidR="00FE6BB4">
        <w:rPr>
          <w:rFonts w:asciiTheme="minorHAnsi" w:eastAsiaTheme="minorEastAsia" w:hAnsiTheme="minorHAnsi" w:cstheme="minorBidi"/>
          <w:b/>
          <w:bCs/>
          <w:sz w:val="36"/>
          <w:szCs w:val="36"/>
        </w:rPr>
        <w:t>1</w:t>
      </w:r>
      <w:r w:rsidR="00D7789F">
        <w:rPr>
          <w:rFonts w:asciiTheme="minorHAnsi" w:eastAsiaTheme="minorEastAsia" w:hAnsiTheme="minorHAnsi" w:cstheme="minorBidi"/>
          <w:b/>
          <w:bCs/>
          <w:sz w:val="36"/>
          <w:szCs w:val="36"/>
        </w:rPr>
        <w:t>7</w:t>
      </w:r>
      <w:r w:rsidR="00BE00F9" w:rsidRPr="39567E04">
        <w:rPr>
          <w:rFonts w:asciiTheme="minorHAnsi" w:eastAsiaTheme="minorEastAsia" w:hAnsiTheme="minorHAnsi" w:cstheme="minorBidi"/>
          <w:b/>
          <w:bCs/>
          <w:sz w:val="36"/>
          <w:szCs w:val="36"/>
        </w:rPr>
        <w:t>, 2024</w:t>
      </w:r>
    </w:p>
    <w:p w14:paraId="2B3F1022" w14:textId="0BD71BFE" w:rsidR="00284A11" w:rsidRPr="00284A11" w:rsidRDefault="00284A11" w:rsidP="39567E04">
      <w:pPr>
        <w:jc w:val="center"/>
        <w:rPr>
          <w:rFonts w:asciiTheme="minorHAnsi" w:hAnsiTheme="minorHAnsi" w:cstheme="minorBidi"/>
          <w:color w:val="FF0000"/>
          <w:sz w:val="36"/>
          <w:szCs w:val="36"/>
        </w:rPr>
      </w:pPr>
      <w:r w:rsidRPr="00284A11">
        <w:rPr>
          <w:rFonts w:asciiTheme="minorHAnsi" w:eastAsiaTheme="minorEastAsia" w:hAnsiTheme="minorHAnsi" w:cstheme="minorBidi"/>
          <w:b/>
          <w:bCs/>
          <w:color w:val="FF0000"/>
          <w:sz w:val="36"/>
          <w:szCs w:val="36"/>
          <w:highlight w:val="yellow"/>
        </w:rPr>
        <w:t xml:space="preserve">*Updated July 29, </w:t>
      </w:r>
      <w:commentRangeStart w:id="0"/>
      <w:r w:rsidRPr="00284A11">
        <w:rPr>
          <w:rFonts w:asciiTheme="minorHAnsi" w:eastAsiaTheme="minorEastAsia" w:hAnsiTheme="minorHAnsi" w:cstheme="minorBidi"/>
          <w:b/>
          <w:bCs/>
          <w:color w:val="FF0000"/>
          <w:sz w:val="36"/>
          <w:szCs w:val="36"/>
          <w:highlight w:val="yellow"/>
        </w:rPr>
        <w:t>2024</w:t>
      </w:r>
      <w:commentRangeEnd w:id="0"/>
      <w:r w:rsidR="00623E12">
        <w:rPr>
          <w:rStyle w:val="CommentReference"/>
          <w:rFonts w:eastAsia="Times New Roman"/>
          <w:lang w:bidi="en-US"/>
        </w:rPr>
        <w:commentReference w:id="0"/>
      </w:r>
      <w:r w:rsidRPr="00284A11">
        <w:rPr>
          <w:rFonts w:asciiTheme="minorHAnsi" w:eastAsiaTheme="minorEastAsia" w:hAnsiTheme="minorHAnsi" w:cstheme="minorBidi"/>
          <w:b/>
          <w:bCs/>
          <w:color w:val="FF0000"/>
          <w:sz w:val="36"/>
          <w:szCs w:val="36"/>
          <w:highlight w:val="yellow"/>
        </w:rPr>
        <w:t>*</w:t>
      </w:r>
    </w:p>
    <w:p w14:paraId="10F63327" w14:textId="4DDD577E" w:rsidR="00BB2E42" w:rsidRPr="00672966" w:rsidRDefault="00BB2E42" w:rsidP="1F696DF7">
      <w:pPr>
        <w:jc w:val="center"/>
        <w:rPr>
          <w:rFonts w:asciiTheme="minorHAnsi" w:hAnsiTheme="minorHAnsi" w:cstheme="minorHAnsi"/>
          <w:sz w:val="36"/>
          <w:szCs w:val="36"/>
        </w:rPr>
      </w:pPr>
      <w:r w:rsidRPr="00672966">
        <w:rPr>
          <w:rFonts w:asciiTheme="minorHAnsi" w:hAnsiTheme="minorHAnsi" w:cstheme="minorHAnsi"/>
          <w:sz w:val="36"/>
          <w:szCs w:val="36"/>
        </w:rPr>
        <w:t xml:space="preserve"> </w:t>
      </w:r>
      <w:r w:rsidR="00B96477" w:rsidRPr="00672966">
        <w:rPr>
          <w:rFonts w:asciiTheme="minorHAnsi" w:hAnsiTheme="minorHAnsi" w:cstheme="minorHAnsi"/>
          <w:sz w:val="36"/>
          <w:szCs w:val="36"/>
        </w:rPr>
        <w:t>Proposals</w:t>
      </w:r>
      <w:r w:rsidRPr="00672966">
        <w:rPr>
          <w:rFonts w:asciiTheme="minorHAnsi" w:hAnsiTheme="minorHAnsi" w:cstheme="minorHAnsi"/>
          <w:sz w:val="36"/>
          <w:szCs w:val="36"/>
        </w:rPr>
        <w:t xml:space="preserve"> Due: </w:t>
      </w:r>
      <w:r w:rsidR="00DF1FFA" w:rsidRPr="00672966">
        <w:rPr>
          <w:rFonts w:asciiTheme="minorHAnsi" w:eastAsiaTheme="minorEastAsia" w:hAnsiTheme="minorHAnsi" w:cstheme="minorHAnsi"/>
          <w:b/>
          <w:bCs/>
          <w:sz w:val="36"/>
          <w:szCs w:val="36"/>
        </w:rPr>
        <w:t>August 2</w:t>
      </w:r>
      <w:r w:rsidR="00414534">
        <w:rPr>
          <w:rFonts w:asciiTheme="minorHAnsi" w:eastAsiaTheme="minorEastAsia" w:hAnsiTheme="minorHAnsi" w:cstheme="minorHAnsi"/>
          <w:b/>
          <w:bCs/>
          <w:sz w:val="36"/>
          <w:szCs w:val="36"/>
        </w:rPr>
        <w:t>8</w:t>
      </w:r>
      <w:r w:rsidR="00DF1FFA" w:rsidRPr="00672966">
        <w:rPr>
          <w:rFonts w:asciiTheme="minorHAnsi" w:eastAsiaTheme="minorEastAsia" w:hAnsiTheme="minorHAnsi" w:cstheme="minorHAnsi"/>
          <w:b/>
          <w:bCs/>
          <w:sz w:val="36"/>
          <w:szCs w:val="36"/>
        </w:rPr>
        <w:t>, 2024</w:t>
      </w:r>
      <w:r w:rsidR="003D7994">
        <w:rPr>
          <w:rFonts w:asciiTheme="minorHAnsi" w:eastAsiaTheme="minorEastAsia" w:hAnsiTheme="minorHAnsi" w:cstheme="minorHAnsi"/>
          <w:b/>
          <w:bCs/>
          <w:sz w:val="36"/>
          <w:szCs w:val="36"/>
        </w:rPr>
        <w:t>,</w:t>
      </w:r>
      <w:r w:rsidR="00923C2D" w:rsidRPr="00672966">
        <w:rPr>
          <w:rFonts w:asciiTheme="minorHAnsi" w:eastAsiaTheme="minorEastAsia" w:hAnsiTheme="minorHAnsi" w:cstheme="minorHAnsi"/>
          <w:b/>
          <w:bCs/>
          <w:sz w:val="36"/>
          <w:szCs w:val="36"/>
        </w:rPr>
        <w:t xml:space="preserve"> by </w:t>
      </w:r>
      <w:r w:rsidR="003D7994">
        <w:rPr>
          <w:rFonts w:asciiTheme="minorHAnsi" w:eastAsiaTheme="minorEastAsia" w:hAnsiTheme="minorHAnsi" w:cstheme="minorHAnsi"/>
          <w:b/>
          <w:bCs/>
          <w:sz w:val="36"/>
          <w:szCs w:val="36"/>
        </w:rPr>
        <w:t xml:space="preserve">11:59 </w:t>
      </w:r>
      <w:r w:rsidR="00923C2D" w:rsidRPr="00672966">
        <w:rPr>
          <w:rFonts w:asciiTheme="minorHAnsi" w:eastAsiaTheme="minorEastAsia" w:hAnsiTheme="minorHAnsi" w:cstheme="minorHAnsi"/>
          <w:b/>
          <w:bCs/>
          <w:sz w:val="36"/>
          <w:szCs w:val="36"/>
        </w:rPr>
        <w:t>PM</w:t>
      </w:r>
      <w:r w:rsidRPr="00672966">
        <w:rPr>
          <w:rFonts w:asciiTheme="minorHAnsi" w:hAnsiTheme="minorHAnsi" w:cstheme="minorHAnsi"/>
        </w:rPr>
        <w:br/>
      </w:r>
    </w:p>
    <w:p w14:paraId="55B23C01" w14:textId="77777777" w:rsidR="006D68F4" w:rsidRPr="00672966" w:rsidRDefault="006D68F4" w:rsidP="00BB2E42">
      <w:pPr>
        <w:jc w:val="center"/>
        <w:rPr>
          <w:rFonts w:asciiTheme="minorHAnsi" w:hAnsiTheme="minorHAnsi" w:cstheme="minorHAnsi"/>
          <w:sz w:val="36"/>
          <w:szCs w:val="24"/>
        </w:rPr>
      </w:pPr>
    </w:p>
    <w:p w14:paraId="31B4E7C7" w14:textId="77777777" w:rsidR="006D68F4" w:rsidRPr="00672966" w:rsidRDefault="006D68F4" w:rsidP="00BB2E42">
      <w:pPr>
        <w:jc w:val="center"/>
        <w:rPr>
          <w:rFonts w:asciiTheme="minorHAnsi" w:hAnsiTheme="minorHAnsi" w:cstheme="minorHAnsi"/>
          <w:sz w:val="36"/>
          <w:szCs w:val="24"/>
        </w:rPr>
      </w:pPr>
    </w:p>
    <w:p w14:paraId="042C88F9" w14:textId="400B575F" w:rsidR="006D68F4" w:rsidRPr="00672966" w:rsidRDefault="006D68F4" w:rsidP="00BB2E42">
      <w:pPr>
        <w:jc w:val="center"/>
        <w:rPr>
          <w:rFonts w:asciiTheme="minorHAnsi" w:hAnsiTheme="minorHAnsi" w:cstheme="minorHAnsi"/>
          <w:sz w:val="36"/>
          <w:szCs w:val="24"/>
        </w:rPr>
      </w:pPr>
      <w:r w:rsidRPr="00672966">
        <w:rPr>
          <w:rFonts w:asciiTheme="minorHAnsi" w:hAnsiTheme="minorHAnsi" w:cstheme="minorHAnsi"/>
          <w:sz w:val="36"/>
          <w:szCs w:val="24"/>
        </w:rPr>
        <w:t xml:space="preserve">All proposals must be </w:t>
      </w:r>
      <w:r w:rsidR="009523CD" w:rsidRPr="00672966">
        <w:rPr>
          <w:rFonts w:asciiTheme="minorHAnsi" w:hAnsiTheme="minorHAnsi" w:cstheme="minorHAnsi"/>
          <w:sz w:val="36"/>
          <w:szCs w:val="24"/>
        </w:rPr>
        <w:t>submitted</w:t>
      </w:r>
      <w:r w:rsidRPr="00672966">
        <w:rPr>
          <w:rFonts w:asciiTheme="minorHAnsi" w:hAnsiTheme="minorHAnsi" w:cstheme="minorHAnsi"/>
          <w:sz w:val="36"/>
          <w:szCs w:val="24"/>
        </w:rPr>
        <w:t xml:space="preserve"> to:</w:t>
      </w:r>
    </w:p>
    <w:p w14:paraId="3B8F7D77" w14:textId="1EB079D2" w:rsidR="006D68F4" w:rsidRPr="00672966" w:rsidRDefault="00D72CA9" w:rsidP="00D72CA9">
      <w:pPr>
        <w:tabs>
          <w:tab w:val="left" w:pos="1615"/>
          <w:tab w:val="center" w:pos="4680"/>
        </w:tabs>
        <w:rPr>
          <w:rFonts w:asciiTheme="minorHAnsi" w:hAnsiTheme="minorHAnsi" w:cstheme="minorHAnsi"/>
          <w:sz w:val="32"/>
          <w:szCs w:val="32"/>
        </w:rPr>
      </w:pPr>
      <w:r>
        <w:rPr>
          <w:rFonts w:asciiTheme="minorHAnsi" w:hAnsiTheme="minorHAnsi" w:cstheme="minorHAnsi"/>
        </w:rPr>
        <w:tab/>
      </w:r>
      <w:r>
        <w:rPr>
          <w:rFonts w:asciiTheme="minorHAnsi" w:hAnsiTheme="minorHAnsi" w:cstheme="minorHAnsi"/>
        </w:rPr>
        <w:tab/>
      </w:r>
      <w:hyperlink r:id="rId16" w:history="1">
        <w:r w:rsidR="00B57877" w:rsidRPr="00672966">
          <w:rPr>
            <w:rStyle w:val="Hyperlink"/>
            <w:rFonts w:asciiTheme="minorHAnsi" w:hAnsiTheme="minorHAnsi" w:cstheme="minorHAnsi"/>
            <w:sz w:val="32"/>
            <w:szCs w:val="32"/>
          </w:rPr>
          <w:t>rfpworkforce@masscec.com</w:t>
        </w:r>
      </w:hyperlink>
      <w:r w:rsidR="00B57877" w:rsidRPr="00672966">
        <w:rPr>
          <w:rFonts w:asciiTheme="minorHAnsi" w:hAnsiTheme="minorHAnsi" w:cstheme="minorHAnsi"/>
          <w:sz w:val="32"/>
          <w:szCs w:val="32"/>
        </w:rPr>
        <w:t xml:space="preserve"> </w:t>
      </w:r>
    </w:p>
    <w:p w14:paraId="0ACD233D" w14:textId="77777777" w:rsidR="006D68F4" w:rsidRPr="00672966" w:rsidRDefault="006D68F4" w:rsidP="006D68F4">
      <w:pPr>
        <w:rPr>
          <w:rFonts w:asciiTheme="minorHAnsi" w:hAnsiTheme="minorHAnsi" w:cstheme="minorHAnsi"/>
          <w:sz w:val="36"/>
          <w:szCs w:val="24"/>
        </w:rPr>
      </w:pPr>
    </w:p>
    <w:p w14:paraId="7ACD88F0" w14:textId="77777777" w:rsidR="00BB2E42" w:rsidRDefault="00BB2E42">
      <w:pPr>
        <w:rPr>
          <w:rFonts w:asciiTheme="minorHAnsi" w:hAnsiTheme="minorHAnsi" w:cstheme="minorHAnsi"/>
        </w:rPr>
      </w:pPr>
    </w:p>
    <w:p w14:paraId="1BAE5D88" w14:textId="77777777" w:rsidR="00AE485E" w:rsidRDefault="00AE485E">
      <w:pPr>
        <w:rPr>
          <w:rFonts w:asciiTheme="minorHAnsi" w:hAnsiTheme="minorHAnsi" w:cstheme="minorHAnsi"/>
        </w:rPr>
      </w:pPr>
    </w:p>
    <w:p w14:paraId="44814C7E" w14:textId="77777777" w:rsidR="00AE485E" w:rsidRDefault="00AE485E">
      <w:pPr>
        <w:rPr>
          <w:rFonts w:asciiTheme="minorHAnsi" w:hAnsiTheme="minorHAnsi" w:cstheme="minorHAnsi"/>
        </w:rPr>
      </w:pPr>
    </w:p>
    <w:p w14:paraId="2B45353D" w14:textId="77777777" w:rsidR="00AE485E" w:rsidRPr="00672966" w:rsidRDefault="00AE485E">
      <w:pPr>
        <w:rPr>
          <w:rFonts w:asciiTheme="minorHAnsi" w:hAnsiTheme="minorHAnsi" w:cstheme="minorHAnsi"/>
        </w:rPr>
      </w:pPr>
    </w:p>
    <w:p w14:paraId="3A0B5EB7" w14:textId="77777777" w:rsidR="00C93E5C" w:rsidRPr="00672966" w:rsidRDefault="00C93E5C">
      <w:pPr>
        <w:rPr>
          <w:rFonts w:asciiTheme="minorHAnsi" w:hAnsiTheme="minorHAnsi" w:cstheme="minorHAnsi"/>
        </w:rPr>
      </w:pPr>
    </w:p>
    <w:p w14:paraId="2F92092A" w14:textId="77777777" w:rsidR="00C93E5C" w:rsidRPr="00672966" w:rsidRDefault="00C93E5C">
      <w:pPr>
        <w:rPr>
          <w:rFonts w:asciiTheme="minorHAnsi" w:hAnsiTheme="minorHAnsi" w:cstheme="minorHAnsi"/>
        </w:rPr>
      </w:pPr>
    </w:p>
    <w:p w14:paraId="3E8E5053" w14:textId="1F60249C" w:rsidR="00C93E5C" w:rsidRPr="00672966" w:rsidRDefault="00C93E5C" w:rsidP="1F696DF7">
      <w:pPr>
        <w:rPr>
          <w:rFonts w:asciiTheme="minorHAnsi" w:hAnsiTheme="minorHAnsi" w:cstheme="minorHAnsi"/>
        </w:rPr>
      </w:pPr>
      <w:r w:rsidRPr="00672966">
        <w:rPr>
          <w:rFonts w:asciiTheme="minorHAnsi" w:hAnsiTheme="minorHAnsi" w:cstheme="minorHAnsi"/>
          <w:noProof/>
        </w:rPr>
        <mc:AlternateContent>
          <mc:Choice Requires="wps">
            <w:drawing>
              <wp:inline distT="0" distB="0" distL="114300" distR="114300" wp14:anchorId="7F924033" wp14:editId="555A6455">
                <wp:extent cx="7781925" cy="200025"/>
                <wp:effectExtent l="0" t="0" r="9525" b="9525"/>
                <wp:docPr id="878375018" name="Rectangle 5"/>
                <wp:cNvGraphicFramePr/>
                <a:graphic xmlns:a="http://schemas.openxmlformats.org/drawingml/2006/main">
                  <a:graphicData uri="http://schemas.microsoft.com/office/word/2010/wordprocessingShape">
                    <wps:wsp>
                      <wps:cNvSpPr/>
                      <wps:spPr>
                        <a:xfrm>
                          <a:off x="0" y="0"/>
                          <a:ext cx="7781925" cy="200025"/>
                        </a:xfrm>
                        <a:prstGeom prst="rect">
                          <a:avLst/>
                        </a:prstGeom>
                        <a:solidFill>
                          <a:srgbClr val="92CD5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1DD53C" id="Rectangle 5" o:spid="_x0000_s1026" style="width:612.7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" fillcolor="#92cd53" stroked="f" strokeweight="1pt">
                <w10:anchorlock/>
              </v:rect>
            </w:pict>
          </mc:Fallback>
        </mc:AlternateContent>
      </w:r>
    </w:p>
    <w:p w14:paraId="54A79718" w14:textId="462DFA26" w:rsidR="00C93E5C" w:rsidRPr="00672966" w:rsidRDefault="00C93E5C" w:rsidP="00C93E5C">
      <w:pPr>
        <w:pStyle w:val="Heading2"/>
        <w:spacing w:before="100" w:beforeAutospacing="1" w:after="100" w:afterAutospacing="1" w:line="240" w:lineRule="auto"/>
        <w:rPr>
          <w:rFonts w:asciiTheme="minorHAnsi" w:hAnsiTheme="minorHAnsi" w:cstheme="minorHAnsi"/>
          <w:sz w:val="24"/>
          <w:szCs w:val="24"/>
        </w:rPr>
      </w:pPr>
      <w:r w:rsidRPr="00672966">
        <w:rPr>
          <w:rFonts w:asciiTheme="minorHAnsi" w:hAnsiTheme="minorHAnsi" w:cstheme="minorHAnsi"/>
          <w:sz w:val="24"/>
          <w:szCs w:val="24"/>
        </w:rPr>
        <w:t>I. Summary</w:t>
      </w:r>
    </w:p>
    <w:p w14:paraId="7DFA0B22" w14:textId="080009AD" w:rsidR="00315F8F" w:rsidRPr="00672966" w:rsidRDefault="00314607" w:rsidP="00315F8F">
      <w:pPr>
        <w:spacing w:before="100" w:beforeAutospacing="1" w:after="100" w:afterAutospacing="1"/>
        <w:rPr>
          <w:rFonts w:asciiTheme="minorHAnsi" w:hAnsiTheme="minorHAnsi" w:cstheme="minorHAnsi"/>
        </w:rPr>
      </w:pPr>
      <w:r w:rsidRPr="00672966">
        <w:rPr>
          <w:rFonts w:asciiTheme="minorHAnsi" w:hAnsiTheme="minorHAnsi" w:cstheme="minorHAnsi"/>
        </w:rPr>
        <w:br/>
        <w:t xml:space="preserve">The Massachusetts Clean Energy </w:t>
      </w:r>
      <w:r w:rsidR="00AE485E">
        <w:rPr>
          <w:rFonts w:asciiTheme="minorHAnsi" w:hAnsiTheme="minorHAnsi" w:cstheme="minorHAnsi"/>
        </w:rPr>
        <w:t xml:space="preserve">Technology </w:t>
      </w:r>
      <w:r w:rsidRPr="00672966">
        <w:rPr>
          <w:rFonts w:asciiTheme="minorHAnsi" w:hAnsiTheme="minorHAnsi" w:cstheme="minorHAnsi"/>
        </w:rPr>
        <w:t>Center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is seeking qualified vendors to develop a </w:t>
      </w:r>
      <w:r w:rsidR="005D5C25">
        <w:rPr>
          <w:rFonts w:asciiTheme="minorHAnsi" w:hAnsiTheme="minorHAnsi" w:cstheme="minorHAnsi"/>
        </w:rPr>
        <w:t>Workforce Data Solutions Platform</w:t>
      </w:r>
      <w:r w:rsidR="00970C1B" w:rsidRPr="00672966">
        <w:rPr>
          <w:rFonts w:asciiTheme="minorHAnsi" w:hAnsiTheme="minorHAnsi" w:cstheme="minorHAnsi"/>
        </w:rPr>
        <w:t xml:space="preserve">. </w:t>
      </w:r>
      <w:r w:rsidRPr="00672966">
        <w:rPr>
          <w:rFonts w:asciiTheme="minorHAnsi" w:hAnsiTheme="minorHAnsi" w:cstheme="minorHAnsi"/>
        </w:rPr>
        <w:t xml:space="preserve">This </w:t>
      </w:r>
      <w:r w:rsidR="005D5C25">
        <w:rPr>
          <w:rFonts w:asciiTheme="minorHAnsi" w:hAnsiTheme="minorHAnsi" w:cstheme="minorHAnsi"/>
        </w:rPr>
        <w:t>Platform</w:t>
      </w:r>
      <w:r w:rsidR="005D5C25" w:rsidRPr="00672966">
        <w:rPr>
          <w:rFonts w:asciiTheme="minorHAnsi" w:hAnsiTheme="minorHAnsi" w:cstheme="minorHAnsi"/>
        </w:rPr>
        <w:t xml:space="preserve"> </w:t>
      </w:r>
      <w:r w:rsidRPr="00672966">
        <w:rPr>
          <w:rFonts w:asciiTheme="minorHAnsi" w:hAnsiTheme="minorHAnsi" w:cstheme="minorHAnsi"/>
        </w:rPr>
        <w:t>will</w:t>
      </w:r>
      <w:r w:rsidR="003D7994">
        <w:rPr>
          <w:rFonts w:asciiTheme="minorHAnsi" w:hAnsiTheme="minorHAnsi" w:cstheme="minorHAnsi"/>
        </w:rPr>
        <w:t xml:space="preserve"> support a growing portfolio of workforce development initiatives, including programs directly administered by </w:t>
      </w:r>
      <w:proofErr w:type="spellStart"/>
      <w:r w:rsidR="003D7994">
        <w:rPr>
          <w:rFonts w:asciiTheme="minorHAnsi" w:hAnsiTheme="minorHAnsi" w:cstheme="minorHAnsi"/>
        </w:rPr>
        <w:t>MassCEC</w:t>
      </w:r>
      <w:proofErr w:type="spellEnd"/>
      <w:r w:rsidR="003D7994">
        <w:rPr>
          <w:rFonts w:asciiTheme="minorHAnsi" w:hAnsiTheme="minorHAnsi" w:cstheme="minorHAnsi"/>
        </w:rPr>
        <w:t xml:space="preserve"> and those supported by grantees. This platform will be integral in helping Massachusetts ensure the workforce needed to meet the state’s climate goals, and as such, will need to capture key program components and outcomes, including the</w:t>
      </w:r>
      <w:r w:rsidRPr="00672966">
        <w:rPr>
          <w:rFonts w:asciiTheme="minorHAnsi" w:hAnsiTheme="minorHAnsi" w:cstheme="minorHAnsi"/>
        </w:rPr>
        <w:t xml:space="preserve"> </w:t>
      </w:r>
      <w:r w:rsidR="003D7994">
        <w:rPr>
          <w:rFonts w:asciiTheme="minorHAnsi" w:hAnsiTheme="minorHAnsi" w:cstheme="minorHAnsi"/>
        </w:rPr>
        <w:t xml:space="preserve">recruitment, </w:t>
      </w:r>
      <w:r w:rsidRPr="00672966">
        <w:rPr>
          <w:rFonts w:asciiTheme="minorHAnsi" w:hAnsiTheme="minorHAnsi" w:cstheme="minorHAnsi"/>
        </w:rPr>
        <w:t xml:space="preserve">onboarding, </w:t>
      </w:r>
      <w:r w:rsidR="003D7994">
        <w:rPr>
          <w:rFonts w:asciiTheme="minorHAnsi" w:hAnsiTheme="minorHAnsi" w:cstheme="minorHAnsi"/>
        </w:rPr>
        <w:t xml:space="preserve">training, </w:t>
      </w:r>
      <w:r w:rsidRPr="00672966">
        <w:rPr>
          <w:rFonts w:asciiTheme="minorHAnsi" w:hAnsiTheme="minorHAnsi" w:cstheme="minorHAnsi"/>
        </w:rPr>
        <w:t xml:space="preserve">retention, and </w:t>
      </w:r>
      <w:r w:rsidR="003D7994">
        <w:rPr>
          <w:rFonts w:asciiTheme="minorHAnsi" w:hAnsiTheme="minorHAnsi" w:cstheme="minorHAnsi"/>
        </w:rPr>
        <w:t>advancement</w:t>
      </w:r>
      <w:r w:rsidR="003D7994" w:rsidRPr="00672966">
        <w:rPr>
          <w:rFonts w:asciiTheme="minorHAnsi" w:hAnsiTheme="minorHAnsi" w:cstheme="minorHAnsi"/>
        </w:rPr>
        <w:t xml:space="preserve"> </w:t>
      </w:r>
      <w:r w:rsidRPr="00672966">
        <w:rPr>
          <w:rFonts w:asciiTheme="minorHAnsi" w:hAnsiTheme="minorHAnsi" w:cstheme="minorHAnsi"/>
        </w:rPr>
        <w:t xml:space="preserve">of </w:t>
      </w:r>
      <w:r w:rsidR="003D7994">
        <w:rPr>
          <w:rFonts w:asciiTheme="minorHAnsi" w:hAnsiTheme="minorHAnsi" w:cstheme="minorHAnsi"/>
        </w:rPr>
        <w:t>many individuals and in the</w:t>
      </w:r>
      <w:r w:rsidRPr="00672966">
        <w:rPr>
          <w:rFonts w:asciiTheme="minorHAnsi" w:hAnsiTheme="minorHAnsi" w:cstheme="minorHAnsi"/>
        </w:rPr>
        <w:t xml:space="preserve"> clean energy workforce across Massachusetts. The objective is to enable grantees to coordinate with job and internship seekers and employers, facilitating their progress through various stages such as eligibility validation, job training, onboarding, and retention. The </w:t>
      </w:r>
      <w:r w:rsidR="0003756A" w:rsidRPr="00672966">
        <w:rPr>
          <w:rFonts w:asciiTheme="minorHAnsi" w:hAnsiTheme="minorHAnsi" w:cstheme="minorHAnsi"/>
        </w:rPr>
        <w:t>hub</w:t>
      </w:r>
      <w:r w:rsidRPr="00672966">
        <w:rPr>
          <w:rFonts w:asciiTheme="minorHAnsi" w:hAnsiTheme="minorHAnsi" w:cstheme="minorHAnsi"/>
        </w:rPr>
        <w:t xml:space="preserve"> will utilize a CRM-style approach for communication and reporting, support data-driven decisions, and provide learning materials through a learning management system (LMS).</w:t>
      </w:r>
      <w:r w:rsidR="00315F8F" w:rsidRPr="00672966">
        <w:rPr>
          <w:rFonts w:asciiTheme="minorHAnsi" w:hAnsiTheme="minorHAnsi" w:cstheme="minorHAnsi"/>
        </w:rPr>
        <w:br/>
      </w:r>
      <w:r w:rsidR="00315F8F" w:rsidRPr="00672966">
        <w:rPr>
          <w:rFonts w:asciiTheme="minorHAnsi" w:hAnsiTheme="minorHAnsi" w:cstheme="minorHAnsi"/>
        </w:rPr>
        <w:br/>
        <w:t xml:space="preserve">At a high level, this </w:t>
      </w:r>
      <w:r w:rsidR="0003756A" w:rsidRPr="00672966">
        <w:rPr>
          <w:rFonts w:asciiTheme="minorHAnsi" w:hAnsiTheme="minorHAnsi" w:cstheme="minorHAnsi"/>
        </w:rPr>
        <w:t>Hub</w:t>
      </w:r>
      <w:r w:rsidR="00315F8F" w:rsidRPr="00672966">
        <w:rPr>
          <w:rFonts w:asciiTheme="minorHAnsi" w:hAnsiTheme="minorHAnsi" w:cstheme="minorHAnsi"/>
        </w:rPr>
        <w:t xml:space="preserve"> intends to support the following activity</w:t>
      </w:r>
      <w:r w:rsidR="00EB6628" w:rsidRPr="00672966">
        <w:rPr>
          <w:rFonts w:asciiTheme="minorHAnsi" w:hAnsiTheme="minorHAnsi" w:cstheme="minorHAnsi"/>
        </w:rPr>
        <w:t>:</w:t>
      </w:r>
    </w:p>
    <w:p w14:paraId="227F7748" w14:textId="50835899" w:rsidR="00EB6628" w:rsidRPr="00672966" w:rsidRDefault="00EB6628" w:rsidP="00EB6628">
      <w:pPr>
        <w:numPr>
          <w:ilvl w:val="0"/>
          <w:numId w:val="43"/>
        </w:numPr>
        <w:contextualSpacing/>
        <w:textAlignment w:val="baseline"/>
        <w:rPr>
          <w:rFonts w:asciiTheme="minorHAnsi" w:eastAsia="Times New Roman" w:hAnsiTheme="minorHAnsi" w:cstheme="minorHAnsi"/>
        </w:rPr>
      </w:pPr>
      <w:r w:rsidRPr="00672966">
        <w:rPr>
          <w:rFonts w:asciiTheme="minorHAnsi" w:eastAsia="Times New Roman" w:hAnsiTheme="minorHAnsi" w:cstheme="minorHAnsi"/>
          <w:highlight w:val="white"/>
          <w:lang w:eastAsia="ja-JP"/>
        </w:rPr>
        <w:t>Simple workflows for guiding job seekers through “pipelines” of engagement that include training, role matching, hiring, onboarding, and retention</w:t>
      </w:r>
      <w:r w:rsidR="007E5824" w:rsidRPr="00672966">
        <w:rPr>
          <w:rFonts w:asciiTheme="minorHAnsi" w:eastAsia="Times New Roman" w:hAnsiTheme="minorHAnsi" w:cstheme="minorHAnsi"/>
          <w:lang w:eastAsia="ja-JP"/>
        </w:rPr>
        <w:t>.</w:t>
      </w:r>
      <w:r w:rsidRPr="00672966">
        <w:rPr>
          <w:rFonts w:asciiTheme="minorHAnsi" w:eastAsiaTheme="minorEastAsia" w:hAnsiTheme="minorHAnsi" w:cstheme="minorHAnsi"/>
          <w:color w:val="000000"/>
          <w:kern w:val="24"/>
        </w:rPr>
        <w:br/>
      </w:r>
    </w:p>
    <w:p w14:paraId="25096B15" w14:textId="59EAC8A3" w:rsidR="007E5824" w:rsidRPr="00672966" w:rsidRDefault="007E5824" w:rsidP="007E5824">
      <w:pPr>
        <w:numPr>
          <w:ilvl w:val="0"/>
          <w:numId w:val="43"/>
        </w:numPr>
        <w:contextualSpacing/>
        <w:textAlignment w:val="baseline"/>
        <w:rPr>
          <w:rFonts w:asciiTheme="minorHAnsi" w:eastAsiaTheme="minorEastAsia" w:hAnsiTheme="minorHAnsi" w:cstheme="minorHAnsi"/>
          <w:color w:val="000000"/>
          <w:kern w:val="24"/>
          <w:highlight w:val="white"/>
        </w:rPr>
      </w:pPr>
      <w:r w:rsidRPr="00672966">
        <w:rPr>
          <w:rFonts w:asciiTheme="minorHAnsi" w:eastAsiaTheme="minorEastAsia" w:hAnsiTheme="minorHAnsi" w:cstheme="minorHAnsi"/>
          <w:color w:val="000000"/>
          <w:kern w:val="24"/>
          <w:highlight w:val="white"/>
        </w:rPr>
        <w:t>Automating steps where possible, for example in verifying participant and employer eligibility.</w:t>
      </w:r>
      <w:r w:rsidRPr="00672966">
        <w:rPr>
          <w:rFonts w:asciiTheme="minorHAnsi" w:eastAsiaTheme="minorEastAsia" w:hAnsiTheme="minorHAnsi" w:cstheme="minorHAnsi"/>
          <w:color w:val="000000"/>
          <w:kern w:val="24"/>
          <w:highlight w:val="white"/>
        </w:rPr>
        <w:br/>
      </w:r>
    </w:p>
    <w:p w14:paraId="7460FFBA" w14:textId="047FE3AE" w:rsidR="007E5824" w:rsidRPr="00672966" w:rsidRDefault="007E5824" w:rsidP="04FD1FA7">
      <w:pPr>
        <w:numPr>
          <w:ilvl w:val="0"/>
          <w:numId w:val="43"/>
        </w:numPr>
        <w:contextualSpacing/>
        <w:textAlignment w:val="baseline"/>
        <w:rPr>
          <w:rFonts w:asciiTheme="minorHAnsi" w:eastAsiaTheme="minorEastAsia" w:hAnsiTheme="minorHAnsi" w:cstheme="minorHAnsi"/>
          <w:color w:val="000000"/>
          <w:kern w:val="24"/>
          <w:highlight w:val="white"/>
        </w:rPr>
      </w:pPr>
      <w:r w:rsidRPr="00672966">
        <w:rPr>
          <w:rFonts w:asciiTheme="minorHAnsi" w:eastAsiaTheme="minorEastAsia" w:hAnsiTheme="minorHAnsi" w:cstheme="minorHAnsi"/>
          <w:color w:val="000000"/>
          <w:kern w:val="24"/>
          <w:highlight w:val="white"/>
        </w:rPr>
        <w:t xml:space="preserve">Flexible data collection and reporting for data-driven </w:t>
      </w:r>
      <w:r w:rsidR="00412A2B">
        <w:rPr>
          <w:rFonts w:asciiTheme="minorHAnsi" w:eastAsiaTheme="minorEastAsia" w:hAnsiTheme="minorHAnsi" w:cstheme="minorHAnsi"/>
          <w:color w:val="000000"/>
          <w:kern w:val="24"/>
          <w:highlight w:val="white"/>
        </w:rPr>
        <w:t>decision-making</w:t>
      </w:r>
      <w:r w:rsidRPr="00672966">
        <w:rPr>
          <w:rFonts w:asciiTheme="minorHAnsi" w:eastAsiaTheme="minorEastAsia" w:hAnsiTheme="minorHAnsi" w:cstheme="minorHAnsi"/>
          <w:color w:val="000000"/>
          <w:kern w:val="24"/>
          <w:highlight w:val="white"/>
        </w:rPr>
        <w:t xml:space="preserve"> across user groups</w:t>
      </w:r>
      <w:r w:rsidR="13AC5B9D" w:rsidRPr="00672966">
        <w:rPr>
          <w:rFonts w:asciiTheme="minorHAnsi" w:eastAsiaTheme="minorEastAsia" w:hAnsiTheme="minorHAnsi" w:cstheme="minorHAnsi"/>
          <w:color w:val="000000"/>
          <w:kern w:val="24"/>
          <w:highlight w:val="white"/>
        </w:rPr>
        <w:t>.</w:t>
      </w:r>
      <w:r w:rsidRPr="00672966">
        <w:rPr>
          <w:rFonts w:asciiTheme="minorHAnsi" w:eastAsiaTheme="minorEastAsia" w:hAnsiTheme="minorHAnsi" w:cstheme="minorHAnsi"/>
          <w:color w:val="000000"/>
          <w:kern w:val="24"/>
          <w:highlight w:val="white"/>
        </w:rPr>
        <w:br/>
      </w:r>
    </w:p>
    <w:p w14:paraId="3BE9EDA6" w14:textId="247D273A" w:rsidR="00373724" w:rsidRPr="00672966" w:rsidRDefault="00373724" w:rsidP="04FD1FA7">
      <w:pPr>
        <w:numPr>
          <w:ilvl w:val="0"/>
          <w:numId w:val="43"/>
        </w:numPr>
        <w:contextualSpacing/>
        <w:textAlignment w:val="baseline"/>
        <w:rPr>
          <w:rFonts w:asciiTheme="minorHAnsi" w:eastAsiaTheme="minorEastAsia" w:hAnsiTheme="minorHAnsi" w:cstheme="minorHAnsi"/>
          <w:color w:val="000000"/>
          <w:kern w:val="24"/>
          <w:highlight w:val="white"/>
        </w:rPr>
      </w:pPr>
      <w:r w:rsidRPr="00672966">
        <w:rPr>
          <w:rFonts w:asciiTheme="minorHAnsi" w:eastAsiaTheme="minorEastAsia" w:hAnsiTheme="minorHAnsi" w:cstheme="minorHAnsi"/>
          <w:color w:val="000000"/>
          <w:kern w:val="24"/>
          <w:highlight w:val="white"/>
        </w:rPr>
        <w:t>Curated access resources (e.g. learning materials)</w:t>
      </w:r>
      <w:r w:rsidR="0D8C06B0" w:rsidRPr="00672966">
        <w:rPr>
          <w:rFonts w:asciiTheme="minorHAnsi" w:eastAsiaTheme="minorEastAsia" w:hAnsiTheme="minorHAnsi" w:cstheme="minorHAnsi"/>
          <w:color w:val="000000"/>
          <w:kern w:val="24"/>
          <w:highlight w:val="white"/>
        </w:rPr>
        <w:t>.</w:t>
      </w:r>
      <w:r w:rsidRPr="00672966">
        <w:rPr>
          <w:rFonts w:asciiTheme="minorHAnsi" w:eastAsiaTheme="minorEastAsia" w:hAnsiTheme="minorHAnsi" w:cstheme="minorHAnsi"/>
          <w:color w:val="000000"/>
          <w:kern w:val="24"/>
          <w:highlight w:val="white"/>
        </w:rPr>
        <w:br/>
      </w:r>
    </w:p>
    <w:p w14:paraId="607DAEB8" w14:textId="394E35AC" w:rsidR="00373724" w:rsidRPr="00672966" w:rsidRDefault="00373724" w:rsidP="00373724">
      <w:pPr>
        <w:numPr>
          <w:ilvl w:val="0"/>
          <w:numId w:val="43"/>
        </w:numPr>
        <w:contextualSpacing/>
        <w:textAlignment w:val="baseline"/>
        <w:rPr>
          <w:rFonts w:asciiTheme="minorHAnsi" w:eastAsiaTheme="minorEastAsia" w:hAnsiTheme="minorHAnsi" w:cstheme="minorHAnsi"/>
          <w:color w:val="000000"/>
          <w:kern w:val="24"/>
          <w:highlight w:val="white"/>
        </w:rPr>
      </w:pPr>
      <w:r w:rsidRPr="00672966">
        <w:rPr>
          <w:rFonts w:asciiTheme="minorHAnsi" w:eastAsiaTheme="minorEastAsia" w:hAnsiTheme="minorHAnsi" w:cstheme="minorHAnsi"/>
          <w:color w:val="000000"/>
          <w:kern w:val="24"/>
          <w:highlight w:val="white"/>
        </w:rPr>
        <w:t xml:space="preserve">Support submission of key deliverables to </w:t>
      </w:r>
      <w:proofErr w:type="spellStart"/>
      <w:r w:rsidRPr="00672966">
        <w:rPr>
          <w:rFonts w:asciiTheme="minorHAnsi" w:eastAsiaTheme="minorEastAsia" w:hAnsiTheme="minorHAnsi" w:cstheme="minorHAnsi"/>
          <w:color w:val="000000"/>
          <w:kern w:val="24"/>
          <w:highlight w:val="white"/>
        </w:rPr>
        <w:t>MassCEC</w:t>
      </w:r>
      <w:proofErr w:type="spellEnd"/>
      <w:r w:rsidR="00412A2B">
        <w:rPr>
          <w:rFonts w:asciiTheme="minorHAnsi" w:eastAsiaTheme="minorEastAsia" w:hAnsiTheme="minorHAnsi" w:cstheme="minorHAnsi"/>
          <w:color w:val="000000"/>
          <w:kern w:val="24"/>
          <w:highlight w:val="white"/>
        </w:rPr>
        <w:t xml:space="preserve"> from application to reporting stages.</w:t>
      </w:r>
      <w:r w:rsidRPr="00672966">
        <w:rPr>
          <w:rFonts w:asciiTheme="minorHAnsi" w:eastAsiaTheme="minorEastAsia" w:hAnsiTheme="minorHAnsi" w:cstheme="minorHAnsi"/>
          <w:color w:val="000000"/>
          <w:kern w:val="24"/>
          <w:highlight w:val="white"/>
        </w:rPr>
        <w:br/>
      </w:r>
    </w:p>
    <w:p w14:paraId="75BDD0C9" w14:textId="1900DEE9" w:rsidR="003B58F5" w:rsidRPr="00672966" w:rsidRDefault="00373724" w:rsidP="04FD1FA7">
      <w:pPr>
        <w:numPr>
          <w:ilvl w:val="0"/>
          <w:numId w:val="43"/>
        </w:numPr>
        <w:contextualSpacing/>
        <w:textAlignment w:val="baseline"/>
        <w:rPr>
          <w:rFonts w:asciiTheme="minorHAnsi" w:eastAsiaTheme="minorEastAsia" w:hAnsiTheme="minorHAnsi" w:cstheme="minorHAnsi"/>
          <w:color w:val="000000"/>
          <w:kern w:val="24"/>
          <w:highlight w:val="white"/>
        </w:rPr>
      </w:pPr>
      <w:r w:rsidRPr="00672966">
        <w:rPr>
          <w:rFonts w:asciiTheme="minorHAnsi" w:eastAsiaTheme="minorEastAsia" w:hAnsiTheme="minorHAnsi" w:cstheme="minorHAnsi"/>
          <w:color w:val="000000"/>
          <w:kern w:val="24"/>
          <w:highlight w:val="white"/>
        </w:rPr>
        <w:t>Support dissemination of program outcomes, materials, and guidelines for involvement to key user groups, and to the public</w:t>
      </w:r>
      <w:r w:rsidR="378DFFCF" w:rsidRPr="00672966">
        <w:rPr>
          <w:rFonts w:asciiTheme="minorHAnsi" w:eastAsiaTheme="minorEastAsia" w:hAnsiTheme="minorHAnsi" w:cstheme="minorHAnsi"/>
          <w:color w:val="000000"/>
          <w:kern w:val="24"/>
          <w:highlight w:val="white"/>
        </w:rPr>
        <w:t>.</w:t>
      </w:r>
      <w:r w:rsidRPr="00672966">
        <w:rPr>
          <w:rFonts w:asciiTheme="minorHAnsi" w:eastAsiaTheme="minorEastAsia" w:hAnsiTheme="minorHAnsi" w:cstheme="minorHAnsi"/>
          <w:color w:val="000000"/>
          <w:kern w:val="24"/>
          <w:highlight w:val="white"/>
        </w:rPr>
        <w:br/>
      </w:r>
    </w:p>
    <w:p w14:paraId="22AD4994" w14:textId="7B0382CE" w:rsidR="003B58F5" w:rsidRPr="00516651" w:rsidRDefault="003B58F5" w:rsidP="387AB6E1">
      <w:pPr>
        <w:spacing w:before="100" w:beforeAutospacing="1" w:after="100" w:afterAutospacing="1"/>
        <w:rPr>
          <w:rFonts w:asciiTheme="minorHAnsi" w:hAnsiTheme="minorHAnsi" w:cstheme="minorBidi"/>
          <w:color w:val="FF0000"/>
        </w:rPr>
      </w:pPr>
      <w:r w:rsidRPr="24434A75">
        <w:rPr>
          <w:rFonts w:asciiTheme="minorHAnsi" w:hAnsiTheme="minorHAnsi" w:cstheme="minorBidi"/>
        </w:rPr>
        <w:t xml:space="preserve">This RFP outlines </w:t>
      </w:r>
      <w:proofErr w:type="spellStart"/>
      <w:r w:rsidRPr="24434A75">
        <w:rPr>
          <w:rFonts w:asciiTheme="minorHAnsi" w:hAnsiTheme="minorHAnsi" w:cstheme="minorBidi"/>
        </w:rPr>
        <w:t>MassCEC’s</w:t>
      </w:r>
      <w:proofErr w:type="spellEnd"/>
      <w:r w:rsidRPr="24434A75">
        <w:rPr>
          <w:rFonts w:asciiTheme="minorHAnsi" w:hAnsiTheme="minorHAnsi" w:cstheme="minorBidi"/>
        </w:rPr>
        <w:t xml:space="preserve"> values, including a commitment to diversity, equity, inclusion, and environmental justice. It also details the success metrics, project implementation timeline, security requirements, and the importance of a mobile-first design. Vendors are required to submit proposals by </w:t>
      </w:r>
      <w:r w:rsidR="00F304B7" w:rsidRPr="00506D64">
        <w:rPr>
          <w:rFonts w:asciiTheme="minorHAnsi" w:hAnsiTheme="minorHAnsi" w:cstheme="minorBidi"/>
        </w:rPr>
        <w:t>August 2</w:t>
      </w:r>
      <w:r w:rsidR="648D8CE1" w:rsidRPr="00506D64">
        <w:rPr>
          <w:rFonts w:asciiTheme="minorHAnsi" w:hAnsiTheme="minorHAnsi" w:cstheme="minorBidi"/>
        </w:rPr>
        <w:t>8th</w:t>
      </w:r>
      <w:r w:rsidR="56B287BD" w:rsidRPr="00506D64">
        <w:rPr>
          <w:rFonts w:asciiTheme="minorHAnsi" w:hAnsiTheme="minorHAnsi" w:cstheme="minorBidi"/>
        </w:rPr>
        <w:t>, 2024</w:t>
      </w:r>
      <w:r w:rsidRPr="00506D64">
        <w:rPr>
          <w:rFonts w:asciiTheme="minorHAnsi" w:hAnsiTheme="minorHAnsi" w:cstheme="minorBidi"/>
        </w:rPr>
        <w:t>, and should address their ability to meet the project’s objectives, timelines, and</w:t>
      </w:r>
      <w:r w:rsidRPr="24434A75">
        <w:rPr>
          <w:rFonts w:asciiTheme="minorHAnsi" w:hAnsiTheme="minorHAnsi" w:cstheme="minorBidi"/>
        </w:rPr>
        <w:t xml:space="preserve"> security requirements, as well as provide financial information and references.</w:t>
      </w:r>
      <w:r w:rsidR="09F53882" w:rsidRPr="24434A75">
        <w:rPr>
          <w:rFonts w:asciiTheme="minorHAnsi" w:hAnsiTheme="minorHAnsi" w:cstheme="minorBidi"/>
        </w:rPr>
        <w:t xml:space="preserve"> There is no requirement against collaborating with other organizations, only that a single organization designate themselves as “primary vendor.”</w:t>
      </w:r>
      <w:r w:rsidR="00810D95">
        <w:br/>
      </w:r>
      <w:r w:rsidR="00810D95">
        <w:br/>
      </w:r>
      <w:proofErr w:type="spellStart"/>
      <w:r w:rsidR="000E4CC3" w:rsidRPr="00516651">
        <w:rPr>
          <w:rFonts w:asciiTheme="minorHAnsi" w:hAnsiTheme="minorHAnsi" w:cstheme="minorBidi"/>
          <w:strike/>
          <w:color w:val="FF0000"/>
          <w:highlight w:val="yellow"/>
        </w:rPr>
        <w:t>MassCEC</w:t>
      </w:r>
      <w:proofErr w:type="spellEnd"/>
      <w:r w:rsidR="000E4CC3" w:rsidRPr="00516651">
        <w:rPr>
          <w:rFonts w:asciiTheme="minorHAnsi" w:hAnsiTheme="minorHAnsi" w:cstheme="minorBidi"/>
          <w:strike/>
          <w:color w:val="FF0000"/>
          <w:highlight w:val="yellow"/>
        </w:rPr>
        <w:t xml:space="preserve"> will enter into a general agreement with the selected primary vendor</w:t>
      </w:r>
      <w:r w:rsidR="00497D1B" w:rsidRPr="00516651">
        <w:rPr>
          <w:rFonts w:asciiTheme="minorHAnsi" w:hAnsiTheme="minorHAnsi" w:cstheme="minorBidi"/>
          <w:strike/>
          <w:color w:val="FF0000"/>
          <w:highlight w:val="yellow"/>
        </w:rPr>
        <w:t xml:space="preserve"> upon award</w:t>
      </w:r>
      <w:r w:rsidR="00422A73" w:rsidRPr="00516651">
        <w:rPr>
          <w:rFonts w:asciiTheme="minorHAnsi" w:hAnsiTheme="minorHAnsi" w:cstheme="minorBidi"/>
          <w:strike/>
          <w:color w:val="FF0000"/>
          <w:highlight w:val="yellow"/>
        </w:rPr>
        <w:t xml:space="preserve">. </w:t>
      </w:r>
      <w:r w:rsidR="00AA6211" w:rsidRPr="00516651">
        <w:rPr>
          <w:rFonts w:asciiTheme="minorHAnsi" w:hAnsiTheme="minorHAnsi" w:cstheme="minorBidi"/>
          <w:strike/>
          <w:color w:val="FF0000"/>
          <w:highlight w:val="yellow"/>
        </w:rPr>
        <w:t>From there</w:t>
      </w:r>
      <w:r w:rsidR="00AA6211" w:rsidRPr="00516651">
        <w:rPr>
          <w:rFonts w:asciiTheme="minorHAnsi" w:hAnsiTheme="minorHAnsi" w:cstheme="minorBidi"/>
          <w:strike/>
          <w:color w:val="FF0000"/>
        </w:rPr>
        <w:t xml:space="preserve"> </w:t>
      </w:r>
      <w:proofErr w:type="spellStart"/>
      <w:r w:rsidR="00AA6211" w:rsidRPr="00516651">
        <w:rPr>
          <w:rFonts w:asciiTheme="minorHAnsi" w:hAnsiTheme="minorHAnsi" w:cstheme="minorBidi"/>
          <w:strike/>
          <w:color w:val="FF0000"/>
          <w:highlight w:val="yellow"/>
        </w:rPr>
        <w:t>MassCEC</w:t>
      </w:r>
      <w:proofErr w:type="spellEnd"/>
      <w:r w:rsidR="00AA6211" w:rsidRPr="00516651">
        <w:rPr>
          <w:rFonts w:asciiTheme="minorHAnsi" w:hAnsiTheme="minorHAnsi" w:cstheme="minorBidi"/>
          <w:strike/>
          <w:color w:val="FF0000"/>
          <w:highlight w:val="yellow"/>
        </w:rPr>
        <w:t xml:space="preserve"> will conduct detailed </w:t>
      </w:r>
      <w:r w:rsidR="000C611E" w:rsidRPr="00516651">
        <w:rPr>
          <w:rFonts w:asciiTheme="minorHAnsi" w:hAnsiTheme="minorHAnsi" w:cstheme="minorBidi"/>
          <w:strike/>
          <w:color w:val="FF0000"/>
          <w:highlight w:val="yellow"/>
        </w:rPr>
        <w:t xml:space="preserve">discovery </w:t>
      </w:r>
      <w:r w:rsidR="00570F42" w:rsidRPr="00516651">
        <w:rPr>
          <w:rFonts w:asciiTheme="minorHAnsi" w:hAnsiTheme="minorHAnsi" w:cstheme="minorBidi"/>
          <w:strike/>
          <w:color w:val="FF0000"/>
          <w:highlight w:val="yellow"/>
        </w:rPr>
        <w:t>with the primary vendor that scopes specific deliverable</w:t>
      </w:r>
      <w:r w:rsidR="001671A7" w:rsidRPr="00516651">
        <w:rPr>
          <w:rFonts w:asciiTheme="minorHAnsi" w:hAnsiTheme="minorHAnsi" w:cstheme="minorBidi"/>
          <w:strike/>
          <w:color w:val="FF0000"/>
          <w:highlight w:val="yellow"/>
        </w:rPr>
        <w:t>s. This vendor will then be expected to price these deliverables</w:t>
      </w:r>
      <w:r w:rsidR="001671A7" w:rsidRPr="003B620B">
        <w:rPr>
          <w:rFonts w:asciiTheme="minorHAnsi" w:hAnsiTheme="minorHAnsi" w:cstheme="minorBidi"/>
          <w:color w:val="FF0000"/>
          <w:highlight w:val="yellow"/>
        </w:rPr>
        <w:t>.</w:t>
      </w:r>
      <w:r w:rsidR="00516651">
        <w:rPr>
          <w:rFonts w:asciiTheme="minorHAnsi" w:hAnsiTheme="minorHAnsi" w:cstheme="minorBidi"/>
          <w:color w:val="FF0000"/>
        </w:rPr>
        <w:t xml:space="preserve"> </w:t>
      </w:r>
      <w:r w:rsidR="00841FB3" w:rsidRPr="00841FB3">
        <w:rPr>
          <w:rFonts w:asciiTheme="minorHAnsi" w:hAnsiTheme="minorHAnsi" w:cstheme="minorBidi"/>
          <w:color w:val="FF0000"/>
          <w:highlight w:val="yellow"/>
        </w:rPr>
        <w:t xml:space="preserve">*UPDATED LANGUAGE: </w:t>
      </w:r>
      <w:proofErr w:type="spellStart"/>
      <w:r w:rsidR="00516651" w:rsidRPr="00841FB3">
        <w:rPr>
          <w:rFonts w:asciiTheme="minorHAnsi" w:hAnsiTheme="minorHAnsi" w:cstheme="minorBidi"/>
          <w:color w:val="FF0000"/>
          <w:highlight w:val="yellow"/>
        </w:rPr>
        <w:t>MassCEC</w:t>
      </w:r>
      <w:proofErr w:type="spellEnd"/>
      <w:r w:rsidR="00516651" w:rsidRPr="00841FB3">
        <w:rPr>
          <w:rFonts w:asciiTheme="minorHAnsi" w:hAnsiTheme="minorHAnsi" w:cstheme="minorBidi"/>
          <w:color w:val="FF0000"/>
          <w:highlight w:val="yellow"/>
        </w:rPr>
        <w:t xml:space="preserve"> will </w:t>
      </w:r>
      <w:r w:rsidR="00253397" w:rsidRPr="00841FB3">
        <w:rPr>
          <w:rFonts w:asciiTheme="minorHAnsi" w:hAnsiTheme="minorHAnsi" w:cstheme="minorBidi"/>
          <w:color w:val="FF0000"/>
          <w:highlight w:val="yellow"/>
        </w:rPr>
        <w:t xml:space="preserve">provide a formal award letter with a max award amount. From there, </w:t>
      </w:r>
      <w:proofErr w:type="spellStart"/>
      <w:r w:rsidR="00253397" w:rsidRPr="00841FB3">
        <w:rPr>
          <w:rFonts w:asciiTheme="minorHAnsi" w:hAnsiTheme="minorHAnsi" w:cstheme="minorBidi"/>
          <w:color w:val="FF0000"/>
          <w:highlight w:val="yellow"/>
        </w:rPr>
        <w:t>MassCEC</w:t>
      </w:r>
      <w:proofErr w:type="spellEnd"/>
      <w:r w:rsidR="00253397" w:rsidRPr="00841FB3">
        <w:rPr>
          <w:rFonts w:asciiTheme="minorHAnsi" w:hAnsiTheme="minorHAnsi" w:cstheme="minorBidi"/>
          <w:color w:val="FF0000"/>
          <w:highlight w:val="yellow"/>
        </w:rPr>
        <w:t xml:space="preserve"> will </w:t>
      </w:r>
      <w:proofErr w:type="gramStart"/>
      <w:r w:rsidR="00253397" w:rsidRPr="00841FB3">
        <w:rPr>
          <w:rFonts w:asciiTheme="minorHAnsi" w:hAnsiTheme="minorHAnsi" w:cstheme="minorBidi"/>
          <w:color w:val="FF0000"/>
          <w:highlight w:val="yellow"/>
        </w:rPr>
        <w:t>enter into</w:t>
      </w:r>
      <w:proofErr w:type="gramEnd"/>
      <w:r w:rsidR="00253397" w:rsidRPr="00841FB3">
        <w:rPr>
          <w:rFonts w:asciiTheme="minorHAnsi" w:hAnsiTheme="minorHAnsi" w:cstheme="minorBidi"/>
          <w:color w:val="FF0000"/>
          <w:highlight w:val="yellow"/>
        </w:rPr>
        <w:t xml:space="preserve"> a contract </w:t>
      </w:r>
      <w:r w:rsidR="00253397" w:rsidRPr="00841FB3">
        <w:rPr>
          <w:rFonts w:asciiTheme="minorHAnsi" w:hAnsiTheme="minorHAnsi" w:cstheme="minorBidi"/>
          <w:color w:val="FF0000"/>
          <w:highlight w:val="yellow"/>
        </w:rPr>
        <w:lastRenderedPageBreak/>
        <w:t>negotiation with the primary vendor, based on the contract sample provided in Attachment 2</w:t>
      </w:r>
      <w:r w:rsidR="00841FB3" w:rsidRPr="00841FB3">
        <w:rPr>
          <w:rFonts w:asciiTheme="minorHAnsi" w:hAnsiTheme="minorHAnsi" w:cstheme="minorBidi"/>
          <w:color w:val="FF0000"/>
          <w:highlight w:val="yellow"/>
        </w:rPr>
        <w:t>, which will include a timeline and detailed budget.</w:t>
      </w:r>
    </w:p>
    <w:p w14:paraId="6C2A3AC2" w14:textId="77777777" w:rsidR="001671A7" w:rsidRPr="00672966" w:rsidRDefault="001671A7" w:rsidP="387AB6E1">
      <w:pPr>
        <w:spacing w:before="100" w:beforeAutospacing="1" w:after="100" w:afterAutospacing="1"/>
        <w:rPr>
          <w:rFonts w:asciiTheme="minorHAnsi" w:hAnsiTheme="minorHAnsi" w:cstheme="minorHAnsi"/>
          <w:i/>
          <w:iCs/>
          <w:sz w:val="24"/>
          <w:szCs w:val="24"/>
        </w:rPr>
      </w:pPr>
    </w:p>
    <w:p w14:paraId="3CE44F70" w14:textId="77777777" w:rsidR="00C93E5C" w:rsidRPr="00672966" w:rsidRDefault="00C93E5C" w:rsidP="00C93E5C">
      <w:pPr>
        <w:pStyle w:val="Heading2"/>
        <w:rPr>
          <w:rFonts w:asciiTheme="minorHAnsi" w:hAnsiTheme="minorHAnsi" w:cstheme="minorHAnsi"/>
          <w:sz w:val="24"/>
          <w:szCs w:val="24"/>
        </w:rPr>
      </w:pPr>
      <w:r w:rsidRPr="00672966">
        <w:rPr>
          <w:rFonts w:asciiTheme="minorHAnsi" w:hAnsiTheme="minorHAnsi" w:cstheme="minorHAnsi"/>
          <w:sz w:val="24"/>
          <w:szCs w:val="24"/>
        </w:rPr>
        <w:t>II. About MassCEC</w:t>
      </w:r>
    </w:p>
    <w:p w14:paraId="2E018B9C" w14:textId="36160F03" w:rsidR="30B8F2F5" w:rsidRPr="00672966" w:rsidRDefault="30B8F2F5" w:rsidP="30B8F2F5">
      <w:pPr>
        <w:rPr>
          <w:rFonts w:asciiTheme="minorHAnsi" w:eastAsia="Calibri" w:hAnsiTheme="minorHAnsi" w:cstheme="minorHAnsi"/>
        </w:rPr>
      </w:pPr>
      <w:r w:rsidRPr="00672966">
        <w:rPr>
          <w:rFonts w:asciiTheme="minorHAnsi" w:hAnsiTheme="minorHAnsi" w:cstheme="minorHAnsi"/>
        </w:rPr>
        <w:br/>
      </w:r>
      <w:r w:rsidR="17B22078" w:rsidRPr="00672966">
        <w:rPr>
          <w:rFonts w:asciiTheme="minorHAnsi" w:eastAsia="Calibri" w:hAnsiTheme="minorHAnsi" w:cstheme="minorHAnsi"/>
        </w:rPr>
        <w:t>The Massachusetts Clean Energy</w:t>
      </w:r>
      <w:r w:rsidR="5C37BF61" w:rsidRPr="00672966">
        <w:rPr>
          <w:rFonts w:asciiTheme="minorHAnsi" w:eastAsia="Calibri" w:hAnsiTheme="minorHAnsi" w:cstheme="minorHAnsi"/>
        </w:rPr>
        <w:t xml:space="preserve"> Technology</w:t>
      </w:r>
      <w:r w:rsidR="17B22078" w:rsidRPr="00672966">
        <w:rPr>
          <w:rFonts w:asciiTheme="minorHAnsi" w:eastAsia="Calibri" w:hAnsiTheme="minorHAnsi" w:cstheme="minorHAnsi"/>
        </w:rPr>
        <w:t xml:space="preserve"> Center (</w:t>
      </w:r>
      <w:proofErr w:type="spellStart"/>
      <w:r w:rsidR="17B22078" w:rsidRPr="00672966">
        <w:rPr>
          <w:rFonts w:asciiTheme="minorHAnsi" w:eastAsia="Calibri" w:hAnsiTheme="minorHAnsi" w:cstheme="minorHAnsi"/>
        </w:rPr>
        <w:t>MassCEC</w:t>
      </w:r>
      <w:proofErr w:type="spellEnd"/>
      <w:r w:rsidR="17B22078" w:rsidRPr="00672966">
        <w:rPr>
          <w:rFonts w:asciiTheme="minorHAnsi" w:eastAsia="Calibri" w:hAnsiTheme="minorHAnsi" w:cstheme="minorHAnsi"/>
        </w:rPr>
        <w:t xml:space="preserve">) is a </w:t>
      </w:r>
      <w:r w:rsidR="6DFAF7C4" w:rsidRPr="00672966">
        <w:rPr>
          <w:rFonts w:asciiTheme="minorHAnsi" w:eastAsia="Calibri" w:hAnsiTheme="minorHAnsi" w:cstheme="minorHAnsi"/>
        </w:rPr>
        <w:t>quasi-</w:t>
      </w:r>
      <w:r w:rsidR="17B22078" w:rsidRPr="00672966">
        <w:rPr>
          <w:rFonts w:asciiTheme="minorHAnsi" w:eastAsia="Calibri" w:hAnsiTheme="minorHAnsi" w:cstheme="minorHAnsi"/>
        </w:rPr>
        <w:t xml:space="preserve">state economic development agency dedicated to accelerating the growth of the clean energy sector across the Commonwealth to spur job creation, deliver statewide environmental benefits and to secure long-term economic growth for the people of Massachusetts. </w:t>
      </w:r>
      <w:proofErr w:type="spellStart"/>
      <w:r w:rsidR="17B22078" w:rsidRPr="00672966">
        <w:rPr>
          <w:rFonts w:asciiTheme="minorHAnsi" w:eastAsia="Calibri" w:hAnsiTheme="minorHAnsi" w:cstheme="minorHAnsi"/>
        </w:rPr>
        <w:t>MassCEC</w:t>
      </w:r>
      <w:proofErr w:type="spellEnd"/>
      <w:r w:rsidR="17B22078" w:rsidRPr="00672966">
        <w:rPr>
          <w:rFonts w:asciiTheme="minorHAnsi" w:eastAsia="Calibri" w:hAnsiTheme="minorHAnsi" w:cstheme="minorHAnsi"/>
        </w:rPr>
        <w:t xml:space="preserve"> works to increase the adoption of clean energy while driving down costs and delivering financial, environmental, and economic development benefits to energy users and utility customers across the state. </w:t>
      </w:r>
    </w:p>
    <w:p w14:paraId="464D64CE" w14:textId="49F82BC6" w:rsidR="17B22078" w:rsidRPr="00672966" w:rsidRDefault="17B22078" w:rsidP="30B8F2F5">
      <w:pPr>
        <w:rPr>
          <w:rFonts w:asciiTheme="minorHAnsi" w:eastAsia="Calibri" w:hAnsiTheme="minorHAnsi" w:cstheme="minorHAnsi"/>
        </w:rPr>
      </w:pPr>
      <w:r w:rsidRPr="00672966">
        <w:rPr>
          <w:rFonts w:asciiTheme="minorHAnsi" w:eastAsia="Calibri" w:hAnsiTheme="minorHAnsi" w:cstheme="minorHAnsi"/>
        </w:rPr>
        <w:t xml:space="preserve"> </w:t>
      </w:r>
    </w:p>
    <w:p w14:paraId="4E107650" w14:textId="15D870DB" w:rsidR="17B22078" w:rsidRPr="00672966" w:rsidRDefault="17B22078" w:rsidP="30B8F2F5">
      <w:pPr>
        <w:rPr>
          <w:rFonts w:asciiTheme="minorHAnsi" w:eastAsia="Calibri" w:hAnsiTheme="minorHAnsi" w:cstheme="minorHAnsi"/>
        </w:rPr>
      </w:pPr>
      <w:proofErr w:type="spellStart"/>
      <w:r w:rsidRPr="00672966">
        <w:rPr>
          <w:rFonts w:asciiTheme="minorHAnsi" w:eastAsia="Calibri" w:hAnsiTheme="minorHAnsi" w:cstheme="minorHAnsi"/>
        </w:rPr>
        <w:t>MassCEC’s</w:t>
      </w:r>
      <w:proofErr w:type="spellEnd"/>
      <w:r w:rsidRPr="00672966">
        <w:rPr>
          <w:rFonts w:asciiTheme="minorHAnsi" w:eastAsia="Calibri" w:hAnsiTheme="minorHAnsi" w:cstheme="minorHAnsi"/>
        </w:rPr>
        <w:t xml:space="preserve"> mission is to accelerate the clean energy and climate solution innovation that is critical to meeting the Commonwealth’s climate goals, advancing Massachusetts’ position as an international climate leader while growing the state’s clean energy economy. </w:t>
      </w:r>
      <w:proofErr w:type="spellStart"/>
      <w:r w:rsidRPr="00672966">
        <w:rPr>
          <w:rFonts w:asciiTheme="minorHAnsi" w:eastAsia="Calibri" w:hAnsiTheme="minorHAnsi" w:cstheme="minorHAnsi"/>
        </w:rPr>
        <w:t>MassCEC</w:t>
      </w:r>
      <w:proofErr w:type="spellEnd"/>
      <w:r w:rsidRPr="00672966">
        <w:rPr>
          <w:rFonts w:asciiTheme="minorHAnsi" w:eastAsia="Calibri" w:hAnsiTheme="minorHAnsi" w:cstheme="minorHAnsi"/>
        </w:rPr>
        <w:t xml:space="preserve"> is committed to creating a diverse, equitable, and inclusive organization where everyone is welcomed, supported, respected, and valued. We are committed to incorporating principles of diversity, equity, inclusion, and environmental justice in all aspects of our work </w:t>
      </w:r>
      <w:proofErr w:type="gramStart"/>
      <w:r w:rsidRPr="00672966">
        <w:rPr>
          <w:rFonts w:asciiTheme="minorHAnsi" w:eastAsia="Calibri" w:hAnsiTheme="minorHAnsi" w:cstheme="minorHAnsi"/>
        </w:rPr>
        <w:t>in order to</w:t>
      </w:r>
      <w:proofErr w:type="gramEnd"/>
      <w:r w:rsidRPr="00672966">
        <w:rPr>
          <w:rFonts w:asciiTheme="minorHAnsi" w:eastAsia="Calibri" w:hAnsiTheme="minorHAnsi" w:cstheme="minorHAnsi"/>
        </w:rPr>
        <w:t xml:space="preserve"> promote the equitable distribution of the health and economic benefits of clean energy and support a diverse and inclusive clean energy industry. </w:t>
      </w:r>
      <w:proofErr w:type="spellStart"/>
      <w:r w:rsidRPr="00672966">
        <w:rPr>
          <w:rFonts w:asciiTheme="minorHAnsi" w:eastAsia="Calibri" w:hAnsiTheme="minorHAnsi" w:cstheme="minorHAnsi"/>
        </w:rPr>
        <w:t>MassCEC</w:t>
      </w:r>
      <w:proofErr w:type="spellEnd"/>
      <w:r w:rsidRPr="00672966">
        <w:rPr>
          <w:rFonts w:asciiTheme="minorHAnsi" w:eastAsia="Calibri" w:hAnsiTheme="minorHAnsi" w:cstheme="minorHAnsi"/>
        </w:rPr>
        <w:t xml:space="preserve"> strives to lead and innovate in equitable clean energy and climate solutions.</w:t>
      </w:r>
    </w:p>
    <w:p w14:paraId="3518C217" w14:textId="03E97795" w:rsidR="30B8F2F5" w:rsidRPr="00672966" w:rsidRDefault="30B8F2F5" w:rsidP="30B8F2F5">
      <w:pPr>
        <w:rPr>
          <w:rFonts w:asciiTheme="minorHAnsi" w:eastAsia="Calibri" w:hAnsiTheme="minorHAnsi" w:cstheme="minorHAnsi"/>
        </w:rPr>
      </w:pPr>
    </w:p>
    <w:p w14:paraId="2B99B5CB" w14:textId="77777777" w:rsidR="00C93E5C" w:rsidRPr="00672966" w:rsidRDefault="00C93E5C" w:rsidP="00C93E5C">
      <w:pPr>
        <w:pStyle w:val="Heading2"/>
        <w:spacing w:before="100" w:beforeAutospacing="1" w:after="100" w:afterAutospacing="1" w:line="240" w:lineRule="auto"/>
        <w:rPr>
          <w:rFonts w:asciiTheme="minorHAnsi" w:hAnsiTheme="minorHAnsi" w:cstheme="minorHAnsi"/>
          <w:sz w:val="24"/>
          <w:szCs w:val="24"/>
        </w:rPr>
      </w:pPr>
      <w:r w:rsidRPr="00672966">
        <w:rPr>
          <w:rFonts w:asciiTheme="minorHAnsi" w:hAnsiTheme="minorHAnsi" w:cstheme="minorHAnsi"/>
          <w:sz w:val="24"/>
          <w:szCs w:val="24"/>
        </w:rPr>
        <w:t>III. Program Goals and Description</w:t>
      </w:r>
    </w:p>
    <w:p w14:paraId="1D2DB4A6" w14:textId="68DA219F" w:rsidR="000506A9" w:rsidRPr="00672966" w:rsidRDefault="0046398A" w:rsidP="00265E51">
      <w:pPr>
        <w:rPr>
          <w:rFonts w:asciiTheme="minorHAnsi" w:hAnsiTheme="minorHAnsi" w:cstheme="minorHAnsi"/>
          <w:b/>
          <w:sz w:val="24"/>
          <w:szCs w:val="24"/>
        </w:rPr>
      </w:pPr>
      <w:r w:rsidRPr="00672966">
        <w:rPr>
          <w:rFonts w:asciiTheme="minorHAnsi" w:hAnsiTheme="minorHAnsi" w:cstheme="minorHAnsi"/>
        </w:rPr>
        <w:br/>
      </w:r>
      <w:r w:rsidR="006E52A4" w:rsidRPr="00672966">
        <w:rPr>
          <w:rFonts w:asciiTheme="minorHAnsi" w:hAnsiTheme="minorHAnsi" w:cstheme="minorHAnsi"/>
          <w:b/>
          <w:bCs/>
          <w:sz w:val="24"/>
          <w:szCs w:val="24"/>
        </w:rPr>
        <w:t xml:space="preserve">III - </w:t>
      </w:r>
      <w:r w:rsidRPr="00672966">
        <w:rPr>
          <w:rFonts w:asciiTheme="minorHAnsi" w:hAnsiTheme="minorHAnsi" w:cstheme="minorHAnsi"/>
          <w:b/>
          <w:sz w:val="24"/>
          <w:szCs w:val="24"/>
        </w:rPr>
        <w:t xml:space="preserve">1 </w:t>
      </w:r>
      <w:r w:rsidR="00F967A4" w:rsidRPr="00672966">
        <w:rPr>
          <w:rFonts w:asciiTheme="minorHAnsi" w:hAnsiTheme="minorHAnsi" w:cstheme="minorHAnsi"/>
          <w:b/>
          <w:sz w:val="24"/>
          <w:szCs w:val="24"/>
        </w:rPr>
        <w:t>High Level</w:t>
      </w:r>
      <w:r w:rsidR="000506A9" w:rsidRPr="00672966">
        <w:rPr>
          <w:rFonts w:asciiTheme="minorHAnsi" w:hAnsiTheme="minorHAnsi" w:cstheme="minorHAnsi"/>
          <w:b/>
          <w:sz w:val="24"/>
          <w:szCs w:val="24"/>
        </w:rPr>
        <w:t xml:space="preserve"> Objectives</w:t>
      </w:r>
    </w:p>
    <w:p w14:paraId="00FEA796" w14:textId="77777777" w:rsidR="000506A9" w:rsidRPr="00672966" w:rsidRDefault="000506A9" w:rsidP="00265E51">
      <w:pPr>
        <w:rPr>
          <w:rFonts w:asciiTheme="minorHAnsi" w:hAnsiTheme="minorHAnsi" w:cstheme="minorHAnsi"/>
        </w:rPr>
      </w:pPr>
    </w:p>
    <w:p w14:paraId="35D84812" w14:textId="0D653D3E" w:rsidR="00265E51" w:rsidRPr="00672966" w:rsidRDefault="00265E51" w:rsidP="387AB6E1">
      <w:pPr>
        <w:rPr>
          <w:rStyle w:val="ui-provider"/>
          <w:rFonts w:asciiTheme="minorHAnsi" w:hAnsiTheme="minorHAnsi" w:cstheme="minorHAnsi"/>
          <w:i/>
          <w:iCs/>
        </w:rPr>
      </w:pPr>
      <w:r w:rsidRPr="00672966">
        <w:rPr>
          <w:rFonts w:asciiTheme="minorHAnsi" w:hAnsiTheme="minorHAnsi" w:cstheme="minorHAnsi"/>
        </w:rPr>
        <w:t xml:space="preserve">In support of its mission,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provides grants to organizations who work to connect job seekers with employers within the Massachusetts clean energy sector. These grantee organizations focus on raising sustained clean energy employment by guiding job seekers through “modalities of engagement” that include work readiness and job training, onboarding to appropriate clean energy roles, and supporting retention in these roles. </w:t>
      </w:r>
      <w:r w:rsidRPr="00672966">
        <w:rPr>
          <w:rFonts w:asciiTheme="minorHAnsi" w:hAnsiTheme="minorHAnsi" w:cstheme="minorHAnsi"/>
        </w:rPr>
        <w:br/>
      </w:r>
    </w:p>
    <w:p w14:paraId="4551BB1F" w14:textId="2CCC76FB" w:rsidR="00265E51" w:rsidRPr="00672966" w:rsidRDefault="00265E51" w:rsidP="387AB6E1">
      <w:pPr>
        <w:rPr>
          <w:rFonts w:asciiTheme="minorHAnsi" w:hAnsiTheme="minorHAnsi" w:cstheme="minorHAnsi"/>
        </w:rPr>
      </w:pPr>
      <w:r w:rsidRPr="00672966">
        <w:rPr>
          <w:rStyle w:val="ui-provider"/>
          <w:rFonts w:asciiTheme="minorHAnsi" w:hAnsiTheme="minorHAnsi" w:cstheme="minorHAnsi"/>
        </w:rPr>
        <w:t xml:space="preserve">To help enable grantee efforts as they collaborate with employers and job seekers, </w:t>
      </w:r>
      <w:proofErr w:type="spellStart"/>
      <w:r w:rsidRPr="00672966">
        <w:rPr>
          <w:rStyle w:val="ui-provider"/>
          <w:rFonts w:asciiTheme="minorHAnsi" w:hAnsiTheme="minorHAnsi" w:cstheme="minorHAnsi"/>
        </w:rPr>
        <w:t>MassCEC</w:t>
      </w:r>
      <w:proofErr w:type="spellEnd"/>
      <w:r w:rsidRPr="00672966">
        <w:rPr>
          <w:rStyle w:val="ui-provider"/>
          <w:rFonts w:asciiTheme="minorHAnsi" w:hAnsiTheme="minorHAnsi" w:cstheme="minorHAnsi"/>
        </w:rPr>
        <w:t xml:space="preserve"> plans to invest in a “</w:t>
      </w:r>
      <w:r w:rsidR="005D5C25">
        <w:rPr>
          <w:rStyle w:val="ui-provider"/>
          <w:rFonts w:asciiTheme="minorHAnsi" w:hAnsiTheme="minorHAnsi" w:cstheme="minorHAnsi"/>
        </w:rPr>
        <w:t>Workforce Solutions Data Platform</w:t>
      </w:r>
      <w:r w:rsidRPr="00672966">
        <w:rPr>
          <w:rStyle w:val="ui-provider"/>
          <w:rFonts w:asciiTheme="minorHAnsi" w:hAnsiTheme="minorHAnsi" w:cstheme="minorHAnsi"/>
        </w:rPr>
        <w:t xml:space="preserve">.” </w:t>
      </w:r>
      <w:r w:rsidRPr="00672966">
        <w:rPr>
          <w:rFonts w:asciiTheme="minorHAnsi" w:hAnsiTheme="minorHAnsi" w:cstheme="minorHAnsi"/>
        </w:rPr>
        <w:t xml:space="preserve">The goal of this </w:t>
      </w:r>
      <w:r w:rsidR="005D5C25">
        <w:rPr>
          <w:rFonts w:asciiTheme="minorHAnsi" w:hAnsiTheme="minorHAnsi" w:cstheme="minorHAnsi"/>
        </w:rPr>
        <w:t>Platform</w:t>
      </w:r>
      <w:r w:rsidR="005D5C25" w:rsidRPr="00672966">
        <w:rPr>
          <w:rFonts w:asciiTheme="minorHAnsi" w:hAnsiTheme="minorHAnsi" w:cstheme="minorHAnsi"/>
        </w:rPr>
        <w:t xml:space="preserve"> </w:t>
      </w:r>
      <w:r w:rsidRPr="00672966">
        <w:rPr>
          <w:rFonts w:asciiTheme="minorHAnsi" w:hAnsiTheme="minorHAnsi" w:cstheme="minorHAnsi"/>
        </w:rPr>
        <w:t xml:space="preserve">is to raise the </w:t>
      </w:r>
      <w:r w:rsidR="00014972">
        <w:rPr>
          <w:rFonts w:asciiTheme="minorHAnsi" w:hAnsiTheme="minorHAnsi" w:cstheme="minorHAnsi"/>
        </w:rPr>
        <w:t xml:space="preserve">program impact </w:t>
      </w:r>
      <w:r w:rsidRPr="00672966">
        <w:rPr>
          <w:rFonts w:asciiTheme="minorHAnsi" w:hAnsiTheme="minorHAnsi" w:cstheme="minorHAnsi"/>
        </w:rPr>
        <w:t xml:space="preserve">of the clean energy workforce </w:t>
      </w:r>
      <w:r w:rsidR="00014972">
        <w:rPr>
          <w:rFonts w:asciiTheme="minorHAnsi" w:hAnsiTheme="minorHAnsi" w:cstheme="minorHAnsi"/>
        </w:rPr>
        <w:t xml:space="preserve">development initiatives </w:t>
      </w:r>
      <w:r w:rsidRPr="00672966">
        <w:rPr>
          <w:rFonts w:asciiTheme="minorHAnsi" w:hAnsiTheme="minorHAnsi" w:cstheme="minorHAnsi"/>
        </w:rPr>
        <w:t xml:space="preserve">across Massachusetts, with respect to three </w:t>
      </w:r>
      <w:r w:rsidR="00AE485E">
        <w:rPr>
          <w:rFonts w:asciiTheme="minorHAnsi" w:hAnsiTheme="minorHAnsi" w:cstheme="minorHAnsi"/>
        </w:rPr>
        <w:t xml:space="preserve">(3) </w:t>
      </w:r>
      <w:r w:rsidRPr="00672966">
        <w:rPr>
          <w:rFonts w:asciiTheme="minorHAnsi" w:hAnsiTheme="minorHAnsi" w:cstheme="minorHAnsi"/>
        </w:rPr>
        <w:t>key focus areas:</w:t>
      </w:r>
    </w:p>
    <w:p w14:paraId="6B847345" w14:textId="77777777" w:rsidR="00265E51" w:rsidRPr="00672966" w:rsidRDefault="00265E51" w:rsidP="00265E51">
      <w:pPr>
        <w:pStyle w:val="ListParagraph"/>
        <w:numPr>
          <w:ilvl w:val="0"/>
          <w:numId w:val="25"/>
        </w:numPr>
        <w:rPr>
          <w:rFonts w:asciiTheme="minorHAnsi" w:hAnsiTheme="minorHAnsi" w:cstheme="minorHAnsi"/>
          <w:sz w:val="22"/>
          <w:szCs w:val="22"/>
        </w:rPr>
      </w:pPr>
      <w:r w:rsidRPr="00672966">
        <w:rPr>
          <w:rFonts w:asciiTheme="minorHAnsi" w:hAnsiTheme="minorHAnsi" w:cstheme="minorHAnsi"/>
          <w:sz w:val="22"/>
          <w:szCs w:val="22"/>
        </w:rPr>
        <w:t>Youth and Young Adult Career Development</w:t>
      </w:r>
    </w:p>
    <w:p w14:paraId="53470431" w14:textId="77777777" w:rsidR="00265E51" w:rsidRPr="00672966" w:rsidRDefault="00265E51" w:rsidP="00265E51">
      <w:pPr>
        <w:pStyle w:val="ListParagraph"/>
        <w:numPr>
          <w:ilvl w:val="0"/>
          <w:numId w:val="25"/>
        </w:numPr>
        <w:rPr>
          <w:rFonts w:asciiTheme="minorHAnsi" w:hAnsiTheme="minorHAnsi" w:cstheme="minorHAnsi"/>
          <w:sz w:val="22"/>
          <w:szCs w:val="22"/>
        </w:rPr>
      </w:pPr>
      <w:r w:rsidRPr="00672966">
        <w:rPr>
          <w:rFonts w:asciiTheme="minorHAnsi" w:hAnsiTheme="minorHAnsi" w:cstheme="minorHAnsi"/>
          <w:sz w:val="22"/>
          <w:szCs w:val="22"/>
        </w:rPr>
        <w:t>Adult New Entrant and Incumbent Worker Upskilling Training</w:t>
      </w:r>
    </w:p>
    <w:p w14:paraId="6678BBD1" w14:textId="3AFD39D3" w:rsidR="00265E51" w:rsidRPr="00672966" w:rsidRDefault="00265E51" w:rsidP="00265E51">
      <w:pPr>
        <w:pStyle w:val="ListParagraph"/>
        <w:numPr>
          <w:ilvl w:val="0"/>
          <w:numId w:val="25"/>
        </w:numPr>
        <w:rPr>
          <w:rFonts w:asciiTheme="minorHAnsi" w:hAnsiTheme="minorHAnsi" w:cstheme="minorHAnsi"/>
          <w:sz w:val="22"/>
          <w:szCs w:val="22"/>
        </w:rPr>
      </w:pPr>
      <w:r w:rsidRPr="00672966">
        <w:rPr>
          <w:rFonts w:asciiTheme="minorHAnsi" w:hAnsiTheme="minorHAnsi" w:cstheme="minorHAnsi"/>
          <w:sz w:val="22"/>
          <w:szCs w:val="22"/>
        </w:rPr>
        <w:t xml:space="preserve">Minority and </w:t>
      </w:r>
      <w:r w:rsidR="00014972">
        <w:rPr>
          <w:rFonts w:asciiTheme="minorHAnsi" w:hAnsiTheme="minorHAnsi" w:cstheme="minorHAnsi"/>
          <w:sz w:val="22"/>
          <w:szCs w:val="22"/>
        </w:rPr>
        <w:t>Women-Owned</w:t>
      </w:r>
      <w:r w:rsidRPr="00672966">
        <w:rPr>
          <w:rFonts w:asciiTheme="minorHAnsi" w:hAnsiTheme="minorHAnsi" w:cstheme="minorHAnsi"/>
          <w:sz w:val="22"/>
          <w:szCs w:val="22"/>
        </w:rPr>
        <w:t xml:space="preserve"> Business Enterprises (MWBE) Support Programming</w:t>
      </w:r>
      <w:r w:rsidRPr="00672966">
        <w:rPr>
          <w:rFonts w:asciiTheme="minorHAnsi" w:hAnsiTheme="minorHAnsi" w:cstheme="minorHAnsi"/>
          <w:sz w:val="22"/>
          <w:szCs w:val="22"/>
        </w:rPr>
        <w:br/>
      </w:r>
    </w:p>
    <w:p w14:paraId="40CA2FF8" w14:textId="1FA027CD" w:rsidR="00265E51" w:rsidRPr="00672966" w:rsidRDefault="00265E51" w:rsidP="1F696DF7">
      <w:pPr>
        <w:rPr>
          <w:rFonts w:asciiTheme="minorHAnsi" w:hAnsiTheme="minorHAnsi" w:cstheme="minorHAnsi"/>
        </w:rPr>
      </w:pPr>
      <w:r w:rsidRPr="00672966">
        <w:rPr>
          <w:rFonts w:asciiTheme="minorHAnsi" w:hAnsiTheme="minorHAnsi" w:cstheme="minorHAnsi"/>
        </w:rPr>
        <w:t xml:space="preserve">The objective of the current initiative is for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to identify and select the most appropriate </w:t>
      </w:r>
      <w:r w:rsidR="3E86FC49" w:rsidRPr="00672966">
        <w:rPr>
          <w:rFonts w:asciiTheme="minorHAnsi" w:hAnsiTheme="minorHAnsi" w:cstheme="minorHAnsi"/>
        </w:rPr>
        <w:t xml:space="preserve">primary </w:t>
      </w:r>
      <w:r w:rsidRPr="00672966">
        <w:rPr>
          <w:rFonts w:asciiTheme="minorHAnsi" w:hAnsiTheme="minorHAnsi" w:cstheme="minorHAnsi"/>
        </w:rPr>
        <w:t xml:space="preserve">software vendor for </w:t>
      </w:r>
      <w:proofErr w:type="gramStart"/>
      <w:r w:rsidRPr="00672966">
        <w:rPr>
          <w:rFonts w:asciiTheme="minorHAnsi" w:hAnsiTheme="minorHAnsi" w:cstheme="minorHAnsi"/>
        </w:rPr>
        <w:t>executing on</w:t>
      </w:r>
      <w:proofErr w:type="gramEnd"/>
      <w:r w:rsidRPr="00672966">
        <w:rPr>
          <w:rFonts w:asciiTheme="minorHAnsi" w:hAnsiTheme="minorHAnsi" w:cstheme="minorHAnsi"/>
        </w:rPr>
        <w:t xml:space="preserve"> requirements for this </w:t>
      </w:r>
      <w:r w:rsidR="005D5C25">
        <w:rPr>
          <w:rStyle w:val="ui-provider"/>
          <w:rFonts w:asciiTheme="minorHAnsi" w:hAnsiTheme="minorHAnsi" w:cstheme="minorHAnsi"/>
        </w:rPr>
        <w:t>Workforce Solutions Data Platform</w:t>
      </w:r>
      <w:r w:rsidRPr="00672966">
        <w:rPr>
          <w:rFonts w:asciiTheme="minorHAnsi" w:hAnsiTheme="minorHAnsi" w:cstheme="minorHAnsi"/>
        </w:rPr>
        <w:t>.</w:t>
      </w:r>
    </w:p>
    <w:p w14:paraId="5D09BF5B" w14:textId="77777777" w:rsidR="00644A36" w:rsidRPr="00672966" w:rsidRDefault="00644A36" w:rsidP="00265E51">
      <w:pPr>
        <w:rPr>
          <w:rFonts w:asciiTheme="minorHAnsi" w:hAnsiTheme="minorHAnsi" w:cstheme="minorHAnsi"/>
        </w:rPr>
      </w:pPr>
    </w:p>
    <w:p w14:paraId="279F1E47" w14:textId="1648DB1E" w:rsidR="00265E51" w:rsidRPr="00672966" w:rsidRDefault="00265E51" w:rsidP="00265E51">
      <w:pPr>
        <w:rPr>
          <w:rFonts w:asciiTheme="minorHAnsi" w:hAnsiTheme="minorHAnsi" w:cstheme="minorHAnsi"/>
        </w:rPr>
      </w:pPr>
      <w:r w:rsidRPr="00672966">
        <w:rPr>
          <w:rFonts w:asciiTheme="minorHAnsi" w:hAnsiTheme="minorHAnsi" w:cstheme="minorHAnsi"/>
        </w:rPr>
        <w:t xml:space="preserve">This </w:t>
      </w:r>
      <w:r w:rsidR="005D5C25">
        <w:rPr>
          <w:rFonts w:asciiTheme="minorHAnsi" w:hAnsiTheme="minorHAnsi" w:cstheme="minorHAnsi"/>
        </w:rPr>
        <w:t>Platform</w:t>
      </w:r>
      <w:r w:rsidR="005D5C25" w:rsidRPr="00672966">
        <w:rPr>
          <w:rFonts w:asciiTheme="minorHAnsi" w:hAnsiTheme="minorHAnsi" w:cstheme="minorHAnsi"/>
        </w:rPr>
        <w:t xml:space="preserve"> </w:t>
      </w:r>
      <w:r w:rsidRPr="00672966">
        <w:rPr>
          <w:rFonts w:asciiTheme="minorHAnsi" w:hAnsiTheme="minorHAnsi" w:cstheme="minorHAnsi"/>
        </w:rPr>
        <w:t>will enable grantees to coordinate with job and internship seekers (participants) and employers to match participants with appropriate job openings and support their retention in these roles. This process involves designing and tracking employee progress through modalities of engagement that include the following high-level stages:</w:t>
      </w:r>
    </w:p>
    <w:p w14:paraId="1E5953D3" w14:textId="77777777" w:rsidR="00265E51" w:rsidRPr="00672966" w:rsidRDefault="00265E51" w:rsidP="00265E51">
      <w:pPr>
        <w:pStyle w:val="ListParagraph"/>
        <w:numPr>
          <w:ilvl w:val="0"/>
          <w:numId w:val="26"/>
        </w:numPr>
        <w:rPr>
          <w:rFonts w:asciiTheme="minorHAnsi" w:hAnsiTheme="minorHAnsi" w:cstheme="minorHAnsi"/>
          <w:sz w:val="22"/>
          <w:szCs w:val="22"/>
        </w:rPr>
      </w:pPr>
      <w:r w:rsidRPr="00672966">
        <w:rPr>
          <w:rFonts w:asciiTheme="minorHAnsi" w:hAnsiTheme="minorHAnsi" w:cstheme="minorHAnsi"/>
          <w:sz w:val="22"/>
          <w:szCs w:val="22"/>
        </w:rPr>
        <w:t>Validating participant eligibility for the given program (focus area).</w:t>
      </w:r>
    </w:p>
    <w:p w14:paraId="63F18ACF" w14:textId="77777777" w:rsidR="00265E51" w:rsidRPr="00672966" w:rsidRDefault="00265E51" w:rsidP="00265E51">
      <w:pPr>
        <w:pStyle w:val="ListParagraph"/>
        <w:numPr>
          <w:ilvl w:val="0"/>
          <w:numId w:val="26"/>
        </w:numPr>
        <w:rPr>
          <w:rFonts w:asciiTheme="minorHAnsi" w:hAnsiTheme="minorHAnsi" w:cstheme="minorHAnsi"/>
          <w:sz w:val="22"/>
          <w:szCs w:val="22"/>
        </w:rPr>
      </w:pPr>
      <w:r w:rsidRPr="00672966">
        <w:rPr>
          <w:rFonts w:asciiTheme="minorHAnsi" w:hAnsiTheme="minorHAnsi" w:cstheme="minorHAnsi"/>
          <w:sz w:val="22"/>
          <w:szCs w:val="22"/>
        </w:rPr>
        <w:t>Guidance through job training milestones outlined based on the target sector of employment.</w:t>
      </w:r>
    </w:p>
    <w:p w14:paraId="44671A24" w14:textId="16979336" w:rsidR="00265E51" w:rsidRPr="00672966" w:rsidRDefault="00265E51" w:rsidP="00265E51">
      <w:pPr>
        <w:pStyle w:val="ListParagraph"/>
        <w:numPr>
          <w:ilvl w:val="0"/>
          <w:numId w:val="26"/>
        </w:numPr>
        <w:rPr>
          <w:rFonts w:asciiTheme="minorHAnsi" w:hAnsiTheme="minorHAnsi" w:cstheme="minorHAnsi"/>
          <w:sz w:val="22"/>
          <w:szCs w:val="22"/>
        </w:rPr>
      </w:pPr>
      <w:r w:rsidRPr="00672966">
        <w:rPr>
          <w:rFonts w:asciiTheme="minorHAnsi" w:hAnsiTheme="minorHAnsi" w:cstheme="minorHAnsi"/>
          <w:sz w:val="22"/>
          <w:szCs w:val="22"/>
        </w:rPr>
        <w:t>Onboarding participants to appropriate positions in collaboration with employers</w:t>
      </w:r>
      <w:r w:rsidR="678390C4" w:rsidRPr="00672966">
        <w:rPr>
          <w:rFonts w:asciiTheme="minorHAnsi" w:hAnsiTheme="minorHAnsi" w:cstheme="minorHAnsi"/>
          <w:sz w:val="22"/>
          <w:szCs w:val="22"/>
        </w:rPr>
        <w:t>.</w:t>
      </w:r>
    </w:p>
    <w:p w14:paraId="4262A2FB" w14:textId="77777777" w:rsidR="00265E51" w:rsidRPr="00672966" w:rsidRDefault="00265E51" w:rsidP="00265E51">
      <w:pPr>
        <w:pStyle w:val="ListParagraph"/>
        <w:numPr>
          <w:ilvl w:val="0"/>
          <w:numId w:val="26"/>
        </w:numPr>
        <w:rPr>
          <w:rFonts w:asciiTheme="minorHAnsi" w:hAnsiTheme="minorHAnsi" w:cstheme="minorHAnsi"/>
          <w:sz w:val="22"/>
          <w:szCs w:val="22"/>
        </w:rPr>
      </w:pPr>
      <w:r w:rsidRPr="00672966">
        <w:rPr>
          <w:rFonts w:asciiTheme="minorHAnsi" w:hAnsiTheme="minorHAnsi" w:cstheme="minorHAnsi"/>
          <w:sz w:val="22"/>
          <w:szCs w:val="22"/>
        </w:rPr>
        <w:t>Promoting retention in these new roles via ongoing support for these participants.</w:t>
      </w:r>
      <w:r w:rsidRPr="00672966">
        <w:rPr>
          <w:rFonts w:asciiTheme="minorHAnsi" w:hAnsiTheme="minorHAnsi" w:cstheme="minorHAnsi"/>
          <w:sz w:val="22"/>
          <w:szCs w:val="22"/>
        </w:rPr>
        <w:br/>
      </w:r>
    </w:p>
    <w:p w14:paraId="5D135119" w14:textId="2B673486" w:rsidR="00265E51" w:rsidRPr="00672966" w:rsidRDefault="00265E51" w:rsidP="387AB6E1">
      <w:pPr>
        <w:rPr>
          <w:rFonts w:asciiTheme="minorHAnsi" w:hAnsiTheme="minorHAnsi" w:cstheme="minorHAnsi"/>
        </w:rPr>
      </w:pPr>
      <w:r w:rsidRPr="00672966">
        <w:rPr>
          <w:rFonts w:asciiTheme="minorHAnsi" w:hAnsiTheme="minorHAnsi" w:cstheme="minorHAnsi"/>
        </w:rPr>
        <w:t xml:space="preserve">This </w:t>
      </w:r>
      <w:r w:rsidR="005D5C25">
        <w:rPr>
          <w:rFonts w:asciiTheme="minorHAnsi" w:hAnsiTheme="minorHAnsi" w:cstheme="minorHAnsi"/>
        </w:rPr>
        <w:t>Platform</w:t>
      </w:r>
      <w:r w:rsidR="005D5C25" w:rsidRPr="00672966">
        <w:rPr>
          <w:rFonts w:asciiTheme="minorHAnsi" w:hAnsiTheme="minorHAnsi" w:cstheme="minorHAnsi"/>
        </w:rPr>
        <w:t xml:space="preserve"> </w:t>
      </w:r>
      <w:r w:rsidRPr="00672966">
        <w:rPr>
          <w:rFonts w:asciiTheme="minorHAnsi" w:hAnsiTheme="minorHAnsi" w:cstheme="minorHAnsi"/>
        </w:rPr>
        <w:t xml:space="preserve">intends to support progress through these modalities of engagement via a “Customer Relationship Management” (CRM) style approach, ultimately reporting key outcomes to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and other stakeholders at the individual and aggregate participant levels. In addition, the </w:t>
      </w:r>
      <w:r w:rsidR="0003756A" w:rsidRPr="00672966">
        <w:rPr>
          <w:rFonts w:asciiTheme="minorHAnsi" w:hAnsiTheme="minorHAnsi" w:cstheme="minorHAnsi"/>
        </w:rPr>
        <w:t>Hub</w:t>
      </w:r>
      <w:r w:rsidRPr="00672966">
        <w:rPr>
          <w:rFonts w:asciiTheme="minorHAnsi" w:hAnsiTheme="minorHAnsi" w:cstheme="minorHAnsi"/>
        </w:rPr>
        <w:t xml:space="preserve"> will serve as the basis for disseminating information to grantees, participants, and employers, and support the sharing of learning materials via a learning management system (LMS).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ideally curates these information and materials so that users are exposed to content </w:t>
      </w:r>
      <w:r w:rsidR="25E26691" w:rsidRPr="00672966">
        <w:rPr>
          <w:rFonts w:asciiTheme="minorHAnsi" w:hAnsiTheme="minorHAnsi" w:cstheme="minorHAnsi"/>
        </w:rPr>
        <w:t xml:space="preserve">that is relevant </w:t>
      </w:r>
      <w:r w:rsidRPr="00672966">
        <w:rPr>
          <w:rFonts w:asciiTheme="minorHAnsi" w:hAnsiTheme="minorHAnsi" w:cstheme="minorHAnsi"/>
        </w:rPr>
        <w:t>to their focus area and modalities of engagement.</w:t>
      </w:r>
      <w:r w:rsidRPr="00672966">
        <w:rPr>
          <w:rFonts w:asciiTheme="minorHAnsi" w:hAnsiTheme="minorHAnsi" w:cstheme="minorHAnsi"/>
        </w:rPr>
        <w:br/>
      </w:r>
    </w:p>
    <w:p w14:paraId="491B04B9" w14:textId="219A9FD9" w:rsidR="00265E51" w:rsidRPr="00672966" w:rsidRDefault="00265E51" w:rsidP="00265E51">
      <w:pPr>
        <w:rPr>
          <w:rFonts w:asciiTheme="minorHAnsi" w:hAnsiTheme="minorHAnsi" w:cstheme="minorHAnsi"/>
        </w:rPr>
      </w:pPr>
      <w:r w:rsidRPr="00672966">
        <w:rPr>
          <w:rFonts w:asciiTheme="minorHAnsi" w:hAnsiTheme="minorHAnsi" w:cstheme="minorHAnsi"/>
        </w:rPr>
        <w:t xml:space="preserve">At a high level this </w:t>
      </w:r>
      <w:r w:rsidR="0003756A" w:rsidRPr="00672966">
        <w:rPr>
          <w:rFonts w:asciiTheme="minorHAnsi" w:hAnsiTheme="minorHAnsi" w:cstheme="minorHAnsi"/>
        </w:rPr>
        <w:t>Hub</w:t>
      </w:r>
      <w:r w:rsidRPr="00672966">
        <w:rPr>
          <w:rFonts w:asciiTheme="minorHAnsi" w:hAnsiTheme="minorHAnsi" w:cstheme="minorHAnsi"/>
        </w:rPr>
        <w:t xml:space="preserve"> will enable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to achieve the following business objectives in partnership with grantees:</w:t>
      </w:r>
      <w:r w:rsidRPr="00672966">
        <w:rPr>
          <w:rFonts w:asciiTheme="minorHAnsi" w:hAnsiTheme="minorHAnsi" w:cstheme="minorHAnsi"/>
        </w:rPr>
        <w:br/>
      </w:r>
    </w:p>
    <w:p w14:paraId="2C91027A" w14:textId="02DD05A0" w:rsidR="00265E51" w:rsidRPr="00672966" w:rsidRDefault="00265E51" w:rsidP="387AB6E1">
      <w:pPr>
        <w:pStyle w:val="ListParagraph"/>
        <w:numPr>
          <w:ilvl w:val="0"/>
          <w:numId w:val="18"/>
        </w:numPr>
        <w:rPr>
          <w:rFonts w:asciiTheme="minorHAnsi" w:hAnsiTheme="minorHAnsi" w:cstheme="minorHAnsi"/>
          <w:sz w:val="22"/>
          <w:szCs w:val="22"/>
        </w:rPr>
      </w:pPr>
      <w:r w:rsidRPr="00672966">
        <w:rPr>
          <w:rFonts w:asciiTheme="minorHAnsi" w:hAnsiTheme="minorHAnsi" w:cstheme="minorHAnsi"/>
          <w:sz w:val="22"/>
          <w:szCs w:val="22"/>
        </w:rPr>
        <w:t>Simplify grantee workflows, for example:</w:t>
      </w:r>
      <w:r w:rsidRPr="00672966">
        <w:rPr>
          <w:rFonts w:asciiTheme="minorHAnsi" w:hAnsiTheme="minorHAnsi" w:cstheme="minorHAnsi"/>
        </w:rPr>
        <w:br/>
      </w:r>
    </w:p>
    <w:p w14:paraId="5218D0EB" w14:textId="77777777" w:rsidR="00265E51" w:rsidRPr="00672966" w:rsidRDefault="00265E51" w:rsidP="00265E51">
      <w:pPr>
        <w:pStyle w:val="ListParagraph"/>
        <w:numPr>
          <w:ilvl w:val="0"/>
          <w:numId w:val="32"/>
        </w:numPr>
        <w:rPr>
          <w:rFonts w:asciiTheme="minorHAnsi" w:hAnsiTheme="minorHAnsi" w:cstheme="minorHAnsi"/>
          <w:sz w:val="22"/>
          <w:szCs w:val="22"/>
        </w:rPr>
      </w:pPr>
      <w:r w:rsidRPr="00672966">
        <w:rPr>
          <w:rFonts w:asciiTheme="minorHAnsi" w:hAnsiTheme="minorHAnsi" w:cstheme="minorHAnsi"/>
          <w:sz w:val="22"/>
          <w:szCs w:val="22"/>
        </w:rPr>
        <w:t>Matching candidates with training programs and job openings through “modalities of engagement” that include training, role matching, hiring, onboarding, and retention.</w:t>
      </w:r>
      <w:r w:rsidRPr="00672966">
        <w:rPr>
          <w:rFonts w:asciiTheme="minorHAnsi" w:hAnsiTheme="minorHAnsi" w:cstheme="minorHAnsi"/>
          <w:sz w:val="22"/>
          <w:szCs w:val="22"/>
        </w:rPr>
        <w:br/>
      </w:r>
    </w:p>
    <w:p w14:paraId="1D13B5F8" w14:textId="77777777" w:rsidR="00265E51" w:rsidRPr="00672966" w:rsidRDefault="00265E51" w:rsidP="00265E51">
      <w:pPr>
        <w:pStyle w:val="ListParagraph"/>
        <w:numPr>
          <w:ilvl w:val="0"/>
          <w:numId w:val="32"/>
        </w:numPr>
        <w:rPr>
          <w:rFonts w:asciiTheme="minorHAnsi" w:hAnsiTheme="minorHAnsi" w:cstheme="minorHAnsi"/>
          <w:sz w:val="22"/>
          <w:szCs w:val="22"/>
        </w:rPr>
      </w:pPr>
      <w:r w:rsidRPr="00672966">
        <w:rPr>
          <w:rFonts w:asciiTheme="minorHAnsi" w:hAnsiTheme="minorHAnsi" w:cstheme="minorHAnsi"/>
          <w:sz w:val="22"/>
          <w:szCs w:val="22"/>
        </w:rPr>
        <w:t>Automating processes for verifying participant and employer program eligibility.</w:t>
      </w:r>
      <w:r w:rsidRPr="00672966">
        <w:rPr>
          <w:rFonts w:asciiTheme="minorHAnsi" w:hAnsiTheme="minorHAnsi" w:cstheme="minorHAnsi"/>
          <w:sz w:val="22"/>
          <w:szCs w:val="22"/>
        </w:rPr>
        <w:br/>
      </w:r>
    </w:p>
    <w:p w14:paraId="1838A278" w14:textId="77777777" w:rsidR="00265E51" w:rsidRPr="00672966" w:rsidRDefault="00265E51" w:rsidP="00265E51">
      <w:pPr>
        <w:pStyle w:val="ListParagraph"/>
        <w:numPr>
          <w:ilvl w:val="0"/>
          <w:numId w:val="32"/>
        </w:numPr>
        <w:rPr>
          <w:rFonts w:asciiTheme="minorHAnsi" w:hAnsiTheme="minorHAnsi" w:cstheme="minorHAnsi"/>
          <w:sz w:val="22"/>
          <w:szCs w:val="22"/>
        </w:rPr>
      </w:pPr>
      <w:r w:rsidRPr="00672966">
        <w:rPr>
          <w:rFonts w:asciiTheme="minorHAnsi" w:hAnsiTheme="minorHAnsi" w:cstheme="minorHAnsi"/>
          <w:sz w:val="22"/>
          <w:szCs w:val="22"/>
        </w:rPr>
        <w:t>Facilitating ongoing communication between grantees and participants that guides them into best-fit workforce roles and maximizes their potential for retention and growth.</w:t>
      </w:r>
    </w:p>
    <w:p w14:paraId="4FBD91FC" w14:textId="0141EDB1" w:rsidR="00265E51" w:rsidRPr="00672966" w:rsidRDefault="00265E51" w:rsidP="00265E51">
      <w:pPr>
        <w:pStyle w:val="ListNumber"/>
        <w:rPr>
          <w:rFonts w:asciiTheme="minorHAnsi" w:hAnsiTheme="minorHAnsi" w:cstheme="minorHAnsi"/>
        </w:rPr>
      </w:pPr>
      <w:r w:rsidRPr="00672966">
        <w:rPr>
          <w:rFonts w:asciiTheme="minorHAnsi" w:hAnsiTheme="minorHAnsi" w:cstheme="minorHAnsi"/>
          <w:sz w:val="22"/>
          <w:szCs w:val="22"/>
        </w:rPr>
        <w:t>Enable grantees to make data driven decisions that support connecting more individuals with sustainable employment</w:t>
      </w:r>
      <w:r w:rsidR="58289538" w:rsidRPr="00672966">
        <w:rPr>
          <w:rFonts w:asciiTheme="minorHAnsi" w:hAnsiTheme="minorHAnsi" w:cstheme="minorHAnsi"/>
          <w:sz w:val="22"/>
          <w:szCs w:val="22"/>
        </w:rPr>
        <w:t>,</w:t>
      </w:r>
      <w:r w:rsidRPr="00672966">
        <w:rPr>
          <w:rFonts w:asciiTheme="minorHAnsi" w:hAnsiTheme="minorHAnsi" w:cstheme="minorHAnsi"/>
          <w:sz w:val="22"/>
          <w:szCs w:val="22"/>
        </w:rPr>
        <w:t xml:space="preserve"> for example:</w:t>
      </w:r>
    </w:p>
    <w:p w14:paraId="369659D2" w14:textId="77777777" w:rsidR="00265E51" w:rsidRPr="00672966" w:rsidRDefault="00265E51" w:rsidP="00265E51">
      <w:pPr>
        <w:pStyle w:val="ListNumber"/>
        <w:numPr>
          <w:ilvl w:val="0"/>
          <w:numId w:val="30"/>
        </w:numPr>
        <w:rPr>
          <w:rFonts w:asciiTheme="minorHAnsi" w:hAnsiTheme="minorHAnsi" w:cstheme="minorHAnsi"/>
          <w:sz w:val="22"/>
          <w:szCs w:val="22"/>
        </w:rPr>
      </w:pPr>
      <w:r w:rsidRPr="00672966">
        <w:rPr>
          <w:rFonts w:asciiTheme="minorHAnsi" w:hAnsiTheme="minorHAnsi" w:cstheme="minorHAnsi"/>
          <w:sz w:val="22"/>
          <w:szCs w:val="22"/>
        </w:rPr>
        <w:t>Surfacing data insights (dashboards) that highlight key metrics at the program level, with the goal to continuously improve their onboarding, job placement, and retention rates among participants.</w:t>
      </w:r>
    </w:p>
    <w:p w14:paraId="4100AEFF" w14:textId="451E1F2B" w:rsidR="00265E51" w:rsidRPr="00672966" w:rsidRDefault="00265E51" w:rsidP="387AB6E1">
      <w:pPr>
        <w:pStyle w:val="ListNumber"/>
        <w:numPr>
          <w:ilvl w:val="0"/>
          <w:numId w:val="30"/>
        </w:numPr>
        <w:rPr>
          <w:rFonts w:asciiTheme="minorHAnsi" w:hAnsiTheme="minorHAnsi" w:cstheme="minorHAnsi"/>
          <w:sz w:val="22"/>
          <w:szCs w:val="22"/>
        </w:rPr>
      </w:pPr>
      <w:r w:rsidRPr="00672966">
        <w:rPr>
          <w:rFonts w:asciiTheme="minorHAnsi" w:hAnsiTheme="minorHAnsi" w:cstheme="minorHAnsi"/>
          <w:sz w:val="22"/>
          <w:szCs w:val="22"/>
        </w:rPr>
        <w:t>Understanding</w:t>
      </w:r>
      <w:r w:rsidR="3AA7DFDA" w:rsidRPr="00672966">
        <w:rPr>
          <w:rFonts w:asciiTheme="minorHAnsi" w:hAnsiTheme="minorHAnsi" w:cstheme="minorHAnsi"/>
          <w:sz w:val="22"/>
          <w:szCs w:val="22"/>
        </w:rPr>
        <w:t>,</w:t>
      </w:r>
      <w:r w:rsidRPr="00672966">
        <w:rPr>
          <w:rFonts w:asciiTheme="minorHAnsi" w:hAnsiTheme="minorHAnsi" w:cstheme="minorHAnsi"/>
          <w:sz w:val="22"/>
          <w:szCs w:val="22"/>
        </w:rPr>
        <w:t xml:space="preserve"> down to the individual participant level, where obstacles may exist in any given modality of engagement with insight </w:t>
      </w:r>
      <w:proofErr w:type="gramStart"/>
      <w:r w:rsidRPr="00672966">
        <w:rPr>
          <w:rFonts w:asciiTheme="minorHAnsi" w:hAnsiTheme="minorHAnsi" w:cstheme="minorHAnsi"/>
          <w:sz w:val="22"/>
          <w:szCs w:val="22"/>
        </w:rPr>
        <w:t>as</w:t>
      </w:r>
      <w:proofErr w:type="gramEnd"/>
      <w:r w:rsidRPr="00672966">
        <w:rPr>
          <w:rFonts w:asciiTheme="minorHAnsi" w:hAnsiTheme="minorHAnsi" w:cstheme="minorHAnsi"/>
          <w:sz w:val="22"/>
          <w:szCs w:val="22"/>
        </w:rPr>
        <w:t xml:space="preserve"> how to best support participants</w:t>
      </w:r>
      <w:r w:rsidR="000C2C82" w:rsidRPr="00672966">
        <w:rPr>
          <w:rFonts w:asciiTheme="minorHAnsi" w:hAnsiTheme="minorHAnsi" w:cstheme="minorHAnsi"/>
          <w:sz w:val="22"/>
          <w:szCs w:val="22"/>
        </w:rPr>
        <w:t>.</w:t>
      </w:r>
      <w:r w:rsidRPr="00672966">
        <w:rPr>
          <w:rFonts w:asciiTheme="minorHAnsi" w:hAnsiTheme="minorHAnsi" w:cstheme="minorHAnsi"/>
          <w:sz w:val="22"/>
          <w:szCs w:val="22"/>
        </w:rPr>
        <w:t xml:space="preserve"> </w:t>
      </w:r>
    </w:p>
    <w:p w14:paraId="52464115" w14:textId="2F9E7E21" w:rsidR="00265E51" w:rsidRPr="00672966" w:rsidRDefault="00265E51" w:rsidP="387AB6E1">
      <w:pPr>
        <w:pStyle w:val="ListNumber"/>
        <w:rPr>
          <w:rFonts w:asciiTheme="minorHAnsi" w:hAnsiTheme="minorHAnsi" w:cstheme="minorHAnsi"/>
          <w:sz w:val="22"/>
          <w:szCs w:val="22"/>
        </w:rPr>
      </w:pPr>
      <w:r w:rsidRPr="00672966">
        <w:rPr>
          <w:rFonts w:asciiTheme="minorHAnsi" w:hAnsiTheme="minorHAnsi" w:cstheme="minorHAnsi"/>
          <w:sz w:val="22"/>
          <w:szCs w:val="22"/>
        </w:rPr>
        <w:t xml:space="preserve">Provide transparency for </w:t>
      </w:r>
      <w:proofErr w:type="spellStart"/>
      <w:r w:rsidRPr="00672966">
        <w:rPr>
          <w:rFonts w:asciiTheme="minorHAnsi" w:hAnsiTheme="minorHAnsi" w:cstheme="minorHAnsi"/>
          <w:sz w:val="22"/>
          <w:szCs w:val="22"/>
        </w:rPr>
        <w:t>MassCEC</w:t>
      </w:r>
      <w:proofErr w:type="spellEnd"/>
      <w:r w:rsidRPr="00672966">
        <w:rPr>
          <w:rFonts w:asciiTheme="minorHAnsi" w:hAnsiTheme="minorHAnsi" w:cstheme="minorHAnsi"/>
          <w:sz w:val="22"/>
          <w:szCs w:val="22"/>
        </w:rPr>
        <w:t xml:space="preserve"> and other external stakeholders into program impacts</w:t>
      </w:r>
      <w:r w:rsidR="19A39578" w:rsidRPr="00672966">
        <w:rPr>
          <w:rFonts w:asciiTheme="minorHAnsi" w:hAnsiTheme="minorHAnsi" w:cstheme="minorHAnsi"/>
          <w:sz w:val="22"/>
          <w:szCs w:val="22"/>
        </w:rPr>
        <w:t>,</w:t>
      </w:r>
      <w:r w:rsidRPr="00672966">
        <w:rPr>
          <w:rFonts w:asciiTheme="minorHAnsi" w:hAnsiTheme="minorHAnsi" w:cstheme="minorHAnsi"/>
          <w:sz w:val="22"/>
          <w:szCs w:val="22"/>
        </w:rPr>
        <w:t xml:space="preserve"> for example:</w:t>
      </w:r>
    </w:p>
    <w:p w14:paraId="6C3B914D" w14:textId="6E5972BB" w:rsidR="00265E51" w:rsidRPr="00672966" w:rsidRDefault="00265E51" w:rsidP="387AB6E1">
      <w:pPr>
        <w:pStyle w:val="ListNumber2"/>
        <w:numPr>
          <w:ilvl w:val="0"/>
          <w:numId w:val="29"/>
        </w:numPr>
        <w:rPr>
          <w:rFonts w:asciiTheme="minorHAnsi" w:hAnsiTheme="minorHAnsi" w:cstheme="minorHAnsi"/>
          <w:sz w:val="22"/>
          <w:szCs w:val="22"/>
        </w:rPr>
      </w:pPr>
      <w:r w:rsidRPr="00672966">
        <w:rPr>
          <w:rFonts w:asciiTheme="minorHAnsi" w:hAnsiTheme="minorHAnsi" w:cstheme="minorHAnsi"/>
          <w:sz w:val="22"/>
          <w:szCs w:val="22"/>
        </w:rPr>
        <w:t>Surfacing data insights (dashboards) highlighting focus area progress, outcomes,</w:t>
      </w:r>
      <w:r w:rsidR="073F16DB" w:rsidRPr="00672966">
        <w:rPr>
          <w:rFonts w:asciiTheme="minorHAnsi" w:hAnsiTheme="minorHAnsi" w:cstheme="minorHAnsi"/>
          <w:sz w:val="22"/>
          <w:szCs w:val="22"/>
        </w:rPr>
        <w:t xml:space="preserve"> and</w:t>
      </w:r>
      <w:r w:rsidRPr="00672966">
        <w:rPr>
          <w:rFonts w:asciiTheme="minorHAnsi" w:hAnsiTheme="minorHAnsi" w:cstheme="minorHAnsi"/>
          <w:sz w:val="22"/>
          <w:szCs w:val="22"/>
        </w:rPr>
        <w:t xml:space="preserve"> program impact relative to a baseline.</w:t>
      </w:r>
    </w:p>
    <w:p w14:paraId="44422C89" w14:textId="7893595B" w:rsidR="00265E51" w:rsidRPr="00672966" w:rsidRDefault="00265E51" w:rsidP="387AB6E1">
      <w:pPr>
        <w:pStyle w:val="ListNumber2"/>
        <w:numPr>
          <w:ilvl w:val="0"/>
          <w:numId w:val="29"/>
        </w:numPr>
        <w:rPr>
          <w:rFonts w:asciiTheme="minorHAnsi" w:hAnsiTheme="minorHAnsi" w:cstheme="minorHAnsi"/>
          <w:sz w:val="22"/>
          <w:szCs w:val="22"/>
        </w:rPr>
      </w:pPr>
      <w:r w:rsidRPr="00672966">
        <w:rPr>
          <w:rFonts w:asciiTheme="minorHAnsi" w:hAnsiTheme="minorHAnsi" w:cstheme="minorHAnsi"/>
          <w:sz w:val="22"/>
          <w:szCs w:val="22"/>
        </w:rPr>
        <w:lastRenderedPageBreak/>
        <w:t xml:space="preserve">Understanding relationships between grantees, employers, </w:t>
      </w:r>
      <w:r w:rsidR="1D89EA84" w:rsidRPr="00672966">
        <w:rPr>
          <w:rFonts w:asciiTheme="minorHAnsi" w:hAnsiTheme="minorHAnsi" w:cstheme="minorHAnsi"/>
          <w:sz w:val="22"/>
          <w:szCs w:val="22"/>
        </w:rPr>
        <w:t xml:space="preserve">and </w:t>
      </w:r>
      <w:r w:rsidRPr="00672966">
        <w:rPr>
          <w:rFonts w:asciiTheme="minorHAnsi" w:hAnsiTheme="minorHAnsi" w:cstheme="minorHAnsi"/>
          <w:sz w:val="22"/>
          <w:szCs w:val="22"/>
        </w:rPr>
        <w:t>participants to identify any redundant funding activity or highlight any unmet needs.</w:t>
      </w:r>
    </w:p>
    <w:p w14:paraId="39B35D76" w14:textId="1A054BC6" w:rsidR="00265E51" w:rsidRPr="00672966" w:rsidRDefault="00265E51" w:rsidP="387AB6E1">
      <w:pPr>
        <w:pStyle w:val="ListNumber2"/>
        <w:numPr>
          <w:ilvl w:val="0"/>
          <w:numId w:val="29"/>
        </w:numPr>
        <w:rPr>
          <w:rFonts w:asciiTheme="minorHAnsi" w:hAnsiTheme="minorHAnsi" w:cstheme="minorHAnsi"/>
          <w:sz w:val="22"/>
          <w:szCs w:val="22"/>
        </w:rPr>
      </w:pPr>
      <w:r w:rsidRPr="00672966">
        <w:rPr>
          <w:rFonts w:asciiTheme="minorHAnsi" w:hAnsiTheme="minorHAnsi" w:cstheme="minorHAnsi"/>
          <w:sz w:val="22"/>
          <w:szCs w:val="22"/>
        </w:rPr>
        <w:t>Inform</w:t>
      </w:r>
      <w:r w:rsidR="5FF64737" w:rsidRPr="00672966">
        <w:rPr>
          <w:rFonts w:asciiTheme="minorHAnsi" w:hAnsiTheme="minorHAnsi" w:cstheme="minorHAnsi"/>
          <w:sz w:val="22"/>
          <w:szCs w:val="22"/>
        </w:rPr>
        <w:t>ing</w:t>
      </w:r>
      <w:r w:rsidRPr="00672966">
        <w:rPr>
          <w:rFonts w:asciiTheme="minorHAnsi" w:hAnsiTheme="minorHAnsi" w:cstheme="minorHAnsi"/>
          <w:sz w:val="22"/>
          <w:szCs w:val="22"/>
        </w:rPr>
        <w:t xml:space="preserve"> potential participants to support their success within the program, such as, </w:t>
      </w:r>
      <w:r w:rsidR="000C2C82" w:rsidRPr="00672966">
        <w:rPr>
          <w:rFonts w:asciiTheme="minorHAnsi" w:hAnsiTheme="minorHAnsi" w:cstheme="minorHAnsi"/>
          <w:sz w:val="22"/>
          <w:szCs w:val="22"/>
        </w:rPr>
        <w:t>"How well do your (employer) goals for 'College Major' match up with the college majors of enrollees to the program?"</w:t>
      </w:r>
      <w:r w:rsidR="000C2C82" w:rsidRPr="005D5C25">
        <w:rPr>
          <w:rFonts w:asciiTheme="minorHAnsi" w:hAnsiTheme="minorHAnsi" w:cstheme="minorHAnsi"/>
        </w:rPr>
        <w:br/>
      </w:r>
    </w:p>
    <w:p w14:paraId="73C15006" w14:textId="4202EFBB" w:rsidR="00265E51" w:rsidRPr="00672966" w:rsidRDefault="00265E51" w:rsidP="1F696DF7">
      <w:pPr>
        <w:pStyle w:val="ListNumber"/>
        <w:rPr>
          <w:rFonts w:asciiTheme="minorHAnsi" w:hAnsiTheme="minorHAnsi" w:cstheme="minorHAnsi"/>
          <w:sz w:val="22"/>
          <w:szCs w:val="22"/>
        </w:rPr>
      </w:pPr>
      <w:r w:rsidRPr="00672966">
        <w:rPr>
          <w:rFonts w:asciiTheme="minorHAnsi" w:hAnsiTheme="minorHAnsi" w:cstheme="minorHAnsi"/>
          <w:sz w:val="22"/>
          <w:szCs w:val="22"/>
        </w:rPr>
        <w:t>Enhance the capacity of grantee organizations to execute on their mission by for example:</w:t>
      </w:r>
    </w:p>
    <w:p w14:paraId="433E0F51" w14:textId="38F26C8E" w:rsidR="00265E51" w:rsidRPr="00672966" w:rsidRDefault="00265E51" w:rsidP="1F696DF7">
      <w:pPr>
        <w:pStyle w:val="ListNumber2"/>
        <w:numPr>
          <w:ilvl w:val="0"/>
          <w:numId w:val="2"/>
        </w:numPr>
        <w:rPr>
          <w:rFonts w:asciiTheme="minorHAnsi" w:hAnsiTheme="minorHAnsi" w:cstheme="minorHAnsi"/>
          <w:sz w:val="22"/>
          <w:szCs w:val="22"/>
        </w:rPr>
      </w:pPr>
      <w:r w:rsidRPr="00672966">
        <w:rPr>
          <w:rFonts w:asciiTheme="minorHAnsi" w:hAnsiTheme="minorHAnsi" w:cstheme="minorHAnsi"/>
          <w:sz w:val="22"/>
          <w:szCs w:val="22"/>
        </w:rPr>
        <w:t>Providing learning materials to grantees on effective program management strategies</w:t>
      </w:r>
      <w:r w:rsidR="78B29AF9" w:rsidRPr="00672966">
        <w:rPr>
          <w:rFonts w:asciiTheme="minorHAnsi" w:hAnsiTheme="minorHAnsi" w:cstheme="minorHAnsi"/>
          <w:sz w:val="22"/>
          <w:szCs w:val="22"/>
        </w:rPr>
        <w:t>.</w:t>
      </w:r>
    </w:p>
    <w:p w14:paraId="6D709564" w14:textId="48BC750A" w:rsidR="00265E51" w:rsidRPr="00672966" w:rsidRDefault="00265E51" w:rsidP="1F696DF7">
      <w:pPr>
        <w:pStyle w:val="ListNumber2"/>
        <w:numPr>
          <w:ilvl w:val="0"/>
          <w:numId w:val="2"/>
        </w:numPr>
        <w:rPr>
          <w:rFonts w:asciiTheme="minorHAnsi" w:hAnsiTheme="minorHAnsi" w:cstheme="minorHAnsi"/>
          <w:sz w:val="22"/>
          <w:szCs w:val="22"/>
        </w:rPr>
      </w:pPr>
      <w:r w:rsidRPr="00672966">
        <w:rPr>
          <w:rFonts w:asciiTheme="minorHAnsi" w:hAnsiTheme="minorHAnsi" w:cstheme="minorHAnsi"/>
          <w:sz w:val="22"/>
          <w:szCs w:val="22"/>
        </w:rPr>
        <w:t>Facilitating knowledge sharing and collaboration across grantee organizations</w:t>
      </w:r>
      <w:r w:rsidR="45C330B0" w:rsidRPr="00672966">
        <w:rPr>
          <w:rFonts w:asciiTheme="minorHAnsi" w:hAnsiTheme="minorHAnsi" w:cstheme="minorHAnsi"/>
          <w:sz w:val="22"/>
          <w:szCs w:val="22"/>
        </w:rPr>
        <w:t>.</w:t>
      </w:r>
    </w:p>
    <w:p w14:paraId="013CE4D1" w14:textId="51CCA559" w:rsidR="21395934" w:rsidRPr="00672966" w:rsidRDefault="21395934" w:rsidP="1F696DF7">
      <w:pPr>
        <w:pStyle w:val="ListNumber2"/>
        <w:numPr>
          <w:ilvl w:val="0"/>
          <w:numId w:val="2"/>
        </w:numPr>
        <w:rPr>
          <w:rFonts w:asciiTheme="minorHAnsi" w:hAnsiTheme="minorHAnsi" w:cstheme="minorHAnsi"/>
          <w:sz w:val="22"/>
          <w:szCs w:val="22"/>
        </w:rPr>
      </w:pPr>
      <w:r w:rsidRPr="00672966">
        <w:rPr>
          <w:rFonts w:asciiTheme="minorHAnsi" w:hAnsiTheme="minorHAnsi" w:cstheme="minorHAnsi"/>
          <w:sz w:val="22"/>
          <w:szCs w:val="22"/>
        </w:rPr>
        <w:t>Facilitat</w:t>
      </w:r>
      <w:r w:rsidR="251AC08C" w:rsidRPr="00672966">
        <w:rPr>
          <w:rFonts w:asciiTheme="minorHAnsi" w:hAnsiTheme="minorHAnsi" w:cstheme="minorHAnsi"/>
          <w:sz w:val="22"/>
          <w:szCs w:val="22"/>
        </w:rPr>
        <w:t>ing,</w:t>
      </w:r>
      <w:r w:rsidRPr="00672966">
        <w:rPr>
          <w:rFonts w:asciiTheme="minorHAnsi" w:hAnsiTheme="minorHAnsi" w:cstheme="minorHAnsi"/>
          <w:sz w:val="22"/>
          <w:szCs w:val="22"/>
        </w:rPr>
        <w:t xml:space="preserve"> the submission of key deliverables such as RFP proposals or core deliverables associated with an existing grant.</w:t>
      </w:r>
      <w:r w:rsidRPr="005D5C25">
        <w:rPr>
          <w:rFonts w:asciiTheme="minorHAnsi" w:hAnsiTheme="minorHAnsi" w:cstheme="minorHAnsi"/>
        </w:rPr>
        <w:br/>
      </w:r>
    </w:p>
    <w:p w14:paraId="08077EF4" w14:textId="06FB89BE" w:rsidR="6D18B387" w:rsidRPr="00672966" w:rsidRDefault="6D18B387" w:rsidP="04FD1FA7">
      <w:pPr>
        <w:pStyle w:val="ListNumber"/>
        <w:numPr>
          <w:ilvl w:val="0"/>
          <w:numId w:val="28"/>
        </w:numPr>
        <w:ind w:left="806"/>
        <w:rPr>
          <w:rFonts w:asciiTheme="minorHAnsi" w:hAnsiTheme="minorHAnsi" w:cstheme="minorHAnsi"/>
          <w:sz w:val="22"/>
          <w:szCs w:val="22"/>
        </w:rPr>
      </w:pPr>
      <w:r w:rsidRPr="00672966">
        <w:rPr>
          <w:rFonts w:asciiTheme="minorHAnsi" w:hAnsiTheme="minorHAnsi" w:cstheme="minorHAnsi"/>
          <w:sz w:val="22"/>
          <w:szCs w:val="22"/>
        </w:rPr>
        <w:t>Provide the public with program information</w:t>
      </w:r>
      <w:r w:rsidR="10B64507" w:rsidRPr="00672966">
        <w:rPr>
          <w:rFonts w:asciiTheme="minorHAnsi" w:hAnsiTheme="minorHAnsi" w:cstheme="minorHAnsi"/>
          <w:sz w:val="22"/>
          <w:szCs w:val="22"/>
        </w:rPr>
        <w:t xml:space="preserve"> including</w:t>
      </w:r>
      <w:r w:rsidR="02D4A12C" w:rsidRPr="00672966">
        <w:rPr>
          <w:rFonts w:asciiTheme="minorHAnsi" w:hAnsiTheme="minorHAnsi" w:cstheme="minorHAnsi"/>
          <w:sz w:val="22"/>
          <w:szCs w:val="22"/>
        </w:rPr>
        <w:t>:</w:t>
      </w:r>
    </w:p>
    <w:p w14:paraId="6E5388F5" w14:textId="23CD319F" w:rsidR="6DFD1CC5" w:rsidRPr="00672966" w:rsidRDefault="745C55E6" w:rsidP="04FD1FA7">
      <w:pPr>
        <w:pStyle w:val="ListNumber"/>
        <w:numPr>
          <w:ilvl w:val="0"/>
          <w:numId w:val="3"/>
        </w:numPr>
        <w:rPr>
          <w:rFonts w:asciiTheme="minorHAnsi" w:hAnsiTheme="minorHAnsi" w:cstheme="minorHAnsi"/>
          <w:sz w:val="22"/>
          <w:szCs w:val="22"/>
        </w:rPr>
      </w:pPr>
      <w:r w:rsidRPr="00672966">
        <w:rPr>
          <w:rFonts w:asciiTheme="minorHAnsi" w:hAnsiTheme="minorHAnsi" w:cstheme="minorHAnsi"/>
          <w:sz w:val="22"/>
          <w:szCs w:val="22"/>
        </w:rPr>
        <w:t>Providing d</w:t>
      </w:r>
      <w:r w:rsidR="6D18B387" w:rsidRPr="00672966">
        <w:rPr>
          <w:rFonts w:asciiTheme="minorHAnsi" w:hAnsiTheme="minorHAnsi" w:cstheme="minorHAnsi"/>
          <w:sz w:val="22"/>
          <w:szCs w:val="22"/>
        </w:rPr>
        <w:t>ata insights on program impacts</w:t>
      </w:r>
      <w:r w:rsidR="588CF9A6" w:rsidRPr="00672966">
        <w:rPr>
          <w:rFonts w:asciiTheme="minorHAnsi" w:hAnsiTheme="minorHAnsi" w:cstheme="minorHAnsi"/>
          <w:sz w:val="22"/>
          <w:szCs w:val="22"/>
        </w:rPr>
        <w:t>.</w:t>
      </w:r>
    </w:p>
    <w:p w14:paraId="7C175735" w14:textId="78032E2C" w:rsidR="5B62A7FC" w:rsidRPr="00672966" w:rsidRDefault="5B62A7FC" w:rsidP="1F696DF7">
      <w:pPr>
        <w:pStyle w:val="ListNumber"/>
        <w:numPr>
          <w:ilvl w:val="0"/>
          <w:numId w:val="3"/>
        </w:numPr>
        <w:rPr>
          <w:rFonts w:asciiTheme="minorHAnsi" w:hAnsiTheme="minorHAnsi" w:cstheme="minorHAnsi"/>
          <w:sz w:val="22"/>
          <w:szCs w:val="22"/>
        </w:rPr>
      </w:pPr>
      <w:r w:rsidRPr="00672966">
        <w:rPr>
          <w:rFonts w:asciiTheme="minorHAnsi" w:hAnsiTheme="minorHAnsi" w:cstheme="minorHAnsi"/>
          <w:sz w:val="22"/>
          <w:szCs w:val="22"/>
        </w:rPr>
        <w:t>S</w:t>
      </w:r>
      <w:r w:rsidR="6D18B387" w:rsidRPr="00672966">
        <w:rPr>
          <w:rFonts w:asciiTheme="minorHAnsi" w:hAnsiTheme="minorHAnsi" w:cstheme="minorHAnsi"/>
          <w:sz w:val="22"/>
          <w:szCs w:val="22"/>
        </w:rPr>
        <w:t>upporting information to help potential participants and employers decide on</w:t>
      </w:r>
      <w:r w:rsidR="35B99F56" w:rsidRPr="00672966">
        <w:rPr>
          <w:rFonts w:asciiTheme="minorHAnsi" w:hAnsiTheme="minorHAnsi" w:cstheme="minorHAnsi"/>
          <w:sz w:val="22"/>
          <w:szCs w:val="22"/>
        </w:rPr>
        <w:t xml:space="preserve"> </w:t>
      </w:r>
      <w:proofErr w:type="gramStart"/>
      <w:r w:rsidR="35B99F56" w:rsidRPr="00672966">
        <w:rPr>
          <w:rFonts w:asciiTheme="minorHAnsi" w:hAnsiTheme="minorHAnsi" w:cstheme="minorHAnsi"/>
          <w:sz w:val="22"/>
          <w:szCs w:val="22"/>
        </w:rPr>
        <w:t>whether or not</w:t>
      </w:r>
      <w:proofErr w:type="gramEnd"/>
      <w:r w:rsidR="35B99F56" w:rsidRPr="00672966">
        <w:rPr>
          <w:rFonts w:asciiTheme="minorHAnsi" w:hAnsiTheme="minorHAnsi" w:cstheme="minorHAnsi"/>
          <w:sz w:val="22"/>
          <w:szCs w:val="22"/>
        </w:rPr>
        <w:t xml:space="preserve"> to participate</w:t>
      </w:r>
      <w:r w:rsidR="0072517D" w:rsidRPr="00672966">
        <w:rPr>
          <w:rFonts w:asciiTheme="minorHAnsi" w:hAnsiTheme="minorHAnsi" w:cstheme="minorHAnsi"/>
          <w:sz w:val="22"/>
          <w:szCs w:val="22"/>
        </w:rPr>
        <w:t>.</w:t>
      </w:r>
    </w:p>
    <w:p w14:paraId="7E185859" w14:textId="2DAC55F9" w:rsidR="35B99F56" w:rsidRPr="00672966" w:rsidRDefault="12C1ECC2" w:rsidP="04FD1FA7">
      <w:pPr>
        <w:pStyle w:val="ListNumber"/>
        <w:numPr>
          <w:ilvl w:val="0"/>
          <w:numId w:val="3"/>
        </w:numPr>
        <w:rPr>
          <w:rFonts w:asciiTheme="minorHAnsi" w:hAnsiTheme="minorHAnsi" w:cstheme="minorHAnsi"/>
          <w:sz w:val="22"/>
          <w:szCs w:val="22"/>
        </w:rPr>
      </w:pPr>
      <w:r w:rsidRPr="00672966">
        <w:rPr>
          <w:rFonts w:asciiTheme="minorHAnsi" w:hAnsiTheme="minorHAnsi" w:cstheme="minorHAnsi"/>
          <w:sz w:val="22"/>
          <w:szCs w:val="22"/>
        </w:rPr>
        <w:t>Offering p</w:t>
      </w:r>
      <w:r w:rsidR="35B99F56" w:rsidRPr="00672966">
        <w:rPr>
          <w:rFonts w:asciiTheme="minorHAnsi" w:hAnsiTheme="minorHAnsi" w:cstheme="minorHAnsi"/>
          <w:sz w:val="22"/>
          <w:szCs w:val="22"/>
        </w:rPr>
        <w:t>athways to onboarding new participants and employers</w:t>
      </w:r>
      <w:r w:rsidR="265CF42E" w:rsidRPr="00672966">
        <w:rPr>
          <w:rFonts w:asciiTheme="minorHAnsi" w:hAnsiTheme="minorHAnsi" w:cstheme="minorHAnsi"/>
          <w:sz w:val="22"/>
          <w:szCs w:val="22"/>
        </w:rPr>
        <w:t>.</w:t>
      </w:r>
    </w:p>
    <w:p w14:paraId="1FF86E2C" w14:textId="17BEA629" w:rsidR="1F696DF7" w:rsidRPr="00672966" w:rsidRDefault="1F696DF7" w:rsidP="1F696DF7">
      <w:pPr>
        <w:rPr>
          <w:rFonts w:asciiTheme="minorHAnsi" w:hAnsiTheme="minorHAnsi" w:cstheme="minorHAnsi"/>
        </w:rPr>
      </w:pPr>
      <w:bookmarkStart w:id="1" w:name="_Toc167351323"/>
    </w:p>
    <w:p w14:paraId="2CBBA89B" w14:textId="45E736F4" w:rsidR="1F696DF7" w:rsidRPr="00672966" w:rsidRDefault="1F696DF7" w:rsidP="1F696DF7">
      <w:pPr>
        <w:rPr>
          <w:rFonts w:asciiTheme="minorHAnsi" w:hAnsiTheme="minorHAnsi" w:cstheme="minorHAnsi"/>
        </w:rPr>
      </w:pPr>
    </w:p>
    <w:p w14:paraId="43E0F659" w14:textId="2F578174" w:rsidR="003338F8" w:rsidRPr="00672966" w:rsidRDefault="006E52A4" w:rsidP="1F696DF7">
      <w:pPr>
        <w:rPr>
          <w:rFonts w:asciiTheme="minorHAnsi" w:hAnsiTheme="minorHAnsi" w:cstheme="minorHAnsi"/>
          <w:b/>
          <w:bCs/>
          <w:sz w:val="24"/>
          <w:szCs w:val="24"/>
        </w:rPr>
      </w:pPr>
      <w:r w:rsidRPr="00672966">
        <w:rPr>
          <w:rFonts w:asciiTheme="minorHAnsi" w:hAnsiTheme="minorHAnsi" w:cstheme="minorHAnsi"/>
          <w:b/>
          <w:bCs/>
          <w:sz w:val="24"/>
          <w:szCs w:val="24"/>
        </w:rPr>
        <w:t xml:space="preserve">III - </w:t>
      </w:r>
      <w:r w:rsidR="00BE2485" w:rsidRPr="00672966">
        <w:rPr>
          <w:rFonts w:asciiTheme="minorHAnsi" w:hAnsiTheme="minorHAnsi" w:cstheme="minorHAnsi"/>
          <w:b/>
          <w:bCs/>
          <w:sz w:val="24"/>
          <w:szCs w:val="24"/>
        </w:rPr>
        <w:t>2</w:t>
      </w:r>
      <w:r w:rsidR="0046398A" w:rsidRPr="00672966">
        <w:rPr>
          <w:rFonts w:asciiTheme="minorHAnsi" w:hAnsiTheme="minorHAnsi" w:cstheme="minorHAnsi"/>
          <w:b/>
          <w:bCs/>
          <w:sz w:val="24"/>
          <w:szCs w:val="24"/>
        </w:rPr>
        <w:t xml:space="preserve"> </w:t>
      </w:r>
      <w:r w:rsidR="003338F8" w:rsidRPr="00672966">
        <w:rPr>
          <w:rFonts w:asciiTheme="minorHAnsi" w:hAnsiTheme="minorHAnsi" w:cstheme="minorHAnsi"/>
          <w:b/>
          <w:bCs/>
          <w:sz w:val="24"/>
          <w:szCs w:val="24"/>
        </w:rPr>
        <w:t>Success Metrics</w:t>
      </w:r>
      <w:bookmarkEnd w:id="1"/>
      <w:r w:rsidRPr="00672966">
        <w:rPr>
          <w:rFonts w:asciiTheme="minorHAnsi" w:hAnsiTheme="minorHAnsi" w:cstheme="minorHAnsi"/>
        </w:rPr>
        <w:tab/>
      </w:r>
    </w:p>
    <w:p w14:paraId="297AC5E0" w14:textId="77777777" w:rsidR="0046398A" w:rsidRPr="00672966" w:rsidRDefault="0046398A" w:rsidP="0046398A">
      <w:pPr>
        <w:rPr>
          <w:rFonts w:asciiTheme="minorHAnsi" w:hAnsiTheme="minorHAnsi" w:cstheme="minorHAnsi"/>
          <w:b/>
          <w:bCs/>
        </w:rPr>
      </w:pPr>
    </w:p>
    <w:p w14:paraId="28578A0D" w14:textId="67BACDCF" w:rsidR="003338F8" w:rsidRPr="00672966" w:rsidRDefault="003338F8" w:rsidP="003338F8">
      <w:pPr>
        <w:rPr>
          <w:rFonts w:asciiTheme="minorHAnsi" w:hAnsiTheme="minorHAnsi" w:cstheme="minorHAnsi"/>
        </w:rPr>
      </w:pPr>
      <w:r w:rsidRPr="00672966">
        <w:rPr>
          <w:rFonts w:asciiTheme="minorHAnsi" w:hAnsiTheme="minorHAnsi" w:cstheme="minorHAnsi"/>
        </w:rPr>
        <w:t xml:space="preserve">The above high-level business objectives reflect the goal of the </w:t>
      </w:r>
      <w:r w:rsidR="005D5C25">
        <w:rPr>
          <w:rFonts w:asciiTheme="minorHAnsi" w:hAnsiTheme="minorHAnsi" w:cstheme="minorHAnsi"/>
        </w:rPr>
        <w:t>Platform</w:t>
      </w:r>
      <w:r w:rsidR="005D5C25" w:rsidRPr="00672966">
        <w:rPr>
          <w:rFonts w:asciiTheme="minorHAnsi" w:hAnsiTheme="minorHAnsi" w:cstheme="minorHAnsi"/>
        </w:rPr>
        <w:t xml:space="preserve"> </w:t>
      </w:r>
      <w:r w:rsidRPr="00672966">
        <w:rPr>
          <w:rFonts w:asciiTheme="minorHAnsi" w:hAnsiTheme="minorHAnsi" w:cstheme="minorHAnsi"/>
        </w:rPr>
        <w:t>overall. Corresponding metrics are currently being developed. These will ensure a clear focus for the initial project phases. In addition, they will ensure submitted proposals are appropriately analyzed. A sample subset of these metrics for the initial project phases includes:</w:t>
      </w:r>
    </w:p>
    <w:p w14:paraId="4157E6C5" w14:textId="32CC0077" w:rsidR="003338F8" w:rsidRPr="00672966" w:rsidRDefault="003338F8" w:rsidP="387AB6E1">
      <w:pPr>
        <w:pStyle w:val="ListParagraph"/>
        <w:numPr>
          <w:ilvl w:val="0"/>
          <w:numId w:val="37"/>
        </w:numPr>
        <w:spacing w:line="259" w:lineRule="auto"/>
        <w:rPr>
          <w:rFonts w:asciiTheme="minorHAnsi" w:hAnsiTheme="minorHAnsi" w:cstheme="minorHAnsi"/>
          <w:sz w:val="22"/>
          <w:szCs w:val="22"/>
        </w:rPr>
      </w:pPr>
      <w:r w:rsidRPr="00672966">
        <w:rPr>
          <w:rFonts w:asciiTheme="minorHAnsi" w:hAnsiTheme="minorHAnsi" w:cstheme="minorHAnsi"/>
          <w:sz w:val="22"/>
          <w:szCs w:val="22"/>
        </w:rPr>
        <w:t xml:space="preserve">Number and </w:t>
      </w:r>
      <w:proofErr w:type="gramStart"/>
      <w:r w:rsidRPr="00672966">
        <w:rPr>
          <w:rFonts w:asciiTheme="minorHAnsi" w:hAnsiTheme="minorHAnsi" w:cstheme="minorHAnsi"/>
          <w:sz w:val="22"/>
          <w:szCs w:val="22"/>
        </w:rPr>
        <w:t>percent</w:t>
      </w:r>
      <w:proofErr w:type="gramEnd"/>
      <w:r w:rsidRPr="00672966">
        <w:rPr>
          <w:rFonts w:asciiTheme="minorHAnsi" w:hAnsiTheme="minorHAnsi" w:cstheme="minorHAnsi"/>
          <w:sz w:val="22"/>
          <w:szCs w:val="22"/>
        </w:rPr>
        <w:t xml:space="preserve"> of participants served by this program, according to the three</w:t>
      </w:r>
      <w:r w:rsidR="003F5512">
        <w:rPr>
          <w:rFonts w:asciiTheme="minorHAnsi" w:hAnsiTheme="minorHAnsi" w:cstheme="minorHAnsi"/>
          <w:sz w:val="22"/>
          <w:szCs w:val="22"/>
        </w:rPr>
        <w:t xml:space="preserve"> (3)</w:t>
      </w:r>
      <w:r w:rsidRPr="00672966">
        <w:rPr>
          <w:rFonts w:asciiTheme="minorHAnsi" w:hAnsiTheme="minorHAnsi" w:cstheme="minorHAnsi"/>
          <w:sz w:val="22"/>
          <w:szCs w:val="22"/>
        </w:rPr>
        <w:t xml:space="preserve"> focus areas and by demographic indicators.</w:t>
      </w:r>
    </w:p>
    <w:p w14:paraId="643CE96F" w14:textId="39C39125" w:rsidR="003338F8" w:rsidRPr="00672966" w:rsidRDefault="003338F8" w:rsidP="387AB6E1">
      <w:pPr>
        <w:pStyle w:val="ListParagraph"/>
        <w:numPr>
          <w:ilvl w:val="0"/>
          <w:numId w:val="37"/>
        </w:numPr>
        <w:spacing w:line="259" w:lineRule="auto"/>
        <w:rPr>
          <w:rFonts w:asciiTheme="minorHAnsi" w:hAnsiTheme="minorHAnsi" w:cstheme="minorHAnsi"/>
          <w:sz w:val="22"/>
          <w:szCs w:val="22"/>
        </w:rPr>
      </w:pPr>
      <w:r w:rsidRPr="00672966">
        <w:rPr>
          <w:rFonts w:asciiTheme="minorHAnsi" w:hAnsiTheme="minorHAnsi" w:cstheme="minorHAnsi"/>
          <w:sz w:val="22"/>
          <w:szCs w:val="22"/>
        </w:rPr>
        <w:t>Participant success rate</w:t>
      </w:r>
      <w:r w:rsidR="00E52B82" w:rsidRPr="00672966">
        <w:rPr>
          <w:rFonts w:asciiTheme="minorHAnsi" w:hAnsiTheme="minorHAnsi" w:cstheme="minorHAnsi"/>
          <w:sz w:val="22"/>
          <w:szCs w:val="22"/>
        </w:rPr>
        <w:t>s</w:t>
      </w:r>
      <w:r w:rsidRPr="00672966">
        <w:rPr>
          <w:rFonts w:asciiTheme="minorHAnsi" w:hAnsiTheme="minorHAnsi" w:cstheme="minorHAnsi"/>
          <w:sz w:val="22"/>
          <w:szCs w:val="22"/>
        </w:rPr>
        <w:t xml:space="preserve"> through modalities of engagement and overall program completion.</w:t>
      </w:r>
    </w:p>
    <w:p w14:paraId="0FD42750" w14:textId="77777777" w:rsidR="003338F8" w:rsidRPr="00672966" w:rsidRDefault="003338F8" w:rsidP="005A0E5D">
      <w:pPr>
        <w:pStyle w:val="ListParagraph"/>
        <w:numPr>
          <w:ilvl w:val="0"/>
          <w:numId w:val="37"/>
        </w:numPr>
        <w:spacing w:line="259" w:lineRule="auto"/>
        <w:rPr>
          <w:rFonts w:asciiTheme="minorHAnsi" w:hAnsiTheme="minorHAnsi" w:cstheme="minorHAnsi"/>
          <w:sz w:val="22"/>
          <w:szCs w:val="22"/>
        </w:rPr>
      </w:pPr>
      <w:r w:rsidRPr="00672966">
        <w:rPr>
          <w:rFonts w:asciiTheme="minorHAnsi" w:hAnsiTheme="minorHAnsi" w:cstheme="minorHAnsi"/>
          <w:sz w:val="22"/>
          <w:szCs w:val="22"/>
        </w:rPr>
        <w:t>Job placement, wages, and retention rates among participants.</w:t>
      </w:r>
    </w:p>
    <w:p w14:paraId="58F4CF53" w14:textId="155572D6" w:rsidR="003338F8" w:rsidRPr="00672966" w:rsidRDefault="110848A0" w:rsidP="387AB6E1">
      <w:pPr>
        <w:pStyle w:val="ListParagraph"/>
        <w:numPr>
          <w:ilvl w:val="0"/>
          <w:numId w:val="37"/>
        </w:numPr>
        <w:spacing w:line="259" w:lineRule="auto"/>
        <w:rPr>
          <w:rFonts w:asciiTheme="minorHAnsi" w:hAnsiTheme="minorHAnsi" w:cstheme="minorHAnsi"/>
          <w:sz w:val="22"/>
          <w:szCs w:val="22"/>
        </w:rPr>
      </w:pPr>
      <w:r w:rsidRPr="00672966">
        <w:rPr>
          <w:rFonts w:asciiTheme="minorHAnsi" w:hAnsiTheme="minorHAnsi" w:cstheme="minorHAnsi"/>
          <w:sz w:val="22"/>
          <w:szCs w:val="22"/>
        </w:rPr>
        <w:t>L</w:t>
      </w:r>
      <w:r w:rsidR="003338F8" w:rsidRPr="00672966">
        <w:rPr>
          <w:rFonts w:asciiTheme="minorHAnsi" w:hAnsiTheme="minorHAnsi" w:cstheme="minorHAnsi"/>
          <w:sz w:val="22"/>
          <w:szCs w:val="22"/>
        </w:rPr>
        <w:t>ong term economic mobility by comparing clean energy employment rates among target populations before and after the execution of this program.</w:t>
      </w:r>
    </w:p>
    <w:p w14:paraId="42C283E3" w14:textId="65DA365A" w:rsidR="003338F8" w:rsidRPr="00672966" w:rsidRDefault="40F9E1BC" w:rsidP="387AB6E1">
      <w:pPr>
        <w:pStyle w:val="ListParagraph"/>
        <w:numPr>
          <w:ilvl w:val="0"/>
          <w:numId w:val="37"/>
        </w:numPr>
        <w:spacing w:line="259" w:lineRule="auto"/>
        <w:rPr>
          <w:rFonts w:asciiTheme="minorHAnsi" w:hAnsiTheme="minorHAnsi" w:cstheme="minorHAnsi"/>
          <w:sz w:val="22"/>
          <w:szCs w:val="22"/>
        </w:rPr>
      </w:pPr>
      <w:r w:rsidRPr="00672966">
        <w:rPr>
          <w:rFonts w:asciiTheme="minorHAnsi" w:hAnsiTheme="minorHAnsi" w:cstheme="minorHAnsi"/>
          <w:sz w:val="22"/>
          <w:szCs w:val="22"/>
        </w:rPr>
        <w:t xml:space="preserve">The </w:t>
      </w:r>
      <w:r w:rsidR="003338F8" w:rsidRPr="00672966">
        <w:rPr>
          <w:rFonts w:asciiTheme="minorHAnsi" w:hAnsiTheme="minorHAnsi" w:cstheme="minorHAnsi"/>
          <w:sz w:val="22"/>
          <w:szCs w:val="22"/>
        </w:rPr>
        <w:t xml:space="preserve">number of employers participating in this program and the number of individuals they </w:t>
      </w:r>
      <w:proofErr w:type="gramStart"/>
      <w:r w:rsidR="003338F8" w:rsidRPr="00672966">
        <w:rPr>
          <w:rFonts w:asciiTheme="minorHAnsi" w:hAnsiTheme="minorHAnsi" w:cstheme="minorHAnsi"/>
          <w:sz w:val="22"/>
          <w:szCs w:val="22"/>
        </w:rPr>
        <w:t>onboard</w:t>
      </w:r>
      <w:proofErr w:type="gramEnd"/>
      <w:r w:rsidR="003338F8" w:rsidRPr="00672966">
        <w:rPr>
          <w:rFonts w:asciiTheme="minorHAnsi" w:hAnsiTheme="minorHAnsi" w:cstheme="minorHAnsi"/>
          <w:sz w:val="22"/>
          <w:szCs w:val="22"/>
        </w:rPr>
        <w:t xml:space="preserve"> through the program.</w:t>
      </w:r>
    </w:p>
    <w:p w14:paraId="3B4A620C" w14:textId="77777777" w:rsidR="003338F8" w:rsidRPr="00672966" w:rsidRDefault="003338F8" w:rsidP="005960B2">
      <w:pPr>
        <w:pStyle w:val="ListParagraph"/>
        <w:numPr>
          <w:ilvl w:val="0"/>
          <w:numId w:val="37"/>
        </w:numPr>
        <w:spacing w:line="259" w:lineRule="auto"/>
        <w:rPr>
          <w:rFonts w:asciiTheme="minorHAnsi" w:hAnsiTheme="minorHAnsi" w:cstheme="minorHAnsi"/>
          <w:sz w:val="22"/>
          <w:szCs w:val="22"/>
        </w:rPr>
      </w:pPr>
      <w:r w:rsidRPr="00672966">
        <w:rPr>
          <w:rFonts w:asciiTheme="minorHAnsi" w:hAnsiTheme="minorHAnsi" w:cstheme="minorHAnsi"/>
          <w:sz w:val="22"/>
          <w:szCs w:val="22"/>
        </w:rPr>
        <w:t>Grantee execution of activities listed in their grant agreements.</w:t>
      </w:r>
    </w:p>
    <w:p w14:paraId="2FA0443F" w14:textId="77777777" w:rsidR="003338F8" w:rsidRPr="00672966" w:rsidRDefault="003338F8" w:rsidP="003338F8">
      <w:pPr>
        <w:spacing w:line="259" w:lineRule="auto"/>
        <w:rPr>
          <w:rFonts w:asciiTheme="minorHAnsi" w:hAnsiTheme="minorHAnsi" w:cstheme="minorHAnsi"/>
        </w:rPr>
      </w:pPr>
    </w:p>
    <w:p w14:paraId="72960F99" w14:textId="77777777" w:rsidR="0046398A" w:rsidRPr="00672966" w:rsidRDefault="0046398A" w:rsidP="0046398A">
      <w:pPr>
        <w:rPr>
          <w:rFonts w:asciiTheme="minorHAnsi" w:hAnsiTheme="minorHAnsi" w:cstheme="minorHAnsi"/>
          <w:b/>
          <w:bCs/>
        </w:rPr>
      </w:pPr>
      <w:bookmarkStart w:id="2" w:name="_Toc167351324"/>
    </w:p>
    <w:p w14:paraId="3266EF37" w14:textId="768DCA9A" w:rsidR="003338F8" w:rsidRPr="00672966" w:rsidRDefault="006E52A4" w:rsidP="1F696DF7">
      <w:pPr>
        <w:rPr>
          <w:rFonts w:asciiTheme="minorHAnsi" w:hAnsiTheme="minorHAnsi" w:cstheme="minorHAnsi"/>
          <w:b/>
          <w:bCs/>
          <w:sz w:val="24"/>
          <w:szCs w:val="24"/>
        </w:rPr>
      </w:pPr>
      <w:r w:rsidRPr="00672966">
        <w:rPr>
          <w:rFonts w:asciiTheme="minorHAnsi" w:hAnsiTheme="minorHAnsi" w:cstheme="minorHAnsi"/>
          <w:b/>
          <w:bCs/>
          <w:sz w:val="24"/>
          <w:szCs w:val="24"/>
        </w:rPr>
        <w:t xml:space="preserve">III - </w:t>
      </w:r>
      <w:r w:rsidR="00BE2485" w:rsidRPr="00672966">
        <w:rPr>
          <w:rFonts w:asciiTheme="minorHAnsi" w:hAnsiTheme="minorHAnsi" w:cstheme="minorHAnsi"/>
          <w:b/>
          <w:bCs/>
          <w:sz w:val="24"/>
          <w:szCs w:val="24"/>
        </w:rPr>
        <w:t>3</w:t>
      </w:r>
      <w:r w:rsidR="0046398A" w:rsidRPr="00672966">
        <w:rPr>
          <w:rFonts w:asciiTheme="minorHAnsi" w:hAnsiTheme="minorHAnsi" w:cstheme="minorHAnsi"/>
          <w:b/>
          <w:bCs/>
          <w:sz w:val="24"/>
          <w:szCs w:val="24"/>
        </w:rPr>
        <w:t xml:space="preserve"> </w:t>
      </w:r>
      <w:r w:rsidR="003338F8" w:rsidRPr="00672966">
        <w:rPr>
          <w:rFonts w:asciiTheme="minorHAnsi" w:hAnsiTheme="minorHAnsi" w:cstheme="minorHAnsi"/>
          <w:b/>
          <w:bCs/>
          <w:sz w:val="24"/>
          <w:szCs w:val="24"/>
        </w:rPr>
        <w:t>Solution Vision</w:t>
      </w:r>
      <w:bookmarkEnd w:id="2"/>
    </w:p>
    <w:p w14:paraId="209D2844" w14:textId="77777777" w:rsidR="0046398A" w:rsidRPr="00672966" w:rsidRDefault="0046398A" w:rsidP="0046398A">
      <w:pPr>
        <w:rPr>
          <w:rFonts w:asciiTheme="minorHAnsi" w:hAnsiTheme="minorHAnsi" w:cstheme="minorHAnsi"/>
          <w:b/>
          <w:bCs/>
        </w:rPr>
      </w:pPr>
    </w:p>
    <w:p w14:paraId="31F3F204" w14:textId="04767497" w:rsidR="003338F8" w:rsidRPr="00672966" w:rsidRDefault="003338F8" w:rsidP="003338F8">
      <w:pPr>
        <w:rPr>
          <w:rFonts w:asciiTheme="minorHAnsi" w:hAnsiTheme="minorHAnsi" w:cstheme="minorHAnsi"/>
        </w:rPr>
      </w:pPr>
      <w:r w:rsidRPr="00672966">
        <w:rPr>
          <w:rFonts w:asciiTheme="minorHAnsi" w:hAnsiTheme="minorHAnsi" w:cstheme="minorHAnsi"/>
        </w:rPr>
        <w:t xml:space="preserve">Across our three </w:t>
      </w:r>
      <w:r w:rsidR="003F5512">
        <w:rPr>
          <w:rFonts w:asciiTheme="minorHAnsi" w:hAnsiTheme="minorHAnsi" w:cstheme="minorHAnsi"/>
        </w:rPr>
        <w:t xml:space="preserve">(3) </w:t>
      </w:r>
      <w:r w:rsidRPr="00672966">
        <w:rPr>
          <w:rFonts w:asciiTheme="minorHAnsi" w:hAnsiTheme="minorHAnsi" w:cstheme="minorHAnsi"/>
        </w:rPr>
        <w:t xml:space="preserve">focus areas, this </w:t>
      </w:r>
      <w:r w:rsidR="005D5C25">
        <w:rPr>
          <w:rFonts w:asciiTheme="minorHAnsi" w:hAnsiTheme="minorHAnsi" w:cstheme="minorHAnsi"/>
        </w:rPr>
        <w:t>Platform</w:t>
      </w:r>
      <w:r w:rsidRPr="00672966">
        <w:rPr>
          <w:rFonts w:asciiTheme="minorHAnsi" w:hAnsiTheme="minorHAnsi" w:cstheme="minorHAnsi"/>
        </w:rPr>
        <w:t xml:space="preserve"> should adhere to the following principles:</w:t>
      </w:r>
      <w:r w:rsidRPr="00672966">
        <w:rPr>
          <w:rFonts w:asciiTheme="minorHAnsi" w:hAnsiTheme="minorHAnsi" w:cstheme="minorHAnsi"/>
        </w:rPr>
        <w:br/>
      </w:r>
    </w:p>
    <w:p w14:paraId="76983F8B" w14:textId="77777777" w:rsidR="003338F8" w:rsidRPr="00672966" w:rsidRDefault="003338F8" w:rsidP="00632220">
      <w:pPr>
        <w:rPr>
          <w:rFonts w:asciiTheme="minorHAnsi" w:hAnsiTheme="minorHAnsi" w:cstheme="minorHAnsi"/>
          <w:b/>
          <w:bCs/>
        </w:rPr>
      </w:pPr>
      <w:bookmarkStart w:id="3" w:name="_Toc167351325"/>
      <w:r w:rsidRPr="00672966">
        <w:rPr>
          <w:rFonts w:asciiTheme="minorHAnsi" w:hAnsiTheme="minorHAnsi" w:cstheme="minorHAnsi"/>
          <w:b/>
          <w:bCs/>
        </w:rPr>
        <w:t>Unified Experience</w:t>
      </w:r>
      <w:bookmarkEnd w:id="3"/>
    </w:p>
    <w:p w14:paraId="5C75E227" w14:textId="77777777" w:rsidR="00632220" w:rsidRPr="00672966" w:rsidRDefault="00632220" w:rsidP="00632220">
      <w:pPr>
        <w:rPr>
          <w:rFonts w:asciiTheme="minorHAnsi" w:hAnsiTheme="minorHAnsi" w:cstheme="minorHAnsi"/>
          <w:b/>
          <w:bCs/>
        </w:rPr>
      </w:pPr>
    </w:p>
    <w:p w14:paraId="49CAAB43" w14:textId="083A92B2" w:rsidR="003338F8" w:rsidRPr="00672966" w:rsidRDefault="003338F8" w:rsidP="1F696DF7">
      <w:pPr>
        <w:rPr>
          <w:rFonts w:asciiTheme="minorHAnsi" w:hAnsiTheme="minorHAnsi" w:cstheme="minorHAnsi"/>
        </w:rPr>
      </w:pPr>
      <w:r w:rsidRPr="00672966">
        <w:rPr>
          <w:rFonts w:asciiTheme="minorHAnsi" w:hAnsiTheme="minorHAnsi" w:cstheme="minorHAnsi"/>
        </w:rPr>
        <w:t>While each of the three</w:t>
      </w:r>
      <w:r w:rsidR="003F5512">
        <w:rPr>
          <w:rFonts w:asciiTheme="minorHAnsi" w:hAnsiTheme="minorHAnsi" w:cstheme="minorHAnsi"/>
        </w:rPr>
        <w:t xml:space="preserve"> (3)</w:t>
      </w:r>
      <w:r w:rsidRPr="00672966">
        <w:rPr>
          <w:rFonts w:asciiTheme="minorHAnsi" w:hAnsiTheme="minorHAnsi" w:cstheme="minorHAnsi"/>
        </w:rPr>
        <w:t xml:space="preserve"> focus areas will maintain their own specific workflows, this </w:t>
      </w:r>
      <w:r w:rsidR="005D5C25">
        <w:rPr>
          <w:rFonts w:asciiTheme="minorHAnsi" w:hAnsiTheme="minorHAnsi" w:cstheme="minorHAnsi"/>
        </w:rPr>
        <w:t>Platform</w:t>
      </w:r>
      <w:r w:rsidRPr="00672966">
        <w:rPr>
          <w:rFonts w:asciiTheme="minorHAnsi" w:hAnsiTheme="minorHAnsi" w:cstheme="minorHAnsi"/>
        </w:rPr>
        <w:t xml:space="preserve"> will support use cases across all three</w:t>
      </w:r>
      <w:r w:rsidR="003F5512">
        <w:rPr>
          <w:rFonts w:asciiTheme="minorHAnsi" w:hAnsiTheme="minorHAnsi" w:cstheme="minorHAnsi"/>
        </w:rPr>
        <w:t xml:space="preserve"> (3)</w:t>
      </w:r>
      <w:r w:rsidR="3E15DE23" w:rsidRPr="00672966">
        <w:rPr>
          <w:rFonts w:asciiTheme="minorHAnsi" w:hAnsiTheme="minorHAnsi" w:cstheme="minorHAnsi"/>
        </w:rPr>
        <w:t xml:space="preserve">. To maximize development efficiency, each workflow should leverage functionality, to the extent possible, from other workflows. </w:t>
      </w:r>
      <w:r w:rsidRPr="00672966">
        <w:rPr>
          <w:rFonts w:asciiTheme="minorHAnsi" w:hAnsiTheme="minorHAnsi" w:cstheme="minorHAnsi"/>
        </w:rPr>
        <w:br/>
      </w:r>
      <w:r w:rsidRPr="00672966">
        <w:rPr>
          <w:rFonts w:asciiTheme="minorHAnsi" w:hAnsiTheme="minorHAnsi" w:cstheme="minorHAnsi"/>
        </w:rPr>
        <w:br/>
      </w:r>
      <w:r w:rsidR="247E43DF" w:rsidRPr="00672966">
        <w:rPr>
          <w:rFonts w:asciiTheme="minorHAnsi" w:hAnsiTheme="minorHAnsi" w:cstheme="minorHAnsi"/>
        </w:rPr>
        <w:t xml:space="preserve">We </w:t>
      </w:r>
      <w:r w:rsidR="004454E8">
        <w:rPr>
          <w:rFonts w:asciiTheme="minorHAnsi" w:hAnsiTheme="minorHAnsi" w:cstheme="minorHAnsi"/>
        </w:rPr>
        <w:t>anticipate some</w:t>
      </w:r>
      <w:r w:rsidR="247E43DF" w:rsidRPr="00672966">
        <w:rPr>
          <w:rFonts w:asciiTheme="minorHAnsi" w:hAnsiTheme="minorHAnsi" w:cstheme="minorHAnsi"/>
        </w:rPr>
        <w:t xml:space="preserve"> user overlap across workflows</w:t>
      </w:r>
      <w:r w:rsidR="004454E8">
        <w:rPr>
          <w:rFonts w:asciiTheme="minorHAnsi" w:hAnsiTheme="minorHAnsi" w:cstheme="minorHAnsi"/>
        </w:rPr>
        <w:t xml:space="preserve">, and </w:t>
      </w:r>
      <w:r w:rsidR="00AD6824" w:rsidRPr="00672966">
        <w:rPr>
          <w:rFonts w:asciiTheme="minorHAnsi" w:hAnsiTheme="minorHAnsi" w:cstheme="minorHAnsi"/>
        </w:rPr>
        <w:t xml:space="preserve">the overall user experience will benefit from the </w:t>
      </w:r>
      <w:r w:rsidR="247E43DF" w:rsidRPr="00672966">
        <w:rPr>
          <w:rFonts w:asciiTheme="minorHAnsi" w:hAnsiTheme="minorHAnsi" w:cstheme="minorHAnsi"/>
        </w:rPr>
        <w:t xml:space="preserve">notion of a “single </w:t>
      </w:r>
      <w:r w:rsidR="005D5C25">
        <w:rPr>
          <w:rFonts w:asciiTheme="minorHAnsi" w:hAnsiTheme="minorHAnsi" w:cstheme="minorHAnsi"/>
        </w:rPr>
        <w:t>Platform</w:t>
      </w:r>
      <w:r w:rsidR="247E43DF" w:rsidRPr="00672966">
        <w:rPr>
          <w:rFonts w:asciiTheme="minorHAnsi" w:hAnsiTheme="minorHAnsi" w:cstheme="minorHAnsi"/>
        </w:rPr>
        <w:t>” for all activities.</w:t>
      </w:r>
      <w:r w:rsidRPr="00672966">
        <w:rPr>
          <w:rFonts w:asciiTheme="minorHAnsi" w:hAnsiTheme="minorHAnsi" w:cstheme="minorHAnsi"/>
        </w:rPr>
        <w:br/>
      </w:r>
    </w:p>
    <w:p w14:paraId="7F18F53D" w14:textId="77777777" w:rsidR="003338F8" w:rsidRPr="00672966" w:rsidRDefault="003338F8" w:rsidP="00632220">
      <w:pPr>
        <w:rPr>
          <w:rFonts w:asciiTheme="minorHAnsi" w:hAnsiTheme="minorHAnsi" w:cstheme="minorHAnsi"/>
          <w:b/>
          <w:bCs/>
        </w:rPr>
      </w:pPr>
      <w:bookmarkStart w:id="4" w:name="_Toc167351326"/>
      <w:r w:rsidRPr="00672966">
        <w:rPr>
          <w:rFonts w:asciiTheme="minorHAnsi" w:hAnsiTheme="minorHAnsi" w:cstheme="minorHAnsi"/>
          <w:b/>
          <w:bCs/>
        </w:rPr>
        <w:t>Emphasis on Usability</w:t>
      </w:r>
      <w:bookmarkEnd w:id="4"/>
    </w:p>
    <w:p w14:paraId="490BBDBD" w14:textId="77777777" w:rsidR="00632220" w:rsidRPr="00672966" w:rsidRDefault="00632220" w:rsidP="00632220">
      <w:pPr>
        <w:rPr>
          <w:rFonts w:asciiTheme="minorHAnsi" w:hAnsiTheme="minorHAnsi" w:cstheme="minorHAnsi"/>
          <w:b/>
          <w:bCs/>
        </w:rPr>
      </w:pPr>
    </w:p>
    <w:p w14:paraId="7B85256F" w14:textId="4A1A5C47" w:rsidR="003338F8" w:rsidRPr="00672966" w:rsidRDefault="003338F8" w:rsidP="387AB6E1">
      <w:pPr>
        <w:rPr>
          <w:rFonts w:asciiTheme="minorHAnsi" w:hAnsiTheme="minorHAnsi" w:cstheme="minorHAnsi"/>
        </w:rPr>
      </w:pPr>
      <w:r w:rsidRPr="00672966">
        <w:rPr>
          <w:rFonts w:asciiTheme="minorHAnsi" w:hAnsiTheme="minorHAnsi" w:cstheme="minorHAnsi"/>
        </w:rPr>
        <w:t>Grantees, participants, and employers are all navigating busy schedules with competing priorities</w:t>
      </w:r>
      <w:r w:rsidR="766CB49F" w:rsidRPr="00672966">
        <w:rPr>
          <w:rFonts w:asciiTheme="minorHAnsi" w:hAnsiTheme="minorHAnsi" w:cstheme="minorHAnsi"/>
        </w:rPr>
        <w:t>;</w:t>
      </w:r>
      <w:r w:rsidRPr="00672966">
        <w:rPr>
          <w:rFonts w:asciiTheme="minorHAnsi" w:hAnsiTheme="minorHAnsi" w:cstheme="minorHAnsi"/>
        </w:rPr>
        <w:t xml:space="preserve"> a successful </w:t>
      </w:r>
      <w:r w:rsidR="005D5C25">
        <w:rPr>
          <w:rFonts w:asciiTheme="minorHAnsi" w:hAnsiTheme="minorHAnsi" w:cstheme="minorHAnsi"/>
        </w:rPr>
        <w:t>Platform</w:t>
      </w:r>
      <w:r w:rsidRPr="00672966">
        <w:rPr>
          <w:rFonts w:asciiTheme="minorHAnsi" w:hAnsiTheme="minorHAnsi" w:cstheme="minorHAnsi"/>
        </w:rPr>
        <w:t xml:space="preserve"> clearly outlines </w:t>
      </w:r>
      <w:r w:rsidR="67A51D67" w:rsidRPr="00672966">
        <w:rPr>
          <w:rFonts w:asciiTheme="minorHAnsi" w:hAnsiTheme="minorHAnsi" w:cstheme="minorHAnsi"/>
        </w:rPr>
        <w:t xml:space="preserve">the pathways and </w:t>
      </w:r>
      <w:r w:rsidRPr="00672966">
        <w:rPr>
          <w:rFonts w:asciiTheme="minorHAnsi" w:hAnsiTheme="minorHAnsi" w:cstheme="minorHAnsi"/>
        </w:rPr>
        <w:t>“jobs to be done”</w:t>
      </w:r>
      <w:r w:rsidR="2D0BCB54" w:rsidRPr="00672966">
        <w:rPr>
          <w:rFonts w:asciiTheme="minorHAnsi" w:hAnsiTheme="minorHAnsi" w:cstheme="minorHAnsi"/>
        </w:rPr>
        <w:t xml:space="preserve"> for each user group.</w:t>
      </w:r>
      <w:r w:rsidRPr="00672966">
        <w:rPr>
          <w:rFonts w:asciiTheme="minorHAnsi" w:hAnsiTheme="minorHAnsi" w:cstheme="minorHAnsi"/>
        </w:rPr>
        <w:t xml:space="preserve"> This user experience ideally highlights in a</w:t>
      </w:r>
      <w:r w:rsidR="00FD400E" w:rsidRPr="00672966">
        <w:rPr>
          <w:rFonts w:asciiTheme="minorHAnsi" w:hAnsiTheme="minorHAnsi" w:cstheme="minorHAnsi"/>
        </w:rPr>
        <w:t xml:space="preserve"> purpose-driven</w:t>
      </w:r>
      <w:r w:rsidRPr="00672966">
        <w:rPr>
          <w:rFonts w:asciiTheme="minorHAnsi" w:hAnsiTheme="minorHAnsi" w:cstheme="minorHAnsi"/>
        </w:rPr>
        <w:t xml:space="preserve"> step-by-step </w:t>
      </w:r>
      <w:r w:rsidR="57560D7E" w:rsidRPr="00672966">
        <w:rPr>
          <w:rFonts w:asciiTheme="minorHAnsi" w:hAnsiTheme="minorHAnsi" w:cstheme="minorHAnsi"/>
        </w:rPr>
        <w:t>approach</w:t>
      </w:r>
      <w:r w:rsidR="00C74A08" w:rsidRPr="00672966">
        <w:rPr>
          <w:rFonts w:asciiTheme="minorHAnsi" w:hAnsiTheme="minorHAnsi" w:cstheme="minorHAnsi"/>
        </w:rPr>
        <w:t xml:space="preserve">, </w:t>
      </w:r>
      <w:r w:rsidR="00FD400E" w:rsidRPr="00672966">
        <w:rPr>
          <w:rFonts w:asciiTheme="minorHAnsi" w:hAnsiTheme="minorHAnsi" w:cstheme="minorHAnsi"/>
        </w:rPr>
        <w:t>tha</w:t>
      </w:r>
      <w:r w:rsidR="00610376" w:rsidRPr="00672966">
        <w:rPr>
          <w:rFonts w:asciiTheme="minorHAnsi" w:hAnsiTheme="minorHAnsi" w:cstheme="minorHAnsi"/>
        </w:rPr>
        <w:t>t</w:t>
      </w:r>
      <w:r w:rsidR="57560D7E" w:rsidRPr="00672966">
        <w:rPr>
          <w:rFonts w:asciiTheme="minorHAnsi" w:hAnsiTheme="minorHAnsi" w:cstheme="minorHAnsi"/>
        </w:rPr>
        <w:t xml:space="preserve"> keeps users oriented to where they are in the overall </w:t>
      </w:r>
      <w:r w:rsidR="00610376" w:rsidRPr="00672966">
        <w:rPr>
          <w:rFonts w:asciiTheme="minorHAnsi" w:hAnsiTheme="minorHAnsi" w:cstheme="minorHAnsi"/>
        </w:rPr>
        <w:t>process.</w:t>
      </w:r>
      <w:r w:rsidRPr="00672966">
        <w:rPr>
          <w:rFonts w:asciiTheme="minorHAnsi" w:hAnsiTheme="minorHAnsi" w:cstheme="minorHAnsi"/>
        </w:rPr>
        <w:t xml:space="preserve"> </w:t>
      </w:r>
      <w:r w:rsidR="00985103" w:rsidRPr="00672966">
        <w:rPr>
          <w:rFonts w:asciiTheme="minorHAnsi" w:hAnsiTheme="minorHAnsi" w:cstheme="minorHAnsi"/>
        </w:rPr>
        <w:t>Succin</w:t>
      </w:r>
      <w:r w:rsidR="00610376" w:rsidRPr="00672966">
        <w:rPr>
          <w:rFonts w:asciiTheme="minorHAnsi" w:hAnsiTheme="minorHAnsi" w:cstheme="minorHAnsi"/>
        </w:rPr>
        <w:t>c</w:t>
      </w:r>
      <w:r w:rsidR="00985103" w:rsidRPr="00672966">
        <w:rPr>
          <w:rFonts w:asciiTheme="minorHAnsi" w:hAnsiTheme="minorHAnsi" w:cstheme="minorHAnsi"/>
        </w:rPr>
        <w:t xml:space="preserve">t, contextual guidance for users </w:t>
      </w:r>
      <w:r w:rsidR="008A433F" w:rsidRPr="00672966">
        <w:rPr>
          <w:rFonts w:asciiTheme="minorHAnsi" w:hAnsiTheme="minorHAnsi" w:cstheme="minorHAnsi"/>
        </w:rPr>
        <w:t>and pathways to support will be valuable throughout.</w:t>
      </w:r>
      <w:r w:rsidR="00985103" w:rsidRPr="00672966">
        <w:rPr>
          <w:rFonts w:asciiTheme="minorHAnsi" w:hAnsiTheme="minorHAnsi" w:cstheme="minorHAnsi"/>
        </w:rPr>
        <w:t xml:space="preserve"> </w:t>
      </w:r>
    </w:p>
    <w:p w14:paraId="3DFA1254" w14:textId="77777777" w:rsidR="003338F8" w:rsidRPr="00672966" w:rsidRDefault="003338F8" w:rsidP="003338F8">
      <w:pPr>
        <w:rPr>
          <w:rFonts w:asciiTheme="minorHAnsi" w:hAnsiTheme="minorHAnsi" w:cstheme="minorHAnsi"/>
        </w:rPr>
      </w:pPr>
    </w:p>
    <w:p w14:paraId="3D9DF5DC" w14:textId="77777777" w:rsidR="003338F8" w:rsidRPr="00672966" w:rsidRDefault="003338F8" w:rsidP="00632220">
      <w:pPr>
        <w:rPr>
          <w:rFonts w:asciiTheme="minorHAnsi" w:hAnsiTheme="minorHAnsi" w:cstheme="minorHAnsi"/>
          <w:b/>
          <w:bCs/>
        </w:rPr>
      </w:pPr>
      <w:bookmarkStart w:id="5" w:name="_Toc167351327"/>
      <w:r w:rsidRPr="00672966">
        <w:rPr>
          <w:rFonts w:asciiTheme="minorHAnsi" w:hAnsiTheme="minorHAnsi" w:cstheme="minorHAnsi"/>
          <w:b/>
          <w:bCs/>
        </w:rPr>
        <w:t>“Case Management” Support for Participants</w:t>
      </w:r>
      <w:bookmarkEnd w:id="5"/>
    </w:p>
    <w:p w14:paraId="32B57C06" w14:textId="77777777" w:rsidR="00632220" w:rsidRPr="00672966" w:rsidRDefault="00632220" w:rsidP="00632220">
      <w:pPr>
        <w:rPr>
          <w:rFonts w:asciiTheme="minorHAnsi" w:hAnsiTheme="minorHAnsi" w:cstheme="minorHAnsi"/>
          <w:b/>
          <w:bCs/>
        </w:rPr>
      </w:pPr>
    </w:p>
    <w:p w14:paraId="6FEDCE7D" w14:textId="38E7F15E" w:rsidR="003338F8" w:rsidRPr="00672966" w:rsidRDefault="003338F8" w:rsidP="387AB6E1">
      <w:pPr>
        <w:rPr>
          <w:rFonts w:asciiTheme="minorHAnsi" w:hAnsiTheme="minorHAnsi" w:cstheme="minorHAnsi"/>
        </w:rPr>
      </w:pPr>
      <w:r w:rsidRPr="00672966">
        <w:rPr>
          <w:rFonts w:asciiTheme="minorHAnsi" w:hAnsiTheme="minorHAnsi" w:cstheme="minorHAnsi"/>
        </w:rPr>
        <w:t xml:space="preserve">Rather than a simple “jobs board,” this program expects that grantees introduce participants to pre-designed modalities of engagement: sequenced activities that define trajectories from job training through onboarding and retention, and guide participants through these processes in a ‘case management’ or ‘CRM’ style approach. This </w:t>
      </w:r>
      <w:r w:rsidR="005D5C25">
        <w:rPr>
          <w:rFonts w:asciiTheme="minorHAnsi" w:hAnsiTheme="minorHAnsi" w:cstheme="minorHAnsi"/>
        </w:rPr>
        <w:t>Platform</w:t>
      </w:r>
      <w:r w:rsidRPr="00672966">
        <w:rPr>
          <w:rFonts w:asciiTheme="minorHAnsi" w:hAnsiTheme="minorHAnsi" w:cstheme="minorHAnsi"/>
        </w:rPr>
        <w:t xml:space="preserve"> ideally provides the communication channels, information tracking, and notifications necessary to facilitate this case management approach. Ideally communication between grantees, participants, and employers </w:t>
      </w:r>
      <w:r w:rsidR="00136DEE" w:rsidRPr="00672966">
        <w:rPr>
          <w:rFonts w:asciiTheme="minorHAnsi" w:hAnsiTheme="minorHAnsi" w:cstheme="minorHAnsi"/>
        </w:rPr>
        <w:t>is</w:t>
      </w:r>
      <w:r w:rsidRPr="00672966">
        <w:rPr>
          <w:rFonts w:asciiTheme="minorHAnsi" w:hAnsiTheme="minorHAnsi" w:cstheme="minorHAnsi"/>
        </w:rPr>
        <w:t xml:space="preserve"> centralized within the </w:t>
      </w:r>
      <w:r w:rsidR="005D5C25">
        <w:rPr>
          <w:rFonts w:asciiTheme="minorHAnsi" w:hAnsiTheme="minorHAnsi" w:cstheme="minorHAnsi"/>
        </w:rPr>
        <w:t>Platform</w:t>
      </w:r>
      <w:r w:rsidRPr="00672966">
        <w:rPr>
          <w:rFonts w:asciiTheme="minorHAnsi" w:hAnsiTheme="minorHAnsi" w:cstheme="minorHAnsi"/>
        </w:rPr>
        <w:t>.</w:t>
      </w:r>
    </w:p>
    <w:p w14:paraId="11177BE3" w14:textId="77777777" w:rsidR="003338F8" w:rsidRPr="00672966" w:rsidRDefault="003338F8" w:rsidP="003338F8">
      <w:pPr>
        <w:rPr>
          <w:rFonts w:asciiTheme="minorHAnsi" w:hAnsiTheme="minorHAnsi" w:cstheme="minorHAnsi"/>
        </w:rPr>
      </w:pPr>
    </w:p>
    <w:p w14:paraId="4CF86B49" w14:textId="77777777" w:rsidR="003338F8" w:rsidRPr="00672966" w:rsidRDefault="003338F8" w:rsidP="00632220">
      <w:pPr>
        <w:rPr>
          <w:rFonts w:asciiTheme="minorHAnsi" w:hAnsiTheme="minorHAnsi" w:cstheme="minorHAnsi"/>
          <w:b/>
          <w:bCs/>
        </w:rPr>
      </w:pPr>
      <w:bookmarkStart w:id="6" w:name="_Toc167351328"/>
      <w:r w:rsidRPr="00672966">
        <w:rPr>
          <w:rFonts w:asciiTheme="minorHAnsi" w:hAnsiTheme="minorHAnsi" w:cstheme="minorHAnsi"/>
          <w:b/>
          <w:bCs/>
        </w:rPr>
        <w:t>Flexible Data Collection and Reporting</w:t>
      </w:r>
      <w:bookmarkEnd w:id="6"/>
    </w:p>
    <w:p w14:paraId="34F3DEDB" w14:textId="77777777" w:rsidR="00632220" w:rsidRPr="00672966" w:rsidRDefault="00632220" w:rsidP="00632220">
      <w:pPr>
        <w:rPr>
          <w:rFonts w:asciiTheme="minorHAnsi" w:hAnsiTheme="minorHAnsi" w:cstheme="minorHAnsi"/>
          <w:b/>
          <w:bCs/>
        </w:rPr>
      </w:pPr>
    </w:p>
    <w:p w14:paraId="7138B5B8" w14:textId="352378CB" w:rsidR="003338F8" w:rsidRPr="00672966" w:rsidRDefault="003338F8" w:rsidP="003338F8">
      <w:pPr>
        <w:rPr>
          <w:rFonts w:asciiTheme="minorHAnsi" w:hAnsiTheme="minorHAnsi" w:cstheme="minorHAnsi"/>
        </w:rPr>
      </w:pPr>
      <w:r w:rsidRPr="00672966">
        <w:rPr>
          <w:rFonts w:asciiTheme="minorHAnsi" w:hAnsiTheme="minorHAnsi" w:cstheme="minorHAnsi"/>
        </w:rPr>
        <w:t>Beyond a ‘unified experience’ from an end user perspective, it’s essential that data from all three</w:t>
      </w:r>
      <w:r w:rsidR="003F5512">
        <w:rPr>
          <w:rFonts w:asciiTheme="minorHAnsi" w:hAnsiTheme="minorHAnsi" w:cstheme="minorHAnsi"/>
        </w:rPr>
        <w:t xml:space="preserve"> (3)</w:t>
      </w:r>
      <w:r w:rsidRPr="00672966">
        <w:rPr>
          <w:rFonts w:asciiTheme="minorHAnsi" w:hAnsiTheme="minorHAnsi" w:cstheme="minorHAnsi"/>
        </w:rPr>
        <w:t xml:space="preserve"> focus areas be stored in a relational manner that enables data driven decision making across focus areas. For example, questions such as, “Which employers are served by multiple focus areas?” and, “Which participants are being served by more than one grantee?” should be answerable with the unified dataset behind the </w:t>
      </w:r>
      <w:r w:rsidR="005D5C25">
        <w:rPr>
          <w:rFonts w:asciiTheme="minorHAnsi" w:hAnsiTheme="minorHAnsi" w:cstheme="minorHAnsi"/>
        </w:rPr>
        <w:t>Platform</w:t>
      </w:r>
      <w:r w:rsidRPr="00672966">
        <w:rPr>
          <w:rFonts w:asciiTheme="minorHAnsi" w:hAnsiTheme="minorHAnsi" w:cstheme="minorHAnsi"/>
        </w:rPr>
        <w:t>.</w:t>
      </w:r>
      <w:r w:rsidRPr="00672966">
        <w:rPr>
          <w:rFonts w:asciiTheme="minorHAnsi" w:hAnsiTheme="minorHAnsi" w:cstheme="minorHAnsi"/>
        </w:rPr>
        <w:br/>
      </w:r>
    </w:p>
    <w:p w14:paraId="27A04AC2" w14:textId="2CDDCED3" w:rsidR="003338F8" w:rsidRPr="00672966" w:rsidRDefault="003338F8" w:rsidP="387AB6E1">
      <w:pPr>
        <w:rPr>
          <w:rFonts w:asciiTheme="minorHAnsi" w:hAnsiTheme="minorHAnsi" w:cstheme="minorHAnsi"/>
        </w:rPr>
      </w:pPr>
      <w:r w:rsidRPr="00672966">
        <w:rPr>
          <w:rFonts w:asciiTheme="minorHAnsi" w:hAnsiTheme="minorHAnsi" w:cstheme="minorHAnsi"/>
        </w:rPr>
        <w:t xml:space="preserve">In addition, we expect requirements for data collection from grantees, participants, and employers to evolve over time. It is therefore important that this </w:t>
      </w:r>
      <w:r w:rsidR="005D5C25">
        <w:rPr>
          <w:rFonts w:asciiTheme="minorHAnsi" w:hAnsiTheme="minorHAnsi" w:cstheme="minorHAnsi"/>
        </w:rPr>
        <w:t>Platform</w:t>
      </w:r>
      <w:r w:rsidRPr="00672966">
        <w:rPr>
          <w:rFonts w:asciiTheme="minorHAnsi" w:hAnsiTheme="minorHAnsi" w:cstheme="minorHAnsi"/>
        </w:rPr>
        <w:t xml:space="preserve"> allows for customizing data collection instruments (web forms</w:t>
      </w:r>
      <w:r w:rsidR="6A46CB5E" w:rsidRPr="00672966">
        <w:rPr>
          <w:rFonts w:asciiTheme="minorHAnsi" w:hAnsiTheme="minorHAnsi" w:cstheme="minorHAnsi"/>
        </w:rPr>
        <w:t>/surveys</w:t>
      </w:r>
      <w:r w:rsidRPr="00672966">
        <w:rPr>
          <w:rFonts w:asciiTheme="minorHAnsi" w:hAnsiTheme="minorHAnsi" w:cstheme="minorHAnsi"/>
        </w:rPr>
        <w:t>) so that they can adapt to new and evolving requirements.</w:t>
      </w:r>
    </w:p>
    <w:p w14:paraId="4B60B224" w14:textId="54544EA4" w:rsidR="003338F8" w:rsidRPr="00672966" w:rsidRDefault="003338F8" w:rsidP="387AB6E1">
      <w:pPr>
        <w:rPr>
          <w:rFonts w:asciiTheme="minorHAnsi" w:hAnsiTheme="minorHAnsi" w:cstheme="minorHAnsi"/>
        </w:rPr>
      </w:pPr>
      <w:r w:rsidRPr="00672966">
        <w:rPr>
          <w:rFonts w:asciiTheme="minorHAnsi" w:hAnsiTheme="minorHAnsi" w:cstheme="minorHAnsi"/>
        </w:rPr>
        <w:t>Similarly, given the heavy emphasis on reporting progress, outcomes</w:t>
      </w:r>
      <w:r w:rsidR="00520729" w:rsidRPr="00672966">
        <w:rPr>
          <w:rFonts w:asciiTheme="minorHAnsi" w:hAnsiTheme="minorHAnsi" w:cstheme="minorHAnsi"/>
        </w:rPr>
        <w:t>,</w:t>
      </w:r>
      <w:r w:rsidRPr="00672966">
        <w:rPr>
          <w:rFonts w:asciiTheme="minorHAnsi" w:hAnsiTheme="minorHAnsi" w:cstheme="minorHAnsi"/>
        </w:rPr>
        <w:t xml:space="preserve"> and other key metrics across focus areas, this </w:t>
      </w:r>
      <w:r w:rsidR="005D5C25">
        <w:rPr>
          <w:rFonts w:asciiTheme="minorHAnsi" w:hAnsiTheme="minorHAnsi" w:cstheme="minorHAnsi"/>
        </w:rPr>
        <w:t>Platform</w:t>
      </w:r>
      <w:r w:rsidRPr="00672966">
        <w:rPr>
          <w:rFonts w:asciiTheme="minorHAnsi" w:hAnsiTheme="minorHAnsi" w:cstheme="minorHAnsi"/>
        </w:rPr>
        <w:t xml:space="preserve"> ideally allows for both templated </w:t>
      </w:r>
      <w:r w:rsidR="007C23EC" w:rsidRPr="00672966">
        <w:rPr>
          <w:rFonts w:asciiTheme="minorHAnsi" w:hAnsiTheme="minorHAnsi" w:cstheme="minorHAnsi"/>
        </w:rPr>
        <w:t>customizable</w:t>
      </w:r>
      <w:r w:rsidR="0679C6A5" w:rsidRPr="00672966">
        <w:rPr>
          <w:rFonts w:asciiTheme="minorHAnsi" w:hAnsiTheme="minorHAnsi" w:cstheme="minorHAnsi"/>
        </w:rPr>
        <w:t xml:space="preserve"> </w:t>
      </w:r>
      <w:r w:rsidRPr="00672966">
        <w:rPr>
          <w:rFonts w:asciiTheme="minorHAnsi" w:hAnsiTheme="minorHAnsi" w:cstheme="minorHAnsi"/>
        </w:rPr>
        <w:t>reports (</w:t>
      </w:r>
      <w:r w:rsidR="00EC267D" w:rsidRPr="00672966">
        <w:rPr>
          <w:rFonts w:asciiTheme="minorHAnsi" w:hAnsiTheme="minorHAnsi" w:cstheme="minorHAnsi"/>
        </w:rPr>
        <w:t>i.e.</w:t>
      </w:r>
      <w:r w:rsidRPr="00672966">
        <w:rPr>
          <w:rFonts w:asciiTheme="minorHAnsi" w:hAnsiTheme="minorHAnsi" w:cstheme="minorHAnsi"/>
        </w:rPr>
        <w:t xml:space="preserve"> dashboards, interactive reporting tools) where necessary.</w:t>
      </w:r>
      <w:r w:rsidR="0045003A" w:rsidRPr="00672966">
        <w:rPr>
          <w:rFonts w:asciiTheme="minorHAnsi" w:hAnsiTheme="minorHAnsi" w:cstheme="minorHAnsi"/>
        </w:rPr>
        <w:t xml:space="preserve"> </w:t>
      </w:r>
    </w:p>
    <w:p w14:paraId="579EFBB9" w14:textId="77777777" w:rsidR="003338F8" w:rsidRPr="00672966" w:rsidRDefault="003338F8" w:rsidP="003338F8">
      <w:pPr>
        <w:rPr>
          <w:rFonts w:asciiTheme="minorHAnsi" w:hAnsiTheme="minorHAnsi" w:cstheme="minorHAnsi"/>
          <w:b/>
          <w:bCs/>
        </w:rPr>
      </w:pPr>
    </w:p>
    <w:p w14:paraId="092BD096" w14:textId="74022B08" w:rsidR="003338F8" w:rsidRPr="00672966" w:rsidRDefault="003338F8" w:rsidP="387AB6E1">
      <w:pPr>
        <w:rPr>
          <w:rFonts w:asciiTheme="minorHAnsi" w:hAnsiTheme="minorHAnsi" w:cstheme="minorHAnsi"/>
          <w:b/>
          <w:bCs/>
        </w:rPr>
      </w:pPr>
      <w:bookmarkStart w:id="7" w:name="_Toc167351329"/>
      <w:r w:rsidRPr="00672966">
        <w:rPr>
          <w:rFonts w:asciiTheme="minorHAnsi" w:hAnsiTheme="minorHAnsi" w:cstheme="minorHAnsi"/>
          <w:b/>
          <w:bCs/>
        </w:rPr>
        <w:t>Ethics and Security</w:t>
      </w:r>
      <w:bookmarkEnd w:id="7"/>
    </w:p>
    <w:p w14:paraId="5FF175AA" w14:textId="77777777" w:rsidR="00632220" w:rsidRPr="00672966" w:rsidRDefault="00632220" w:rsidP="00632220">
      <w:pPr>
        <w:rPr>
          <w:rFonts w:asciiTheme="minorHAnsi" w:hAnsiTheme="minorHAnsi" w:cstheme="minorHAnsi"/>
          <w:b/>
          <w:bCs/>
        </w:rPr>
      </w:pPr>
    </w:p>
    <w:p w14:paraId="70EDBEF0" w14:textId="7997D477" w:rsidR="003338F8" w:rsidRPr="00672966" w:rsidRDefault="003338F8" w:rsidP="387AB6E1">
      <w:pPr>
        <w:rPr>
          <w:rFonts w:asciiTheme="minorHAnsi" w:hAnsiTheme="minorHAnsi" w:cstheme="minorHAnsi"/>
        </w:rPr>
      </w:pPr>
      <w:r w:rsidRPr="00672966">
        <w:rPr>
          <w:rFonts w:asciiTheme="minorHAnsi" w:hAnsiTheme="minorHAnsi" w:cstheme="minorHAnsi"/>
        </w:rPr>
        <w:t xml:space="preserve">As this </w:t>
      </w:r>
      <w:r w:rsidR="005D5C25">
        <w:rPr>
          <w:rFonts w:asciiTheme="minorHAnsi" w:hAnsiTheme="minorHAnsi" w:cstheme="minorHAnsi"/>
        </w:rPr>
        <w:t>Platform</w:t>
      </w:r>
      <w:r w:rsidRPr="00672966">
        <w:rPr>
          <w:rFonts w:asciiTheme="minorHAnsi" w:hAnsiTheme="minorHAnsi" w:cstheme="minorHAnsi"/>
        </w:rPr>
        <w:t xml:space="preserve"> will be collecting sensitive information on grantee activity, participants, and employers, it’s essential that data collection, storage, and reporting be configured to protect personally identifiable information (PII), and other sensitive data where necessary</w:t>
      </w:r>
      <w:r w:rsidR="009F5F15" w:rsidRPr="00672966">
        <w:rPr>
          <w:rFonts w:asciiTheme="minorHAnsi" w:hAnsiTheme="minorHAnsi" w:cstheme="minorHAnsi"/>
        </w:rPr>
        <w:t xml:space="preserve"> according to </w:t>
      </w:r>
      <w:hyperlink r:id="rId17" w:anchor=":~:text=201%20CMR%2017.00%20establishes%20minimum,the%20security%20and%20confidentiality%20of" w:history="1">
        <w:r w:rsidR="009F5F15" w:rsidRPr="00672966">
          <w:rPr>
            <w:rStyle w:val="Hyperlink"/>
            <w:rFonts w:asciiTheme="minorHAnsi" w:hAnsiTheme="minorHAnsi" w:cstheme="minorHAnsi"/>
          </w:rPr>
          <w:t xml:space="preserve">Massachusetts </w:t>
        </w:r>
        <w:r w:rsidR="008D3ABE" w:rsidRPr="00672966">
          <w:rPr>
            <w:rStyle w:val="Hyperlink"/>
            <w:rFonts w:asciiTheme="minorHAnsi" w:hAnsiTheme="minorHAnsi" w:cstheme="minorHAnsi"/>
          </w:rPr>
          <w:t>data protection standards</w:t>
        </w:r>
      </w:hyperlink>
      <w:r w:rsidR="008D3ABE" w:rsidRPr="00672966">
        <w:rPr>
          <w:rFonts w:asciiTheme="minorHAnsi" w:hAnsiTheme="minorHAnsi" w:cstheme="minorHAnsi"/>
        </w:rPr>
        <w:t>.</w:t>
      </w:r>
      <w:r w:rsidRPr="00672966">
        <w:rPr>
          <w:rFonts w:asciiTheme="minorHAnsi" w:hAnsiTheme="minorHAnsi" w:cstheme="minorHAnsi"/>
        </w:rPr>
        <w:t xml:space="preserve"> </w:t>
      </w:r>
      <w:r w:rsidR="004D353D" w:rsidRPr="00672966">
        <w:rPr>
          <w:rFonts w:asciiTheme="minorHAnsi" w:hAnsiTheme="minorHAnsi" w:cstheme="minorHAnsi"/>
        </w:rPr>
        <w:t xml:space="preserve">There may be instances where </w:t>
      </w:r>
      <w:r w:rsidR="00971B8F" w:rsidRPr="00672966">
        <w:rPr>
          <w:rFonts w:asciiTheme="minorHAnsi" w:hAnsiTheme="minorHAnsi" w:cstheme="minorHAnsi"/>
        </w:rPr>
        <w:t xml:space="preserve">data </w:t>
      </w:r>
      <w:proofErr w:type="gramStart"/>
      <w:r w:rsidR="00971B8F" w:rsidRPr="00672966">
        <w:rPr>
          <w:rFonts w:asciiTheme="minorHAnsi" w:hAnsiTheme="minorHAnsi" w:cstheme="minorHAnsi"/>
        </w:rPr>
        <w:t>need</w:t>
      </w:r>
      <w:proofErr w:type="gramEnd"/>
      <w:r w:rsidR="00971B8F" w:rsidRPr="00672966">
        <w:rPr>
          <w:rFonts w:asciiTheme="minorHAnsi" w:hAnsiTheme="minorHAnsi" w:cstheme="minorHAnsi"/>
        </w:rPr>
        <w:t xml:space="preserve"> to be shared across state government agencies in a secure manner,</w:t>
      </w:r>
      <w:r w:rsidR="000B01C0" w:rsidRPr="00672966">
        <w:rPr>
          <w:rFonts w:asciiTheme="minorHAnsi" w:hAnsiTheme="minorHAnsi" w:cstheme="minorHAnsi"/>
        </w:rPr>
        <w:t xml:space="preserve"> as well. The ability to export</w:t>
      </w:r>
      <w:r w:rsidR="00363CFC" w:rsidRPr="00672966">
        <w:rPr>
          <w:rFonts w:asciiTheme="minorHAnsi" w:hAnsiTheme="minorHAnsi" w:cstheme="minorHAnsi"/>
        </w:rPr>
        <w:t xml:space="preserve"> or link data securely will be important. </w:t>
      </w:r>
      <w:r w:rsidR="00474D99" w:rsidRPr="00672966">
        <w:rPr>
          <w:rFonts w:asciiTheme="minorHAnsi" w:hAnsiTheme="minorHAnsi" w:cstheme="minorHAnsi"/>
        </w:rPr>
        <w:t xml:space="preserve">For example, we anticipate the need to share information from the </w:t>
      </w:r>
      <w:r w:rsidR="005D5C25">
        <w:rPr>
          <w:rFonts w:asciiTheme="minorHAnsi" w:hAnsiTheme="minorHAnsi" w:cstheme="minorHAnsi"/>
        </w:rPr>
        <w:t>Platform</w:t>
      </w:r>
      <w:r w:rsidR="00474D99" w:rsidRPr="00672966">
        <w:rPr>
          <w:rFonts w:asciiTheme="minorHAnsi" w:hAnsiTheme="minorHAnsi" w:cstheme="minorHAnsi"/>
        </w:rPr>
        <w:t xml:space="preserve"> across other initiatives within </w:t>
      </w:r>
      <w:proofErr w:type="spellStart"/>
      <w:r w:rsidR="00474D99" w:rsidRPr="00672966">
        <w:rPr>
          <w:rFonts w:asciiTheme="minorHAnsi" w:hAnsiTheme="minorHAnsi" w:cstheme="minorHAnsi"/>
        </w:rPr>
        <w:t>MassCEC</w:t>
      </w:r>
      <w:proofErr w:type="spellEnd"/>
      <w:r w:rsidR="00474D99" w:rsidRPr="00672966">
        <w:rPr>
          <w:rFonts w:asciiTheme="minorHAnsi" w:hAnsiTheme="minorHAnsi" w:cstheme="minorHAnsi"/>
        </w:rPr>
        <w:t xml:space="preserve">, </w:t>
      </w:r>
      <w:r w:rsidR="00474D99" w:rsidRPr="00672966">
        <w:rPr>
          <w:rFonts w:asciiTheme="minorHAnsi" w:hAnsiTheme="minorHAnsi" w:cstheme="minorHAnsi"/>
        </w:rPr>
        <w:lastRenderedPageBreak/>
        <w:t xml:space="preserve">along with other </w:t>
      </w:r>
      <w:r w:rsidR="00A019F9" w:rsidRPr="00672966">
        <w:rPr>
          <w:rFonts w:asciiTheme="minorHAnsi" w:hAnsiTheme="minorHAnsi" w:cstheme="minorHAnsi"/>
        </w:rPr>
        <w:t xml:space="preserve">Massachusetts state </w:t>
      </w:r>
      <w:r w:rsidR="00474D99" w:rsidRPr="00672966">
        <w:rPr>
          <w:rFonts w:asciiTheme="minorHAnsi" w:hAnsiTheme="minorHAnsi" w:cstheme="minorHAnsi"/>
        </w:rPr>
        <w:t xml:space="preserve">agencies such as </w:t>
      </w:r>
      <w:r w:rsidR="00CC6CAC" w:rsidRPr="00672966">
        <w:rPr>
          <w:rFonts w:asciiTheme="minorHAnsi" w:hAnsiTheme="minorHAnsi" w:cstheme="minorHAnsi"/>
        </w:rPr>
        <w:t xml:space="preserve">the </w:t>
      </w:r>
      <w:r w:rsidR="00BE78A6" w:rsidRPr="00672966">
        <w:rPr>
          <w:rFonts w:asciiTheme="minorHAnsi" w:hAnsiTheme="minorHAnsi" w:cstheme="minorHAnsi"/>
        </w:rPr>
        <w:t>Executive Office of Labor and Workforce Development (EOLWD</w:t>
      </w:r>
      <w:r w:rsidR="00902F0E" w:rsidRPr="00672966">
        <w:rPr>
          <w:rFonts w:asciiTheme="minorHAnsi" w:hAnsiTheme="minorHAnsi" w:cstheme="minorHAnsi"/>
        </w:rPr>
        <w:t xml:space="preserve">), </w:t>
      </w:r>
      <w:r w:rsidR="00A019F9" w:rsidRPr="00672966">
        <w:rPr>
          <w:rFonts w:asciiTheme="minorHAnsi" w:hAnsiTheme="minorHAnsi" w:cstheme="minorHAnsi"/>
        </w:rPr>
        <w:t xml:space="preserve">the </w:t>
      </w:r>
      <w:r w:rsidR="006904B4" w:rsidRPr="00672966">
        <w:rPr>
          <w:rFonts w:asciiTheme="minorHAnsi" w:hAnsiTheme="minorHAnsi" w:cstheme="minorHAnsi"/>
        </w:rPr>
        <w:t>D</w:t>
      </w:r>
      <w:r w:rsidR="009E2C46">
        <w:rPr>
          <w:rFonts w:asciiTheme="minorHAnsi" w:hAnsiTheme="minorHAnsi" w:cstheme="minorHAnsi"/>
        </w:rPr>
        <w:t>epartment of Career</w:t>
      </w:r>
      <w:r w:rsidR="006904B4" w:rsidRPr="00672966">
        <w:rPr>
          <w:rFonts w:asciiTheme="minorHAnsi" w:hAnsiTheme="minorHAnsi" w:cstheme="minorHAnsi"/>
        </w:rPr>
        <w:t xml:space="preserve"> Services (DCS), </w:t>
      </w:r>
      <w:r w:rsidR="00BF68EF" w:rsidRPr="00672966">
        <w:rPr>
          <w:rFonts w:asciiTheme="minorHAnsi" w:hAnsiTheme="minorHAnsi" w:cstheme="minorHAnsi"/>
        </w:rPr>
        <w:t>and the Department of Unemployment assistance (DUA).</w:t>
      </w:r>
    </w:p>
    <w:p w14:paraId="6BC30315" w14:textId="77777777" w:rsidR="003338F8" w:rsidRPr="00672966" w:rsidRDefault="003338F8" w:rsidP="003338F8">
      <w:pPr>
        <w:rPr>
          <w:rFonts w:asciiTheme="minorHAnsi" w:hAnsiTheme="minorHAnsi" w:cstheme="minorHAnsi"/>
          <w:b/>
          <w:bCs/>
        </w:rPr>
      </w:pPr>
    </w:p>
    <w:p w14:paraId="7E975A93" w14:textId="563DB739" w:rsidR="00E40765" w:rsidRPr="00672966" w:rsidRDefault="00E40765" w:rsidP="00E40765">
      <w:pPr>
        <w:rPr>
          <w:rFonts w:asciiTheme="minorHAnsi" w:hAnsiTheme="minorHAnsi" w:cstheme="minorHAnsi"/>
          <w:b/>
        </w:rPr>
      </w:pPr>
      <w:r w:rsidRPr="00672966">
        <w:rPr>
          <w:rFonts w:asciiTheme="minorHAnsi" w:hAnsiTheme="minorHAnsi" w:cstheme="minorHAnsi"/>
          <w:b/>
        </w:rPr>
        <w:t>Artificial Intelligence</w:t>
      </w:r>
      <w:r w:rsidR="000B3746" w:rsidRPr="005D5C25">
        <w:rPr>
          <w:rFonts w:asciiTheme="minorHAnsi" w:hAnsiTheme="minorHAnsi" w:cstheme="minorHAnsi"/>
        </w:rPr>
        <w:br/>
      </w:r>
    </w:p>
    <w:p w14:paraId="0BD6E6B8" w14:textId="566B8AB3" w:rsidR="000B3746" w:rsidRPr="00672966" w:rsidRDefault="00713318" w:rsidP="000B3746">
      <w:pPr>
        <w:rPr>
          <w:rFonts w:asciiTheme="minorHAnsi" w:hAnsiTheme="minorHAnsi" w:cstheme="minorHAnsi"/>
        </w:rPr>
      </w:pPr>
      <w:r w:rsidRPr="00672966">
        <w:rPr>
          <w:rFonts w:asciiTheme="minorHAnsi" w:hAnsiTheme="minorHAnsi" w:cstheme="minorHAnsi"/>
        </w:rPr>
        <w:t xml:space="preserve">Artificial Intelligence (AI) </w:t>
      </w:r>
      <w:proofErr w:type="gramStart"/>
      <w:r w:rsidR="00496D0A" w:rsidRPr="00672966">
        <w:rPr>
          <w:rFonts w:asciiTheme="minorHAnsi" w:hAnsiTheme="minorHAnsi" w:cstheme="minorHAnsi"/>
        </w:rPr>
        <w:t>as</w:t>
      </w:r>
      <w:proofErr w:type="gramEnd"/>
      <w:r w:rsidR="00496D0A" w:rsidRPr="00672966">
        <w:rPr>
          <w:rFonts w:asciiTheme="minorHAnsi" w:hAnsiTheme="minorHAnsi" w:cstheme="minorHAnsi"/>
        </w:rPr>
        <w:t xml:space="preserve"> a tool stands to</w:t>
      </w:r>
      <w:r w:rsidR="00F46191" w:rsidRPr="00672966">
        <w:rPr>
          <w:rFonts w:asciiTheme="minorHAnsi" w:hAnsiTheme="minorHAnsi" w:cstheme="minorHAnsi"/>
        </w:rPr>
        <w:t xml:space="preserve"> support</w:t>
      </w:r>
      <w:r w:rsidR="00496D0A" w:rsidRPr="00672966">
        <w:rPr>
          <w:rFonts w:asciiTheme="minorHAnsi" w:hAnsiTheme="minorHAnsi" w:cstheme="minorHAnsi"/>
        </w:rPr>
        <w:t xml:space="preserve"> the workflows and automations outlined in this RFP. </w:t>
      </w:r>
      <w:proofErr w:type="spellStart"/>
      <w:r w:rsidR="00496D0A" w:rsidRPr="00672966">
        <w:rPr>
          <w:rFonts w:asciiTheme="minorHAnsi" w:hAnsiTheme="minorHAnsi" w:cstheme="minorHAnsi"/>
        </w:rPr>
        <w:t>MassCEC</w:t>
      </w:r>
      <w:proofErr w:type="spellEnd"/>
      <w:r w:rsidR="00496D0A" w:rsidRPr="00672966">
        <w:rPr>
          <w:rFonts w:asciiTheme="minorHAnsi" w:hAnsiTheme="minorHAnsi" w:cstheme="minorHAnsi"/>
        </w:rPr>
        <w:t xml:space="preserve"> supports the use of this emerging technology, so long as its </w:t>
      </w:r>
      <w:r w:rsidR="000B3746" w:rsidRPr="00672966">
        <w:rPr>
          <w:rFonts w:asciiTheme="minorHAnsi" w:hAnsiTheme="minorHAnsi" w:cstheme="minorHAnsi"/>
        </w:rPr>
        <w:t>application</w:t>
      </w:r>
      <w:r w:rsidR="002E6D96" w:rsidRPr="00672966">
        <w:rPr>
          <w:rFonts w:asciiTheme="minorHAnsi" w:hAnsiTheme="minorHAnsi" w:cstheme="minorHAnsi"/>
        </w:rPr>
        <w:t xml:space="preserve"> can</w:t>
      </w:r>
      <w:r w:rsidR="000B3746" w:rsidRPr="00672966">
        <w:rPr>
          <w:rFonts w:asciiTheme="minorHAnsi" w:hAnsiTheme="minorHAnsi" w:cstheme="minorHAnsi"/>
        </w:rPr>
        <w:t xml:space="preserve"> be outlined in detail for approval by </w:t>
      </w:r>
      <w:proofErr w:type="spellStart"/>
      <w:r w:rsidR="000B3746" w:rsidRPr="00672966">
        <w:rPr>
          <w:rFonts w:asciiTheme="minorHAnsi" w:hAnsiTheme="minorHAnsi" w:cstheme="minorHAnsi"/>
        </w:rPr>
        <w:t>MassCEC</w:t>
      </w:r>
      <w:proofErr w:type="spellEnd"/>
      <w:r w:rsidR="000B3746" w:rsidRPr="00672966">
        <w:rPr>
          <w:rFonts w:asciiTheme="minorHAnsi" w:hAnsiTheme="minorHAnsi" w:cstheme="minorHAnsi"/>
        </w:rPr>
        <w:t xml:space="preserve">. </w:t>
      </w:r>
    </w:p>
    <w:p w14:paraId="5CBB0953" w14:textId="77777777" w:rsidR="00E2142C" w:rsidRPr="00672966" w:rsidRDefault="00E2142C" w:rsidP="00632220">
      <w:pPr>
        <w:rPr>
          <w:rFonts w:asciiTheme="minorHAnsi" w:hAnsiTheme="minorHAnsi" w:cstheme="minorHAnsi"/>
          <w:b/>
          <w:bCs/>
        </w:rPr>
      </w:pPr>
      <w:bookmarkStart w:id="8" w:name="_Toc167351330"/>
    </w:p>
    <w:p w14:paraId="335A2D3F" w14:textId="06F76A70" w:rsidR="003338F8" w:rsidRPr="00672966" w:rsidRDefault="003338F8" w:rsidP="00632220">
      <w:pPr>
        <w:rPr>
          <w:rFonts w:asciiTheme="minorHAnsi" w:hAnsiTheme="minorHAnsi" w:cstheme="minorHAnsi"/>
          <w:b/>
          <w:bCs/>
        </w:rPr>
      </w:pPr>
      <w:r w:rsidRPr="00672966">
        <w:rPr>
          <w:rFonts w:asciiTheme="minorHAnsi" w:hAnsiTheme="minorHAnsi" w:cstheme="minorHAnsi"/>
          <w:b/>
          <w:bCs/>
        </w:rPr>
        <w:t>Mobile First Development</w:t>
      </w:r>
      <w:bookmarkEnd w:id="8"/>
    </w:p>
    <w:p w14:paraId="00151E0F" w14:textId="77777777" w:rsidR="00632220" w:rsidRPr="00672966" w:rsidRDefault="00632220" w:rsidP="00632220">
      <w:pPr>
        <w:rPr>
          <w:rFonts w:asciiTheme="minorHAnsi" w:hAnsiTheme="minorHAnsi" w:cstheme="minorHAnsi"/>
          <w:b/>
          <w:bCs/>
        </w:rPr>
      </w:pPr>
    </w:p>
    <w:p w14:paraId="2586A407" w14:textId="591E8D77" w:rsidR="003338F8" w:rsidRPr="00672966" w:rsidRDefault="673141E9" w:rsidP="387AB6E1">
      <w:pPr>
        <w:rPr>
          <w:rFonts w:asciiTheme="minorHAnsi" w:hAnsiTheme="minorHAnsi" w:cstheme="minorHAnsi"/>
        </w:rPr>
      </w:pPr>
      <w:r w:rsidRPr="00672966">
        <w:rPr>
          <w:rFonts w:asciiTheme="minorHAnsi" w:hAnsiTheme="minorHAnsi" w:cstheme="minorHAnsi"/>
        </w:rPr>
        <w:t>I</w:t>
      </w:r>
      <w:r w:rsidR="003338F8" w:rsidRPr="00672966">
        <w:rPr>
          <w:rFonts w:asciiTheme="minorHAnsi" w:hAnsiTheme="minorHAnsi" w:cstheme="minorHAnsi"/>
        </w:rPr>
        <w:t xml:space="preserve">deally this </w:t>
      </w:r>
      <w:r w:rsidR="005D5C25">
        <w:rPr>
          <w:rFonts w:asciiTheme="minorHAnsi" w:hAnsiTheme="minorHAnsi" w:cstheme="minorHAnsi"/>
        </w:rPr>
        <w:t>Platform</w:t>
      </w:r>
      <w:r w:rsidR="003338F8" w:rsidRPr="00672966">
        <w:rPr>
          <w:rFonts w:asciiTheme="minorHAnsi" w:hAnsiTheme="minorHAnsi" w:cstheme="minorHAnsi"/>
        </w:rPr>
        <w:t xml:space="preserve"> demonstrates “mobile first” design principles that support the end user experience on a mobile device as well as on a desktop, laptop, or tablet.</w:t>
      </w:r>
    </w:p>
    <w:p w14:paraId="394F67BA" w14:textId="77777777" w:rsidR="003338F8" w:rsidRPr="00672966" w:rsidRDefault="003338F8" w:rsidP="003338F8">
      <w:pPr>
        <w:rPr>
          <w:rFonts w:asciiTheme="minorHAnsi" w:hAnsiTheme="minorHAnsi" w:cstheme="minorHAnsi"/>
        </w:rPr>
      </w:pPr>
    </w:p>
    <w:p w14:paraId="364B137A" w14:textId="77777777" w:rsidR="003338F8" w:rsidRPr="00672966" w:rsidRDefault="003338F8" w:rsidP="00632220">
      <w:pPr>
        <w:rPr>
          <w:rFonts w:asciiTheme="minorHAnsi" w:hAnsiTheme="minorHAnsi" w:cstheme="minorHAnsi"/>
          <w:b/>
          <w:bCs/>
        </w:rPr>
      </w:pPr>
      <w:bookmarkStart w:id="9" w:name="_Toc167351331"/>
      <w:r w:rsidRPr="00672966">
        <w:rPr>
          <w:rFonts w:asciiTheme="minorHAnsi" w:hAnsiTheme="minorHAnsi" w:cstheme="minorHAnsi"/>
          <w:b/>
          <w:bCs/>
        </w:rPr>
        <w:t>Knowledge Sharing Facility</w:t>
      </w:r>
      <w:bookmarkEnd w:id="9"/>
    </w:p>
    <w:p w14:paraId="66ACA06F" w14:textId="77777777" w:rsidR="00632220" w:rsidRPr="00672966" w:rsidRDefault="00632220" w:rsidP="00632220">
      <w:pPr>
        <w:rPr>
          <w:rFonts w:asciiTheme="minorHAnsi" w:hAnsiTheme="minorHAnsi" w:cstheme="minorHAnsi"/>
          <w:b/>
          <w:bCs/>
        </w:rPr>
      </w:pPr>
    </w:p>
    <w:p w14:paraId="7936FF0A" w14:textId="0425E886" w:rsidR="003338F8" w:rsidRPr="00672966" w:rsidRDefault="5D13606A" w:rsidP="1F696DF7">
      <w:pPr>
        <w:rPr>
          <w:rFonts w:asciiTheme="minorHAnsi" w:hAnsiTheme="minorHAnsi" w:cstheme="minorHAnsi"/>
        </w:rPr>
      </w:pPr>
      <w:r w:rsidRPr="00672966">
        <w:rPr>
          <w:rFonts w:asciiTheme="minorHAnsi" w:hAnsiTheme="minorHAnsi" w:cstheme="minorHAnsi"/>
        </w:rPr>
        <w:t xml:space="preserve">We aim </w:t>
      </w:r>
      <w:r w:rsidR="003338F8" w:rsidRPr="00672966">
        <w:rPr>
          <w:rFonts w:asciiTheme="minorHAnsi" w:hAnsiTheme="minorHAnsi" w:cstheme="minorHAnsi"/>
        </w:rPr>
        <w:t xml:space="preserve">to improve grantees’ ability to deliver services by providing access to learning materials relevant to </w:t>
      </w:r>
      <w:r w:rsidR="03A27D1A" w:rsidRPr="00672966">
        <w:rPr>
          <w:rFonts w:asciiTheme="minorHAnsi" w:hAnsiTheme="minorHAnsi" w:cstheme="minorHAnsi"/>
        </w:rPr>
        <w:t xml:space="preserve">grantee </w:t>
      </w:r>
      <w:r w:rsidR="003338F8" w:rsidRPr="00672966">
        <w:rPr>
          <w:rFonts w:asciiTheme="minorHAnsi" w:hAnsiTheme="minorHAnsi" w:cstheme="minorHAnsi"/>
        </w:rPr>
        <w:t>program</w:t>
      </w:r>
      <w:r w:rsidR="00CA935D" w:rsidRPr="00672966">
        <w:rPr>
          <w:rFonts w:asciiTheme="minorHAnsi" w:hAnsiTheme="minorHAnsi" w:cstheme="minorHAnsi"/>
        </w:rPr>
        <w:t>s</w:t>
      </w:r>
      <w:r w:rsidR="003338F8" w:rsidRPr="00672966">
        <w:rPr>
          <w:rFonts w:asciiTheme="minorHAnsi" w:hAnsiTheme="minorHAnsi" w:cstheme="minorHAnsi"/>
        </w:rPr>
        <w:t xml:space="preserve"> and to the individuals they serve. The ideal </w:t>
      </w:r>
      <w:r w:rsidR="005D5C25">
        <w:rPr>
          <w:rFonts w:asciiTheme="minorHAnsi" w:hAnsiTheme="minorHAnsi" w:cstheme="minorHAnsi"/>
        </w:rPr>
        <w:t>Platform</w:t>
      </w:r>
      <w:r w:rsidR="003338F8" w:rsidRPr="00672966">
        <w:rPr>
          <w:rFonts w:asciiTheme="minorHAnsi" w:hAnsiTheme="minorHAnsi" w:cstheme="minorHAnsi"/>
        </w:rPr>
        <w:t xml:space="preserve"> therefore maintains a library of resources designed to support grantees across focus areas</w:t>
      </w:r>
      <w:r w:rsidR="45BEC51E" w:rsidRPr="00672966">
        <w:rPr>
          <w:rFonts w:asciiTheme="minorHAnsi" w:hAnsiTheme="minorHAnsi" w:cstheme="minorHAnsi"/>
        </w:rPr>
        <w:t>. An ideal system helps</w:t>
      </w:r>
      <w:r w:rsidR="003338F8" w:rsidRPr="00672966">
        <w:rPr>
          <w:rFonts w:asciiTheme="minorHAnsi" w:hAnsiTheme="minorHAnsi" w:cstheme="minorHAnsi"/>
        </w:rPr>
        <w:t xml:space="preserve"> connect grantees with relevant information by recommending materials of particular interest to their focus area.</w:t>
      </w:r>
    </w:p>
    <w:p w14:paraId="4AD46C57" w14:textId="48369BEC" w:rsidR="1F696DF7" w:rsidRPr="00672966" w:rsidRDefault="1F696DF7" w:rsidP="1F696DF7">
      <w:pPr>
        <w:rPr>
          <w:rFonts w:asciiTheme="minorHAnsi" w:hAnsiTheme="minorHAnsi" w:cstheme="minorHAnsi"/>
        </w:rPr>
      </w:pPr>
    </w:p>
    <w:p w14:paraId="6AC040E6" w14:textId="5664B604" w:rsidR="53746085" w:rsidRPr="00672966" w:rsidRDefault="53746085" w:rsidP="1F696DF7">
      <w:pPr>
        <w:rPr>
          <w:rFonts w:asciiTheme="minorHAnsi" w:hAnsiTheme="minorHAnsi" w:cstheme="minorHAnsi"/>
        </w:rPr>
      </w:pPr>
      <w:r w:rsidRPr="00672966">
        <w:rPr>
          <w:rFonts w:asciiTheme="minorHAnsi" w:hAnsiTheme="minorHAnsi" w:cstheme="minorHAnsi"/>
          <w:b/>
          <w:bCs/>
        </w:rPr>
        <w:t>Pathway to Related Services</w:t>
      </w:r>
    </w:p>
    <w:p w14:paraId="616DA056" w14:textId="448C1217" w:rsidR="1F696DF7" w:rsidRPr="00672966" w:rsidRDefault="1F696DF7" w:rsidP="1F696DF7">
      <w:pPr>
        <w:rPr>
          <w:rFonts w:asciiTheme="minorHAnsi" w:hAnsiTheme="minorHAnsi" w:cstheme="minorHAnsi"/>
          <w:b/>
          <w:bCs/>
        </w:rPr>
      </w:pPr>
    </w:p>
    <w:p w14:paraId="473B8DB6" w14:textId="3AD8B52B" w:rsidR="00265E51" w:rsidRPr="00672966" w:rsidRDefault="53746085" w:rsidP="00C00783">
      <w:r w:rsidRPr="00672966">
        <w:rPr>
          <w:rFonts w:asciiTheme="minorHAnsi" w:hAnsiTheme="minorHAnsi" w:cstheme="minorHAnsi"/>
        </w:rPr>
        <w:t xml:space="preserve">Outside of this initiative, there are other government entities and NGOs in Massachusetts that maintain highly valuable </w:t>
      </w:r>
      <w:r w:rsidR="005D5C25">
        <w:rPr>
          <w:rFonts w:asciiTheme="minorHAnsi" w:hAnsiTheme="minorHAnsi" w:cstheme="minorHAnsi"/>
        </w:rPr>
        <w:t>Platform</w:t>
      </w:r>
      <w:r w:rsidRPr="00672966">
        <w:rPr>
          <w:rFonts w:asciiTheme="minorHAnsi" w:hAnsiTheme="minorHAnsi" w:cstheme="minorHAnsi"/>
        </w:rPr>
        <w:t xml:space="preserve">s and services </w:t>
      </w:r>
      <w:r w:rsidR="1ABC1EC0" w:rsidRPr="00672966">
        <w:rPr>
          <w:rFonts w:asciiTheme="minorHAnsi" w:hAnsiTheme="minorHAnsi" w:cstheme="minorHAnsi"/>
        </w:rPr>
        <w:t>that support Massachusetts’ clean energy sector</w:t>
      </w:r>
      <w:r w:rsidR="295E5F7E" w:rsidRPr="00672966">
        <w:rPr>
          <w:rFonts w:asciiTheme="minorHAnsi" w:hAnsiTheme="minorHAnsi" w:cstheme="minorHAnsi"/>
        </w:rPr>
        <w:t>, for example, resources for connecting small business with funding for climate impact resilience</w:t>
      </w:r>
      <w:r w:rsidR="1ABC1EC0" w:rsidRPr="00672966">
        <w:rPr>
          <w:rFonts w:asciiTheme="minorHAnsi" w:hAnsiTheme="minorHAnsi" w:cstheme="minorHAnsi"/>
        </w:rPr>
        <w:t>.</w:t>
      </w:r>
      <w:r w:rsidRPr="00672966">
        <w:rPr>
          <w:rFonts w:asciiTheme="minorHAnsi" w:hAnsiTheme="minorHAnsi" w:cstheme="minorHAnsi"/>
        </w:rPr>
        <w:t xml:space="preserve"> </w:t>
      </w:r>
      <w:r w:rsidR="430E1F17" w:rsidRPr="00672966">
        <w:rPr>
          <w:rFonts w:asciiTheme="minorHAnsi" w:hAnsiTheme="minorHAnsi" w:cstheme="minorHAnsi"/>
        </w:rPr>
        <w:t xml:space="preserve">Related to “knowledge sharing facility” above – ideally this </w:t>
      </w:r>
      <w:r w:rsidR="005D5C25">
        <w:rPr>
          <w:rFonts w:asciiTheme="minorHAnsi" w:hAnsiTheme="minorHAnsi" w:cstheme="minorHAnsi"/>
        </w:rPr>
        <w:t>Platform</w:t>
      </w:r>
      <w:r w:rsidR="430E1F17" w:rsidRPr="00672966">
        <w:rPr>
          <w:rFonts w:asciiTheme="minorHAnsi" w:hAnsiTheme="minorHAnsi" w:cstheme="minorHAnsi"/>
        </w:rPr>
        <w:t xml:space="preserve"> exists as a pathway to these related services, </w:t>
      </w:r>
      <w:r w:rsidR="4002DCD5" w:rsidRPr="00672966">
        <w:rPr>
          <w:rFonts w:asciiTheme="minorHAnsi" w:hAnsiTheme="minorHAnsi" w:cstheme="minorHAnsi"/>
        </w:rPr>
        <w:t xml:space="preserve">both </w:t>
      </w:r>
      <w:r w:rsidR="430E1F17" w:rsidRPr="00672966">
        <w:rPr>
          <w:rFonts w:asciiTheme="minorHAnsi" w:hAnsiTheme="minorHAnsi" w:cstheme="minorHAnsi"/>
        </w:rPr>
        <w:t>to drive their adoption, and</w:t>
      </w:r>
      <w:r w:rsidR="53A3B4CF" w:rsidRPr="00672966">
        <w:rPr>
          <w:rFonts w:asciiTheme="minorHAnsi" w:hAnsiTheme="minorHAnsi" w:cstheme="minorHAnsi"/>
        </w:rPr>
        <w:t xml:space="preserve"> to</w:t>
      </w:r>
      <w:r w:rsidR="430E1F17" w:rsidRPr="00672966">
        <w:rPr>
          <w:rFonts w:asciiTheme="minorHAnsi" w:hAnsiTheme="minorHAnsi" w:cstheme="minorHAnsi"/>
        </w:rPr>
        <w:t xml:space="preserve"> lower the risk of duplicate efforts across the state.</w:t>
      </w:r>
      <w:r w:rsidR="3824A40D" w:rsidRPr="00672966">
        <w:rPr>
          <w:rFonts w:asciiTheme="minorHAnsi" w:hAnsiTheme="minorHAnsi" w:cstheme="minorHAnsi"/>
        </w:rPr>
        <w:t xml:space="preserve"> Pathways to these other services could range from simple pointers to a tightly integrated solution. </w:t>
      </w:r>
    </w:p>
    <w:p w14:paraId="225354C0" w14:textId="77777777" w:rsidR="00C93E5C" w:rsidRPr="00672966" w:rsidRDefault="00C93E5C" w:rsidP="00C93E5C">
      <w:pPr>
        <w:pStyle w:val="Heading2"/>
        <w:spacing w:before="100" w:beforeAutospacing="1" w:after="100" w:afterAutospacing="1" w:line="240" w:lineRule="auto"/>
        <w:rPr>
          <w:rFonts w:asciiTheme="minorHAnsi" w:hAnsiTheme="minorHAnsi" w:cstheme="minorHAnsi"/>
          <w:sz w:val="24"/>
        </w:rPr>
      </w:pPr>
      <w:r w:rsidRPr="00672966">
        <w:rPr>
          <w:rFonts w:asciiTheme="minorHAnsi" w:hAnsiTheme="minorHAnsi" w:cstheme="minorHAnsi"/>
          <w:sz w:val="24"/>
          <w:szCs w:val="24"/>
        </w:rPr>
        <w:t>IV. Eligibility</w:t>
      </w:r>
    </w:p>
    <w:p w14:paraId="17A52C1E" w14:textId="26AB0F9C" w:rsidR="7F90ED39" w:rsidRPr="00672966" w:rsidRDefault="0028456F" w:rsidP="7F90ED39">
      <w:pPr>
        <w:rPr>
          <w:rFonts w:asciiTheme="minorHAnsi" w:hAnsiTheme="minorHAnsi" w:cstheme="minorHAnsi"/>
        </w:rPr>
      </w:pPr>
      <w:r w:rsidRPr="005D5C25">
        <w:rPr>
          <w:rFonts w:asciiTheme="minorHAnsi" w:hAnsiTheme="minorHAnsi" w:cstheme="minorHAnsi"/>
        </w:rPr>
        <w:br/>
      </w:r>
      <w:r w:rsidRPr="00672966">
        <w:rPr>
          <w:rFonts w:asciiTheme="minorHAnsi" w:hAnsiTheme="minorHAnsi" w:cstheme="minorHAnsi"/>
        </w:rPr>
        <w:t xml:space="preserve">All information </w:t>
      </w:r>
      <w:r w:rsidR="00406511" w:rsidRPr="00672966">
        <w:rPr>
          <w:rFonts w:asciiTheme="minorHAnsi" w:hAnsiTheme="minorHAnsi" w:cstheme="minorHAnsi"/>
        </w:rPr>
        <w:t>should</w:t>
      </w:r>
      <w:r w:rsidRPr="00672966">
        <w:rPr>
          <w:rFonts w:asciiTheme="minorHAnsi" w:hAnsiTheme="minorHAnsi" w:cstheme="minorHAnsi"/>
        </w:rPr>
        <w:t xml:space="preserve"> be submitted in the format stipulated in this RFP.</w:t>
      </w:r>
    </w:p>
    <w:p w14:paraId="31802CF1" w14:textId="3B2CD39C" w:rsidR="007A6029" w:rsidRPr="00672966" w:rsidRDefault="007A6029" w:rsidP="007A6029">
      <w:p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b/>
          <w:bCs/>
        </w:rPr>
        <w:t>Who is Eligible to Apply</w:t>
      </w:r>
    </w:p>
    <w:p w14:paraId="4CA9BAD9" w14:textId="2BEBD2EF" w:rsidR="233C91F5" w:rsidRPr="00672966" w:rsidRDefault="007A6029" w:rsidP="00C00783">
      <w:p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The RFP invites interested parties that meet the qualifications listed in th</w:t>
      </w:r>
      <w:r w:rsidR="00B221E6">
        <w:rPr>
          <w:rFonts w:asciiTheme="minorHAnsi" w:eastAsia="Times New Roman" w:hAnsiTheme="minorHAnsi" w:cstheme="minorHAnsi"/>
        </w:rPr>
        <w:t>is</w:t>
      </w:r>
      <w:r w:rsidRPr="00672966">
        <w:rPr>
          <w:rFonts w:asciiTheme="minorHAnsi" w:eastAsia="Times New Roman" w:hAnsiTheme="minorHAnsi" w:cstheme="minorHAnsi"/>
        </w:rPr>
        <w:t xml:space="preserve"> document to submit proposals regarding their product and related service offerings.</w:t>
      </w:r>
    </w:p>
    <w:p w14:paraId="53341403" w14:textId="58F1468F" w:rsidR="007A6029" w:rsidRPr="00672966" w:rsidRDefault="007A6029" w:rsidP="007A6029">
      <w:p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b/>
          <w:bCs/>
        </w:rPr>
        <w:t>Massachusetts Presence Requirements</w:t>
      </w:r>
    </w:p>
    <w:p w14:paraId="0FF08AB7" w14:textId="1107D26D" w:rsidR="007A6029" w:rsidRPr="00672966" w:rsidRDefault="007A6029" w:rsidP="00B72023">
      <w:pPr>
        <w:spacing w:before="100" w:beforeAutospacing="1" w:after="100" w:afterAutospacing="1"/>
        <w:rPr>
          <w:rFonts w:asciiTheme="minorHAnsi" w:eastAsia="Times New Roman" w:hAnsiTheme="minorHAnsi" w:cstheme="minorHAnsi"/>
          <w:highlight w:val="yellow"/>
        </w:rPr>
      </w:pPr>
      <w:r w:rsidRPr="00672966">
        <w:rPr>
          <w:rFonts w:asciiTheme="minorHAnsi" w:eastAsiaTheme="minorEastAsia" w:hAnsiTheme="minorHAnsi" w:cstheme="minorHAnsi"/>
        </w:rPr>
        <w:t>There are no explicit Massachusetts presence requirements. However, it may be advantageous for applicants to demonstrate their capability to work within the state</w:t>
      </w:r>
      <w:r w:rsidR="001A5D15" w:rsidRPr="00672966">
        <w:rPr>
          <w:rFonts w:asciiTheme="minorHAnsi" w:eastAsiaTheme="minorEastAsia" w:hAnsiTheme="minorHAnsi" w:cstheme="minorHAnsi"/>
        </w:rPr>
        <w:t>.</w:t>
      </w:r>
      <w:r w:rsidR="57EC5F35" w:rsidRPr="00672966">
        <w:rPr>
          <w:rFonts w:asciiTheme="minorHAnsi" w:eastAsiaTheme="minorEastAsia" w:hAnsiTheme="minorHAnsi" w:cstheme="minorHAnsi"/>
        </w:rPr>
        <w:t xml:space="preserve"> Ideally the selected</w:t>
      </w:r>
      <w:r w:rsidR="10AF9D11" w:rsidRPr="00672966">
        <w:rPr>
          <w:rFonts w:asciiTheme="minorHAnsi" w:eastAsiaTheme="minorEastAsia" w:hAnsiTheme="minorHAnsi" w:cstheme="minorHAnsi"/>
        </w:rPr>
        <w:t xml:space="preserve"> primary</w:t>
      </w:r>
      <w:r w:rsidR="57EC5F35" w:rsidRPr="00672966">
        <w:rPr>
          <w:rFonts w:asciiTheme="minorHAnsi" w:eastAsiaTheme="minorEastAsia" w:hAnsiTheme="minorHAnsi" w:cstheme="minorHAnsi"/>
        </w:rPr>
        <w:t xml:space="preserve"> vendor is available for </w:t>
      </w:r>
      <w:r w:rsidR="1F08C099" w:rsidRPr="00672966">
        <w:rPr>
          <w:rFonts w:asciiTheme="minorHAnsi" w:eastAsiaTheme="minorEastAsia" w:hAnsiTheme="minorHAnsi" w:cstheme="minorHAnsi"/>
        </w:rPr>
        <w:t xml:space="preserve">periodic </w:t>
      </w:r>
      <w:r w:rsidR="57EC5F35" w:rsidRPr="00672966">
        <w:rPr>
          <w:rFonts w:asciiTheme="minorHAnsi" w:eastAsiaTheme="minorEastAsia" w:hAnsiTheme="minorHAnsi" w:cstheme="minorHAnsi"/>
        </w:rPr>
        <w:t xml:space="preserve">onsite visits to </w:t>
      </w:r>
      <w:proofErr w:type="spellStart"/>
      <w:r w:rsidR="57EC5F35" w:rsidRPr="00672966">
        <w:rPr>
          <w:rFonts w:asciiTheme="minorHAnsi" w:eastAsiaTheme="minorEastAsia" w:hAnsiTheme="minorHAnsi" w:cstheme="minorHAnsi"/>
        </w:rPr>
        <w:t>MassCEC</w:t>
      </w:r>
      <w:proofErr w:type="spellEnd"/>
      <w:r w:rsidR="57EC5F35" w:rsidRPr="00672966">
        <w:rPr>
          <w:rFonts w:asciiTheme="minorHAnsi" w:eastAsiaTheme="minorEastAsia" w:hAnsiTheme="minorHAnsi" w:cstheme="minorHAnsi"/>
        </w:rPr>
        <w:t>.</w:t>
      </w:r>
    </w:p>
    <w:p w14:paraId="1A0636DF" w14:textId="5341A102" w:rsidR="007A6029" w:rsidRPr="00672966" w:rsidRDefault="007A6029" w:rsidP="007A6029">
      <w:p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b/>
          <w:bCs/>
        </w:rPr>
        <w:lastRenderedPageBreak/>
        <w:t>General Qualifications</w:t>
      </w:r>
    </w:p>
    <w:p w14:paraId="7B73B8D0" w14:textId="77777777" w:rsidR="007A6029" w:rsidRPr="00672966" w:rsidRDefault="007A6029" w:rsidP="007A6029">
      <w:pPr>
        <w:numPr>
          <w:ilvl w:val="0"/>
          <w:numId w:val="22"/>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Vendors must address all information specified by the RFP and answer all questions completely.</w:t>
      </w:r>
    </w:p>
    <w:p w14:paraId="2185FF6C" w14:textId="1D3D5215" w:rsidR="007A6029" w:rsidRPr="00672966" w:rsidRDefault="007A6029" w:rsidP="1F696DF7">
      <w:pPr>
        <w:numPr>
          <w:ilvl w:val="0"/>
          <w:numId w:val="22"/>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Proposals should be signed by an individual authorized to bind the</w:t>
      </w:r>
      <w:r w:rsidR="21F976D9" w:rsidRPr="00672966">
        <w:rPr>
          <w:rFonts w:asciiTheme="minorHAnsi" w:eastAsia="Times New Roman" w:hAnsiTheme="minorHAnsi" w:cstheme="minorHAnsi"/>
        </w:rPr>
        <w:t xml:space="preserve"> primary</w:t>
      </w:r>
      <w:r w:rsidRPr="00672966">
        <w:rPr>
          <w:rFonts w:asciiTheme="minorHAnsi" w:eastAsia="Times New Roman" w:hAnsiTheme="minorHAnsi" w:cstheme="minorHAnsi"/>
        </w:rPr>
        <w:t xml:space="preserve"> vendor to contracts.</w:t>
      </w:r>
    </w:p>
    <w:p w14:paraId="2CA48F74" w14:textId="6C0D9052" w:rsidR="007A6029" w:rsidRPr="00672966" w:rsidRDefault="58037279" w:rsidP="1F696DF7">
      <w:pPr>
        <w:numPr>
          <w:ilvl w:val="0"/>
          <w:numId w:val="22"/>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Primary v</w:t>
      </w:r>
      <w:r w:rsidR="007A6029" w:rsidRPr="00672966">
        <w:rPr>
          <w:rFonts w:asciiTheme="minorHAnsi" w:eastAsia="Times New Roman" w:hAnsiTheme="minorHAnsi" w:cstheme="minorHAnsi"/>
        </w:rPr>
        <w:t xml:space="preserve">endors </w:t>
      </w:r>
      <w:r w:rsidR="005A291E" w:rsidRPr="00672966">
        <w:rPr>
          <w:rFonts w:asciiTheme="minorHAnsi" w:eastAsia="Times New Roman" w:hAnsiTheme="minorHAnsi" w:cstheme="minorHAnsi"/>
        </w:rPr>
        <w:t>should</w:t>
      </w:r>
      <w:r w:rsidR="007A6029" w:rsidRPr="00672966">
        <w:rPr>
          <w:rFonts w:asciiTheme="minorHAnsi" w:eastAsia="Times New Roman" w:hAnsiTheme="minorHAnsi" w:cstheme="minorHAnsi"/>
        </w:rPr>
        <w:t xml:space="preserve"> provide detailed information about their company, including a brief history, organizational structure, and the number of years in business.</w:t>
      </w:r>
    </w:p>
    <w:p w14:paraId="6FDC9F47" w14:textId="74204A87" w:rsidR="46C3B127" w:rsidRPr="00390270" w:rsidRDefault="346D2323" w:rsidP="00C00783">
      <w:pPr>
        <w:numPr>
          <w:ilvl w:val="0"/>
          <w:numId w:val="22"/>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Primary v</w:t>
      </w:r>
      <w:r w:rsidR="007A6029" w:rsidRPr="00672966">
        <w:rPr>
          <w:rFonts w:asciiTheme="minorHAnsi" w:eastAsia="Times New Roman" w:hAnsiTheme="minorHAnsi" w:cstheme="minorHAnsi"/>
        </w:rPr>
        <w:t xml:space="preserve">endors </w:t>
      </w:r>
      <w:r w:rsidR="005A291E" w:rsidRPr="00672966">
        <w:rPr>
          <w:rFonts w:asciiTheme="minorHAnsi" w:eastAsia="Times New Roman" w:hAnsiTheme="minorHAnsi" w:cstheme="minorHAnsi"/>
        </w:rPr>
        <w:t>should</w:t>
      </w:r>
      <w:r w:rsidR="007A6029" w:rsidRPr="00672966">
        <w:rPr>
          <w:rFonts w:asciiTheme="minorHAnsi" w:eastAsia="Times New Roman" w:hAnsiTheme="minorHAnsi" w:cstheme="minorHAnsi"/>
        </w:rPr>
        <w:t xml:space="preserve"> provide references from two to four customers with similar objectives/requirements as </w:t>
      </w:r>
      <w:proofErr w:type="spellStart"/>
      <w:r w:rsidR="007A6029" w:rsidRPr="00672966">
        <w:rPr>
          <w:rFonts w:asciiTheme="minorHAnsi" w:eastAsia="Times New Roman" w:hAnsiTheme="minorHAnsi" w:cstheme="minorHAnsi"/>
        </w:rPr>
        <w:t>MassCEC</w:t>
      </w:r>
      <w:proofErr w:type="spellEnd"/>
      <w:r w:rsidR="007A6029" w:rsidRPr="00672966">
        <w:rPr>
          <w:rFonts w:asciiTheme="minorHAnsi" w:eastAsia="Times New Roman" w:hAnsiTheme="minorHAnsi" w:cstheme="minorHAnsi"/>
        </w:rPr>
        <w:t>.</w:t>
      </w:r>
    </w:p>
    <w:p w14:paraId="279CC284" w14:textId="0793AC20" w:rsidR="007A6029" w:rsidRPr="00672966" w:rsidRDefault="007A6029" w:rsidP="007A6029">
      <w:p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b/>
          <w:bCs/>
        </w:rPr>
        <w:t>Other Requirements</w:t>
      </w:r>
    </w:p>
    <w:p w14:paraId="43DF1041" w14:textId="304D80B3" w:rsidR="007A6029" w:rsidRPr="00672966" w:rsidRDefault="007A6029" w:rsidP="387AB6E1">
      <w:pPr>
        <w:numPr>
          <w:ilvl w:val="0"/>
          <w:numId w:val="23"/>
        </w:numPr>
        <w:spacing w:before="100" w:beforeAutospacing="1" w:after="100" w:afterAutospacing="1"/>
        <w:rPr>
          <w:rFonts w:asciiTheme="minorHAnsi" w:eastAsia="Times New Roman" w:hAnsiTheme="minorHAnsi" w:cstheme="minorBidi"/>
        </w:rPr>
      </w:pPr>
      <w:r w:rsidRPr="24434A75">
        <w:rPr>
          <w:rFonts w:asciiTheme="minorHAnsi" w:eastAsia="Times New Roman" w:hAnsiTheme="minorHAnsi" w:cstheme="minorBidi"/>
        </w:rPr>
        <w:t xml:space="preserve">Proposals must be submitted electronically </w:t>
      </w:r>
      <w:r w:rsidR="004A52D3" w:rsidRPr="24434A75">
        <w:rPr>
          <w:rFonts w:asciiTheme="minorHAnsi" w:eastAsia="Times New Roman" w:hAnsiTheme="minorHAnsi" w:cstheme="minorBidi"/>
        </w:rPr>
        <w:t>in Microsoft Word or PDF</w:t>
      </w:r>
      <w:r w:rsidRPr="24434A75">
        <w:rPr>
          <w:rFonts w:asciiTheme="minorHAnsi" w:eastAsia="Times New Roman" w:hAnsiTheme="minorHAnsi" w:cstheme="minorBidi"/>
        </w:rPr>
        <w:t xml:space="preserve"> by the specified deadline</w:t>
      </w:r>
      <w:r w:rsidR="00B221E6" w:rsidRPr="24434A75">
        <w:rPr>
          <w:rFonts w:asciiTheme="minorHAnsi" w:eastAsia="Times New Roman" w:hAnsiTheme="minorHAnsi" w:cstheme="minorBidi"/>
        </w:rPr>
        <w:t>, August 2</w:t>
      </w:r>
      <w:r w:rsidR="70D99314" w:rsidRPr="24434A75">
        <w:rPr>
          <w:rFonts w:asciiTheme="minorHAnsi" w:eastAsia="Times New Roman" w:hAnsiTheme="minorHAnsi" w:cstheme="minorBidi"/>
        </w:rPr>
        <w:t>8th</w:t>
      </w:r>
      <w:r w:rsidR="00B221E6" w:rsidRPr="24434A75">
        <w:rPr>
          <w:rFonts w:asciiTheme="minorHAnsi" w:eastAsia="Times New Roman" w:hAnsiTheme="minorHAnsi" w:cstheme="minorBidi"/>
        </w:rPr>
        <w:t xml:space="preserve">, </w:t>
      </w:r>
      <w:proofErr w:type="gramStart"/>
      <w:r w:rsidR="00B221E6" w:rsidRPr="24434A75">
        <w:rPr>
          <w:rFonts w:asciiTheme="minorHAnsi" w:eastAsia="Times New Roman" w:hAnsiTheme="minorHAnsi" w:cstheme="minorBidi"/>
        </w:rPr>
        <w:t>2024</w:t>
      </w:r>
      <w:proofErr w:type="gramEnd"/>
      <w:r w:rsidR="00B221E6" w:rsidRPr="24434A75">
        <w:rPr>
          <w:rFonts w:asciiTheme="minorHAnsi" w:eastAsia="Times New Roman" w:hAnsiTheme="minorHAnsi" w:cstheme="minorBidi"/>
        </w:rPr>
        <w:t xml:space="preserve"> 11:59PM</w:t>
      </w:r>
      <w:r w:rsidRPr="24434A75">
        <w:rPr>
          <w:rFonts w:asciiTheme="minorHAnsi" w:eastAsia="Times New Roman" w:hAnsiTheme="minorHAnsi" w:cstheme="minorBidi"/>
        </w:rPr>
        <w:t>.</w:t>
      </w:r>
    </w:p>
    <w:p w14:paraId="5F7F6055" w14:textId="77777777" w:rsidR="007A6029" w:rsidRPr="00672966" w:rsidRDefault="007A6029" w:rsidP="007A6029">
      <w:pPr>
        <w:numPr>
          <w:ilvl w:val="0"/>
          <w:numId w:val="23"/>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Financial information submitted by the vendor will be used for evaluation purposes only and will be held in strict confidence.</w:t>
      </w:r>
    </w:p>
    <w:p w14:paraId="349F8B19" w14:textId="77777777" w:rsidR="007A6029" w:rsidRPr="00672966" w:rsidRDefault="007A6029" w:rsidP="007A6029">
      <w:pPr>
        <w:numPr>
          <w:ilvl w:val="0"/>
          <w:numId w:val="23"/>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 xml:space="preserve">Vendors must describe their ability to meet </w:t>
      </w:r>
      <w:proofErr w:type="spellStart"/>
      <w:r w:rsidRPr="00672966">
        <w:rPr>
          <w:rFonts w:asciiTheme="minorHAnsi" w:eastAsia="Times New Roman" w:hAnsiTheme="minorHAnsi" w:cstheme="minorHAnsi"/>
        </w:rPr>
        <w:t>MassCEC’s</w:t>
      </w:r>
      <w:proofErr w:type="spellEnd"/>
      <w:r w:rsidRPr="00672966">
        <w:rPr>
          <w:rFonts w:asciiTheme="minorHAnsi" w:eastAsia="Times New Roman" w:hAnsiTheme="minorHAnsi" w:cstheme="minorHAnsi"/>
        </w:rPr>
        <w:t xml:space="preserve"> application objectives, project timelines, and security requirements.</w:t>
      </w:r>
    </w:p>
    <w:p w14:paraId="05FC1E19" w14:textId="15D82052" w:rsidR="32377A63" w:rsidRPr="00390270" w:rsidRDefault="007A6029" w:rsidP="00C00783">
      <w:pPr>
        <w:numPr>
          <w:ilvl w:val="0"/>
          <w:numId w:val="23"/>
        </w:num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rPr>
        <w:t>Proposals must include a covering letter signed by an individual authorized to bind the proposed entity.</w:t>
      </w:r>
    </w:p>
    <w:p w14:paraId="6CC78458" w14:textId="473F0D62" w:rsidR="007A6029" w:rsidRPr="00672966" w:rsidRDefault="007A6029" w:rsidP="007A6029">
      <w:pPr>
        <w:spacing w:before="100" w:beforeAutospacing="1" w:after="100" w:afterAutospacing="1"/>
        <w:rPr>
          <w:rFonts w:asciiTheme="minorHAnsi" w:eastAsia="Times New Roman" w:hAnsiTheme="minorHAnsi" w:cstheme="minorHAnsi"/>
        </w:rPr>
      </w:pPr>
      <w:r w:rsidRPr="00672966">
        <w:rPr>
          <w:rFonts w:asciiTheme="minorHAnsi" w:eastAsia="Times New Roman" w:hAnsiTheme="minorHAnsi" w:cstheme="minorHAnsi"/>
          <w:b/>
          <w:bCs/>
        </w:rPr>
        <w:t>Evaluation Criteria</w:t>
      </w:r>
    </w:p>
    <w:p w14:paraId="768EB158" w14:textId="1F5CA642" w:rsidR="007A6029" w:rsidRPr="00390270" w:rsidRDefault="007A6029" w:rsidP="00C00783">
      <w:pPr>
        <w:numPr>
          <w:ilvl w:val="0"/>
          <w:numId w:val="24"/>
        </w:numPr>
        <w:spacing w:before="100" w:beforeAutospacing="1" w:after="100" w:afterAutospacing="1"/>
        <w:rPr>
          <w:rFonts w:asciiTheme="minorHAnsi" w:hAnsiTheme="minorHAnsi" w:cstheme="minorHAnsi"/>
          <w:i/>
          <w:sz w:val="24"/>
          <w:szCs w:val="24"/>
        </w:rPr>
      </w:pPr>
      <w:r w:rsidRPr="00672966">
        <w:rPr>
          <w:rFonts w:asciiTheme="minorHAnsi" w:eastAsia="Times New Roman" w:hAnsiTheme="minorHAnsi" w:cstheme="minorHAnsi"/>
        </w:rPr>
        <w:t xml:space="preserve">Proposals will be judged based on their technical responsiveness, market viability, customer </w:t>
      </w:r>
      <w:r w:rsidR="007D33C1" w:rsidRPr="00672966">
        <w:rPr>
          <w:rFonts w:asciiTheme="minorHAnsi" w:eastAsia="Times New Roman" w:hAnsiTheme="minorHAnsi" w:cstheme="minorHAnsi"/>
        </w:rPr>
        <w:t>references</w:t>
      </w:r>
      <w:r w:rsidRPr="00672966">
        <w:rPr>
          <w:rFonts w:asciiTheme="minorHAnsi" w:eastAsia="Times New Roman" w:hAnsiTheme="minorHAnsi" w:cstheme="minorHAnsi"/>
        </w:rPr>
        <w:t xml:space="preserve">, and overall alignment with </w:t>
      </w:r>
      <w:proofErr w:type="spellStart"/>
      <w:r w:rsidRPr="00672966">
        <w:rPr>
          <w:rFonts w:asciiTheme="minorHAnsi" w:eastAsia="Times New Roman" w:hAnsiTheme="minorHAnsi" w:cstheme="minorHAnsi"/>
        </w:rPr>
        <w:t>MassCEC’s</w:t>
      </w:r>
      <w:proofErr w:type="spellEnd"/>
      <w:r w:rsidRPr="00672966">
        <w:rPr>
          <w:rFonts w:asciiTheme="minorHAnsi" w:eastAsia="Times New Roman" w:hAnsiTheme="minorHAnsi" w:cstheme="minorHAnsi"/>
        </w:rPr>
        <w:t xml:space="preserve"> goals and objectives.</w:t>
      </w:r>
    </w:p>
    <w:p w14:paraId="494AA0AD" w14:textId="77777777" w:rsidR="00C93E5C" w:rsidRPr="00672966" w:rsidRDefault="00C93E5C" w:rsidP="00C93E5C">
      <w:pPr>
        <w:pStyle w:val="Heading2"/>
        <w:pBdr>
          <w:left w:val="single" w:sz="24" w:space="1" w:color="DBE5F1"/>
        </w:pBdr>
        <w:tabs>
          <w:tab w:val="center" w:pos="5400"/>
        </w:tabs>
        <w:spacing w:before="100" w:beforeAutospacing="1" w:after="100" w:afterAutospacing="1" w:line="240" w:lineRule="auto"/>
        <w:rPr>
          <w:rFonts w:asciiTheme="minorHAnsi" w:hAnsiTheme="minorHAnsi" w:cstheme="minorHAnsi"/>
          <w:caps w:val="0"/>
          <w:sz w:val="24"/>
        </w:rPr>
      </w:pPr>
      <w:r w:rsidRPr="00672966">
        <w:rPr>
          <w:rFonts w:asciiTheme="minorHAnsi" w:hAnsiTheme="minorHAnsi" w:cstheme="minorHAnsi"/>
          <w:caps w:val="0"/>
          <w:sz w:val="24"/>
          <w:szCs w:val="24"/>
        </w:rPr>
        <w:t>V. ESTIMATED TIMELINE</w:t>
      </w:r>
    </w:p>
    <w:p w14:paraId="0F3715CE" w14:textId="3A97242A" w:rsidR="00312EDC" w:rsidRPr="00672966" w:rsidRDefault="00312EDC" w:rsidP="00312EDC">
      <w:pPr>
        <w:autoSpaceDE w:val="0"/>
        <w:autoSpaceDN w:val="0"/>
        <w:adjustRightInd w:val="0"/>
        <w:rPr>
          <w:rFonts w:asciiTheme="minorHAnsi" w:hAnsiTheme="minorHAnsi" w:cstheme="minorHAnsi"/>
          <w:color w:val="000000"/>
        </w:rPr>
      </w:pPr>
      <w:r w:rsidRPr="00672966">
        <w:rPr>
          <w:rFonts w:asciiTheme="minorHAnsi" w:hAnsiTheme="minorHAnsi" w:cstheme="minorHAnsi"/>
        </w:rPr>
        <w:br/>
      </w:r>
      <w:r w:rsidRPr="00672966">
        <w:rPr>
          <w:rFonts w:asciiTheme="minorHAnsi" w:hAnsiTheme="minorHAnsi" w:cstheme="minorHAnsi"/>
          <w:color w:val="000000" w:themeColor="text1"/>
        </w:rPr>
        <w:t xml:space="preserve">This timeline is subject to change at </w:t>
      </w:r>
      <w:proofErr w:type="spellStart"/>
      <w:r w:rsidRPr="00672966">
        <w:rPr>
          <w:rFonts w:asciiTheme="minorHAnsi" w:hAnsiTheme="minorHAnsi" w:cstheme="minorHAnsi"/>
          <w:color w:val="000000" w:themeColor="text1"/>
        </w:rPr>
        <w:t>MassCEC’s</w:t>
      </w:r>
      <w:proofErr w:type="spellEnd"/>
      <w:r w:rsidRPr="00672966">
        <w:rPr>
          <w:rFonts w:asciiTheme="minorHAnsi" w:hAnsiTheme="minorHAnsi" w:cstheme="minorHAnsi"/>
          <w:color w:val="000000" w:themeColor="text1"/>
        </w:rPr>
        <w:t xml:space="preserve"> discretion. </w:t>
      </w:r>
      <w:r w:rsidRPr="00672966">
        <w:rPr>
          <w:rFonts w:asciiTheme="minorHAnsi" w:hAnsiTheme="minorHAnsi" w:cstheme="minorHAnsi"/>
        </w:rPr>
        <w:br/>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955"/>
      </w:tblGrid>
      <w:tr w:rsidR="00312EDC" w:rsidRPr="00672966" w14:paraId="779EC986" w14:textId="77777777" w:rsidTr="00C00783">
        <w:trPr>
          <w:trHeight w:val="645"/>
        </w:trPr>
        <w:tc>
          <w:tcPr>
            <w:tcW w:w="4395" w:type="dxa"/>
            <w:shd w:val="clear" w:color="auto" w:fill="auto"/>
            <w:vAlign w:val="center"/>
          </w:tcPr>
          <w:p w14:paraId="4F4C48AA" w14:textId="7C867D97" w:rsidR="00312EDC" w:rsidRPr="00672966" w:rsidRDefault="00312EDC" w:rsidP="1F696DF7">
            <w:pPr>
              <w:rPr>
                <w:rFonts w:asciiTheme="minorHAnsi" w:hAnsiTheme="minorHAnsi" w:cstheme="minorHAnsi"/>
                <w:lang w:eastAsia="x-none"/>
              </w:rPr>
            </w:pPr>
            <w:r w:rsidRPr="00672966">
              <w:rPr>
                <w:rFonts w:asciiTheme="minorHAnsi" w:hAnsiTheme="minorHAnsi" w:cstheme="minorHAnsi"/>
              </w:rPr>
              <w:t>Release of</w:t>
            </w:r>
            <w:r w:rsidR="19E7C062" w:rsidRPr="00672966">
              <w:rPr>
                <w:rFonts w:asciiTheme="minorHAnsi" w:hAnsiTheme="minorHAnsi" w:cstheme="minorHAnsi"/>
              </w:rPr>
              <w:t xml:space="preserve"> RFP</w:t>
            </w:r>
          </w:p>
        </w:tc>
        <w:tc>
          <w:tcPr>
            <w:tcW w:w="4955" w:type="dxa"/>
            <w:shd w:val="clear" w:color="auto" w:fill="auto"/>
            <w:vAlign w:val="center"/>
          </w:tcPr>
          <w:p w14:paraId="3C8C90E1" w14:textId="44251AC5" w:rsidR="00312EDC" w:rsidRPr="00672966" w:rsidRDefault="054CDA34" w:rsidP="39567E04">
            <w:pPr>
              <w:rPr>
                <w:rFonts w:asciiTheme="minorHAnsi" w:hAnsiTheme="minorHAnsi" w:cstheme="minorBidi"/>
              </w:rPr>
            </w:pPr>
            <w:r w:rsidRPr="39567E04">
              <w:rPr>
                <w:rFonts w:asciiTheme="minorHAnsi" w:eastAsia="Calibri" w:hAnsiTheme="minorHAnsi" w:cstheme="minorBidi"/>
              </w:rPr>
              <w:t>Ju</w:t>
            </w:r>
            <w:r w:rsidR="20D70F1E" w:rsidRPr="39567E04">
              <w:rPr>
                <w:rFonts w:asciiTheme="minorHAnsi" w:eastAsia="Calibri" w:hAnsiTheme="minorHAnsi" w:cstheme="minorBidi"/>
              </w:rPr>
              <w:t xml:space="preserve">ly </w:t>
            </w:r>
            <w:r w:rsidR="00FE6BB4">
              <w:rPr>
                <w:rFonts w:asciiTheme="minorHAnsi" w:eastAsia="Calibri" w:hAnsiTheme="minorHAnsi" w:cstheme="minorBidi"/>
              </w:rPr>
              <w:t>1</w:t>
            </w:r>
            <w:r w:rsidR="00D7789F">
              <w:rPr>
                <w:rFonts w:asciiTheme="minorHAnsi" w:eastAsia="Calibri" w:hAnsiTheme="minorHAnsi" w:cstheme="minorBidi"/>
              </w:rPr>
              <w:t>7</w:t>
            </w:r>
            <w:r w:rsidR="007D5F38" w:rsidRPr="007D5F38">
              <w:rPr>
                <w:rFonts w:asciiTheme="minorHAnsi" w:eastAsia="Calibri" w:hAnsiTheme="minorHAnsi" w:cstheme="minorBidi"/>
                <w:vertAlign w:val="superscript"/>
              </w:rPr>
              <w:t>th</w:t>
            </w:r>
            <w:r w:rsidR="0BE2992B" w:rsidRPr="39567E04">
              <w:rPr>
                <w:rFonts w:asciiTheme="minorHAnsi" w:eastAsia="Calibri" w:hAnsiTheme="minorHAnsi" w:cstheme="minorBidi"/>
              </w:rPr>
              <w:t xml:space="preserve">, </w:t>
            </w:r>
            <w:proofErr w:type="gramStart"/>
            <w:r w:rsidR="0BE2992B" w:rsidRPr="39567E04">
              <w:rPr>
                <w:rFonts w:asciiTheme="minorHAnsi" w:eastAsia="Calibri" w:hAnsiTheme="minorHAnsi" w:cstheme="minorBidi"/>
              </w:rPr>
              <w:t>2024</w:t>
            </w:r>
            <w:proofErr w:type="gramEnd"/>
            <w:r w:rsidR="648F97BB" w:rsidRPr="39567E04">
              <w:rPr>
                <w:rFonts w:asciiTheme="minorHAnsi" w:eastAsia="Calibri" w:hAnsiTheme="minorHAnsi" w:cstheme="minorBidi"/>
              </w:rPr>
              <w:t xml:space="preserve"> </w:t>
            </w:r>
          </w:p>
        </w:tc>
      </w:tr>
      <w:tr w:rsidR="387AB6E1" w:rsidRPr="00672966" w14:paraId="68685590" w14:textId="77777777" w:rsidTr="00C00783">
        <w:trPr>
          <w:trHeight w:val="645"/>
        </w:trPr>
        <w:tc>
          <w:tcPr>
            <w:tcW w:w="4395" w:type="dxa"/>
            <w:shd w:val="clear" w:color="auto" w:fill="auto"/>
            <w:vAlign w:val="center"/>
          </w:tcPr>
          <w:p w14:paraId="5F999548" w14:textId="1C650AC1" w:rsidR="28E2378D" w:rsidRPr="005D5C25" w:rsidRDefault="28E2378D" w:rsidP="387AB6E1">
            <w:pPr>
              <w:spacing w:before="240" w:after="240"/>
              <w:rPr>
                <w:rFonts w:asciiTheme="minorHAnsi" w:eastAsia="Calibri" w:hAnsiTheme="minorHAnsi" w:cstheme="minorHAnsi"/>
              </w:rPr>
            </w:pPr>
            <w:r w:rsidRPr="005D5C25">
              <w:rPr>
                <w:rFonts w:asciiTheme="minorHAnsi" w:eastAsia="Calibri" w:hAnsiTheme="minorHAnsi" w:cstheme="minorHAnsi"/>
              </w:rPr>
              <w:t>Information session / Q&amp;A with potential vendors</w:t>
            </w:r>
            <w:r w:rsidR="001B7028" w:rsidRPr="005D5C25">
              <w:rPr>
                <w:rFonts w:asciiTheme="minorHAnsi" w:eastAsia="Calibri" w:hAnsiTheme="minorHAnsi" w:cstheme="minorHAnsi"/>
              </w:rPr>
              <w:t xml:space="preserve">: Register </w:t>
            </w:r>
            <w:hyperlink r:id="rId18" w:history="1">
              <w:r w:rsidR="001B7028" w:rsidRPr="005D5C25">
                <w:rPr>
                  <w:rStyle w:val="Hyperlink"/>
                  <w:rFonts w:asciiTheme="minorHAnsi" w:eastAsia="Calibri" w:hAnsiTheme="minorHAnsi" w:cstheme="minorHAnsi"/>
                </w:rPr>
                <w:t>here</w:t>
              </w:r>
            </w:hyperlink>
            <w:r w:rsidR="001B7028" w:rsidRPr="005D5C25">
              <w:rPr>
                <w:rFonts w:asciiTheme="minorHAnsi" w:eastAsia="Calibri" w:hAnsiTheme="minorHAnsi" w:cstheme="minorHAnsi"/>
              </w:rPr>
              <w:t>.</w:t>
            </w:r>
          </w:p>
        </w:tc>
        <w:tc>
          <w:tcPr>
            <w:tcW w:w="4955" w:type="dxa"/>
            <w:shd w:val="clear" w:color="auto" w:fill="auto"/>
            <w:vAlign w:val="center"/>
          </w:tcPr>
          <w:p w14:paraId="1D787485" w14:textId="366A1EC2" w:rsidR="4134A4AC" w:rsidRPr="005D5C25" w:rsidRDefault="30F5C310" w:rsidP="39567E04">
            <w:pPr>
              <w:rPr>
                <w:rFonts w:asciiTheme="minorHAnsi" w:eastAsia="Calibri" w:hAnsiTheme="minorHAnsi" w:cstheme="minorBidi"/>
              </w:rPr>
            </w:pPr>
            <w:r w:rsidRPr="39567E04">
              <w:rPr>
                <w:rFonts w:asciiTheme="minorHAnsi" w:eastAsia="Calibri" w:hAnsiTheme="minorHAnsi" w:cstheme="minorBidi"/>
              </w:rPr>
              <w:t xml:space="preserve">July </w:t>
            </w:r>
            <w:proofErr w:type="gramStart"/>
            <w:r w:rsidR="00FE6BB4">
              <w:rPr>
                <w:rFonts w:asciiTheme="minorHAnsi" w:eastAsia="Calibri" w:hAnsiTheme="minorHAnsi" w:cstheme="minorBidi"/>
              </w:rPr>
              <w:t>23</w:t>
            </w:r>
            <w:r w:rsidR="6167FA7F" w:rsidRPr="39567E04">
              <w:rPr>
                <w:rFonts w:asciiTheme="minorHAnsi" w:eastAsia="Calibri" w:hAnsiTheme="minorHAnsi" w:cstheme="minorBidi"/>
                <w:vertAlign w:val="superscript"/>
              </w:rPr>
              <w:t>th</w:t>
            </w:r>
            <w:proofErr w:type="gramEnd"/>
            <w:r w:rsidR="18496F1A" w:rsidRPr="39567E04">
              <w:rPr>
                <w:rFonts w:asciiTheme="minorHAnsi" w:eastAsia="Calibri" w:hAnsiTheme="minorHAnsi" w:cstheme="minorBidi"/>
              </w:rPr>
              <w:t>, 2024</w:t>
            </w:r>
            <w:r w:rsidR="003475DB" w:rsidRPr="39567E04">
              <w:rPr>
                <w:rFonts w:asciiTheme="minorHAnsi" w:eastAsia="Calibri" w:hAnsiTheme="minorHAnsi" w:cstheme="minorBidi"/>
              </w:rPr>
              <w:t xml:space="preserve">, </w:t>
            </w:r>
            <w:r w:rsidR="00FE6BB4">
              <w:rPr>
                <w:rFonts w:asciiTheme="minorHAnsi" w:eastAsia="Calibri" w:hAnsiTheme="minorHAnsi" w:cstheme="minorBidi"/>
              </w:rPr>
              <w:t>11</w:t>
            </w:r>
            <w:r w:rsidR="003475DB" w:rsidRPr="39567E04">
              <w:rPr>
                <w:rFonts w:asciiTheme="minorHAnsi" w:eastAsia="Calibri" w:hAnsiTheme="minorHAnsi" w:cstheme="minorBidi"/>
              </w:rPr>
              <w:t>:00</w:t>
            </w:r>
            <w:r w:rsidR="00FE6BB4">
              <w:rPr>
                <w:rFonts w:asciiTheme="minorHAnsi" w:eastAsia="Calibri" w:hAnsiTheme="minorHAnsi" w:cstheme="minorBidi"/>
              </w:rPr>
              <w:t>A</w:t>
            </w:r>
            <w:r w:rsidR="003475DB" w:rsidRPr="39567E04">
              <w:rPr>
                <w:rFonts w:asciiTheme="minorHAnsi" w:eastAsia="Calibri" w:hAnsiTheme="minorHAnsi" w:cstheme="minorBidi"/>
              </w:rPr>
              <w:t>M</w:t>
            </w:r>
          </w:p>
        </w:tc>
      </w:tr>
      <w:tr w:rsidR="00312EDC" w:rsidRPr="00672966" w14:paraId="06D19247" w14:textId="77777777" w:rsidTr="00C00783">
        <w:trPr>
          <w:trHeight w:val="645"/>
        </w:trPr>
        <w:tc>
          <w:tcPr>
            <w:tcW w:w="4395" w:type="dxa"/>
            <w:shd w:val="clear" w:color="auto" w:fill="auto"/>
            <w:vAlign w:val="center"/>
          </w:tcPr>
          <w:p w14:paraId="21A605F4" w14:textId="47C2112B" w:rsidR="00312EDC" w:rsidRPr="00F50C19" w:rsidRDefault="00312EDC" w:rsidP="1F696DF7">
            <w:pPr>
              <w:rPr>
                <w:rFonts w:asciiTheme="minorHAnsi" w:hAnsiTheme="minorHAnsi" w:cstheme="minorHAnsi"/>
                <w:i/>
                <w:iCs/>
                <w:color w:val="FF0000"/>
                <w:highlight w:val="yellow"/>
                <w:lang w:eastAsia="x-none"/>
              </w:rPr>
            </w:pPr>
            <w:r w:rsidRPr="00F50C19">
              <w:rPr>
                <w:rFonts w:asciiTheme="minorHAnsi" w:hAnsiTheme="minorHAnsi" w:cstheme="minorHAnsi"/>
                <w:color w:val="FF0000"/>
                <w:highlight w:val="yellow"/>
              </w:rPr>
              <w:t xml:space="preserve">Questions due to </w:t>
            </w:r>
            <w:proofErr w:type="spellStart"/>
            <w:r w:rsidRPr="00F50C19">
              <w:rPr>
                <w:rFonts w:asciiTheme="minorHAnsi" w:hAnsiTheme="minorHAnsi" w:cstheme="minorHAnsi"/>
                <w:color w:val="FF0000"/>
                <w:highlight w:val="yellow"/>
              </w:rPr>
              <w:t>MassCEC</w:t>
            </w:r>
            <w:proofErr w:type="spellEnd"/>
            <w:r w:rsidRPr="00F50C19">
              <w:rPr>
                <w:rFonts w:asciiTheme="minorHAnsi" w:hAnsiTheme="minorHAnsi" w:cstheme="minorHAnsi"/>
                <w:color w:val="FF0000"/>
                <w:highlight w:val="yellow"/>
              </w:rPr>
              <w:t xml:space="preserve"> via email to</w:t>
            </w:r>
            <w:r w:rsidR="77498D20" w:rsidRPr="00F50C19">
              <w:rPr>
                <w:rFonts w:asciiTheme="minorHAnsi" w:hAnsiTheme="minorHAnsi" w:cstheme="minorHAnsi"/>
                <w:color w:val="FF0000"/>
                <w:highlight w:val="yellow"/>
              </w:rPr>
              <w:t xml:space="preserve"> </w:t>
            </w:r>
            <w:hyperlink r:id="rId19">
              <w:r w:rsidR="295B7CCE" w:rsidRPr="00F50C19">
                <w:rPr>
                  <w:rStyle w:val="Hyperlink"/>
                  <w:rFonts w:asciiTheme="minorHAnsi" w:eastAsia="Calibri" w:hAnsiTheme="minorHAnsi" w:cstheme="minorHAnsi"/>
                  <w:color w:val="4472C4" w:themeColor="accent5"/>
                  <w:highlight w:val="yellow"/>
                </w:rPr>
                <w:t>rfpworkforce@masscec.com</w:t>
              </w:r>
            </w:hyperlink>
          </w:p>
        </w:tc>
        <w:tc>
          <w:tcPr>
            <w:tcW w:w="4955" w:type="dxa"/>
            <w:shd w:val="clear" w:color="auto" w:fill="auto"/>
            <w:vAlign w:val="center"/>
          </w:tcPr>
          <w:p w14:paraId="793F273F" w14:textId="5234353F" w:rsidR="00312EDC" w:rsidRPr="00F50C19" w:rsidRDefault="00E2203F" w:rsidP="1F696DF7">
            <w:pPr>
              <w:tabs>
                <w:tab w:val="left" w:pos="1515"/>
              </w:tabs>
              <w:rPr>
                <w:rFonts w:asciiTheme="minorHAnsi" w:hAnsiTheme="minorHAnsi" w:cstheme="minorHAnsi"/>
                <w:color w:val="FF0000"/>
                <w:highlight w:val="yellow"/>
              </w:rPr>
            </w:pPr>
            <w:r>
              <w:rPr>
                <w:rFonts w:asciiTheme="minorHAnsi" w:eastAsia="Calibri" w:hAnsiTheme="minorHAnsi" w:cstheme="minorHAnsi"/>
                <w:color w:val="FF0000"/>
                <w:highlight w:val="yellow"/>
              </w:rPr>
              <w:t>August 2nd</w:t>
            </w:r>
            <w:r w:rsidR="68916BB7" w:rsidRPr="00F50C19">
              <w:rPr>
                <w:rFonts w:asciiTheme="minorHAnsi" w:eastAsia="Calibri" w:hAnsiTheme="minorHAnsi" w:cstheme="minorHAnsi"/>
                <w:color w:val="FF0000"/>
                <w:highlight w:val="yellow"/>
              </w:rPr>
              <w:t xml:space="preserve">, </w:t>
            </w:r>
            <w:proofErr w:type="gramStart"/>
            <w:r w:rsidR="68916BB7" w:rsidRPr="00F50C19">
              <w:rPr>
                <w:rFonts w:asciiTheme="minorHAnsi" w:eastAsia="Calibri" w:hAnsiTheme="minorHAnsi" w:cstheme="minorHAnsi"/>
                <w:color w:val="FF0000"/>
                <w:highlight w:val="yellow"/>
              </w:rPr>
              <w:t>2024</w:t>
            </w:r>
            <w:proofErr w:type="gramEnd"/>
            <w:r w:rsidR="00FE6BB4" w:rsidRPr="00F50C19">
              <w:rPr>
                <w:rFonts w:asciiTheme="minorHAnsi" w:eastAsia="Calibri" w:hAnsiTheme="minorHAnsi" w:cstheme="minorHAnsi"/>
                <w:color w:val="FF0000"/>
                <w:highlight w:val="yellow"/>
              </w:rPr>
              <w:t xml:space="preserve"> </w:t>
            </w:r>
          </w:p>
        </w:tc>
      </w:tr>
      <w:tr w:rsidR="00312EDC" w:rsidRPr="00672966" w14:paraId="451F357D" w14:textId="77777777" w:rsidTr="00C00783">
        <w:trPr>
          <w:trHeight w:val="645"/>
        </w:trPr>
        <w:tc>
          <w:tcPr>
            <w:tcW w:w="4395" w:type="dxa"/>
            <w:shd w:val="clear" w:color="auto" w:fill="auto"/>
            <w:vAlign w:val="center"/>
          </w:tcPr>
          <w:p w14:paraId="30E560F8" w14:textId="6C958D20" w:rsidR="00312EDC" w:rsidRPr="00F50C19" w:rsidRDefault="00312EDC" w:rsidP="1F696DF7">
            <w:pPr>
              <w:rPr>
                <w:rFonts w:asciiTheme="minorHAnsi" w:hAnsiTheme="minorHAnsi" w:cstheme="minorHAnsi"/>
                <w:color w:val="FF0000"/>
                <w:highlight w:val="yellow"/>
                <w:lang w:eastAsia="x-none"/>
              </w:rPr>
            </w:pPr>
            <w:r w:rsidRPr="00F50C19">
              <w:rPr>
                <w:rFonts w:asciiTheme="minorHAnsi" w:hAnsiTheme="minorHAnsi" w:cstheme="minorHAnsi"/>
                <w:color w:val="FF0000"/>
                <w:highlight w:val="yellow"/>
              </w:rPr>
              <w:t xml:space="preserve">Questions with Answers </w:t>
            </w:r>
            <w:r w:rsidR="19E7C062" w:rsidRPr="00F50C19">
              <w:rPr>
                <w:rFonts w:asciiTheme="minorHAnsi" w:hAnsiTheme="minorHAnsi" w:cstheme="minorHAnsi"/>
                <w:color w:val="FF0000"/>
                <w:highlight w:val="yellow"/>
              </w:rPr>
              <w:t xml:space="preserve">Posted to </w:t>
            </w:r>
            <w:proofErr w:type="spellStart"/>
            <w:r w:rsidR="19E7C062" w:rsidRPr="00F50C19">
              <w:rPr>
                <w:rFonts w:asciiTheme="minorHAnsi" w:hAnsiTheme="minorHAnsi" w:cstheme="minorHAnsi"/>
                <w:color w:val="FF0000"/>
                <w:highlight w:val="yellow"/>
              </w:rPr>
              <w:t>MassCEC</w:t>
            </w:r>
            <w:proofErr w:type="spellEnd"/>
            <w:r w:rsidR="19E7C062" w:rsidRPr="00F50C19">
              <w:rPr>
                <w:rFonts w:asciiTheme="minorHAnsi" w:hAnsiTheme="minorHAnsi" w:cstheme="minorHAnsi"/>
                <w:color w:val="FF0000"/>
                <w:highlight w:val="yellow"/>
              </w:rPr>
              <w:t xml:space="preserve"> Website</w:t>
            </w:r>
          </w:p>
        </w:tc>
        <w:tc>
          <w:tcPr>
            <w:tcW w:w="4955" w:type="dxa"/>
            <w:shd w:val="clear" w:color="auto" w:fill="auto"/>
            <w:vAlign w:val="center"/>
          </w:tcPr>
          <w:p w14:paraId="6AC5E641" w14:textId="1DE56694" w:rsidR="00312EDC" w:rsidRPr="00F50C19" w:rsidRDefault="00732492" w:rsidP="39567E04">
            <w:pPr>
              <w:tabs>
                <w:tab w:val="left" w:pos="1515"/>
              </w:tabs>
              <w:rPr>
                <w:rFonts w:asciiTheme="minorHAnsi" w:hAnsiTheme="minorHAnsi" w:cstheme="minorBidi"/>
                <w:color w:val="FF0000"/>
                <w:highlight w:val="yellow"/>
                <w:lang w:eastAsia="x-none"/>
              </w:rPr>
            </w:pPr>
            <w:r>
              <w:rPr>
                <w:rFonts w:asciiTheme="minorHAnsi" w:hAnsiTheme="minorHAnsi" w:cstheme="minorBidi"/>
                <w:color w:val="FF0000"/>
                <w:highlight w:val="yellow"/>
              </w:rPr>
              <w:t>August 8th</w:t>
            </w:r>
            <w:r w:rsidR="73A4F3B2" w:rsidRPr="00F50C19">
              <w:rPr>
                <w:rFonts w:asciiTheme="minorHAnsi" w:hAnsiTheme="minorHAnsi" w:cstheme="minorBidi"/>
                <w:color w:val="FF0000"/>
                <w:highlight w:val="yellow"/>
              </w:rPr>
              <w:t>, 2024</w:t>
            </w:r>
          </w:p>
        </w:tc>
      </w:tr>
      <w:tr w:rsidR="00312EDC" w:rsidRPr="00672966" w14:paraId="03B90C27" w14:textId="77777777" w:rsidTr="00C00783">
        <w:trPr>
          <w:trHeight w:val="645"/>
        </w:trPr>
        <w:tc>
          <w:tcPr>
            <w:tcW w:w="4395" w:type="dxa"/>
            <w:shd w:val="clear" w:color="auto" w:fill="auto"/>
            <w:vAlign w:val="center"/>
          </w:tcPr>
          <w:p w14:paraId="5953C936" w14:textId="77777777" w:rsidR="00312EDC" w:rsidRPr="00F50C19" w:rsidRDefault="00312EDC" w:rsidP="1F696DF7">
            <w:pPr>
              <w:rPr>
                <w:rFonts w:asciiTheme="minorHAnsi" w:hAnsiTheme="minorHAnsi" w:cstheme="minorHAnsi"/>
              </w:rPr>
            </w:pPr>
            <w:r w:rsidRPr="00F50C19">
              <w:rPr>
                <w:rFonts w:asciiTheme="minorHAnsi" w:hAnsiTheme="minorHAnsi" w:cstheme="minorHAnsi"/>
              </w:rPr>
              <w:t>Proposals Due</w:t>
            </w:r>
          </w:p>
        </w:tc>
        <w:tc>
          <w:tcPr>
            <w:tcW w:w="4955" w:type="dxa"/>
            <w:shd w:val="clear" w:color="auto" w:fill="auto"/>
            <w:vAlign w:val="center"/>
          </w:tcPr>
          <w:p w14:paraId="7E5AFD6C" w14:textId="270C3548" w:rsidR="00312EDC" w:rsidRPr="00F50C19" w:rsidRDefault="00B856E0" w:rsidP="1F696DF7">
            <w:pPr>
              <w:rPr>
                <w:rFonts w:asciiTheme="minorHAnsi" w:hAnsiTheme="minorHAnsi" w:cstheme="minorBidi"/>
              </w:rPr>
            </w:pPr>
            <w:r w:rsidRPr="00F50C19">
              <w:rPr>
                <w:rFonts w:asciiTheme="minorHAnsi" w:eastAsia="Calibri" w:hAnsiTheme="minorHAnsi" w:cstheme="minorBidi"/>
              </w:rPr>
              <w:t xml:space="preserve">August </w:t>
            </w:r>
            <w:r w:rsidR="1F8175A6" w:rsidRPr="00F50C19">
              <w:rPr>
                <w:rFonts w:asciiTheme="minorHAnsi" w:eastAsia="Calibri" w:hAnsiTheme="minorHAnsi" w:cstheme="minorBidi"/>
              </w:rPr>
              <w:t>2</w:t>
            </w:r>
            <w:r w:rsidR="0B723E30" w:rsidRPr="00F50C19">
              <w:rPr>
                <w:rFonts w:asciiTheme="minorHAnsi" w:eastAsia="Calibri" w:hAnsiTheme="minorHAnsi" w:cstheme="minorBidi"/>
              </w:rPr>
              <w:t>8th</w:t>
            </w:r>
            <w:r w:rsidR="54089429" w:rsidRPr="00F50C19">
              <w:rPr>
                <w:rFonts w:asciiTheme="minorHAnsi" w:eastAsia="Calibri" w:hAnsiTheme="minorHAnsi" w:cstheme="minorBidi"/>
              </w:rPr>
              <w:t xml:space="preserve">, </w:t>
            </w:r>
            <w:r w:rsidR="00D72CA9" w:rsidRPr="00F50C19">
              <w:rPr>
                <w:rFonts w:asciiTheme="minorHAnsi" w:eastAsia="Calibri" w:hAnsiTheme="minorHAnsi" w:cstheme="minorBidi"/>
              </w:rPr>
              <w:t>2024,</w:t>
            </w:r>
            <w:r w:rsidR="00923C2D" w:rsidRPr="00F50C19">
              <w:rPr>
                <w:rFonts w:asciiTheme="minorHAnsi" w:eastAsia="Calibri" w:hAnsiTheme="minorHAnsi" w:cstheme="minorBidi"/>
              </w:rPr>
              <w:t xml:space="preserve"> by </w:t>
            </w:r>
            <w:r w:rsidR="003D7994" w:rsidRPr="00F50C19">
              <w:rPr>
                <w:rFonts w:asciiTheme="minorHAnsi" w:eastAsia="Calibri" w:hAnsiTheme="minorHAnsi" w:cstheme="minorBidi"/>
              </w:rPr>
              <w:t xml:space="preserve">11:59 </w:t>
            </w:r>
            <w:r w:rsidR="00923C2D" w:rsidRPr="00F50C19">
              <w:rPr>
                <w:rFonts w:asciiTheme="minorHAnsi" w:eastAsia="Calibri" w:hAnsiTheme="minorHAnsi" w:cstheme="minorBidi"/>
              </w:rPr>
              <w:t>PM</w:t>
            </w:r>
          </w:p>
        </w:tc>
      </w:tr>
      <w:tr w:rsidR="1F696DF7" w:rsidRPr="00672966" w14:paraId="16948F3A" w14:textId="77777777" w:rsidTr="00C00783">
        <w:trPr>
          <w:trHeight w:val="645"/>
        </w:trPr>
        <w:tc>
          <w:tcPr>
            <w:tcW w:w="4395" w:type="dxa"/>
            <w:shd w:val="clear" w:color="auto" w:fill="auto"/>
            <w:vAlign w:val="center"/>
          </w:tcPr>
          <w:p w14:paraId="7C8FFC85" w14:textId="25400728" w:rsidR="66082D56" w:rsidRPr="00672966" w:rsidRDefault="66082D56" w:rsidP="1F696DF7">
            <w:pPr>
              <w:rPr>
                <w:rFonts w:asciiTheme="minorHAnsi" w:hAnsiTheme="minorHAnsi" w:cstheme="minorHAnsi"/>
              </w:rPr>
            </w:pPr>
            <w:r w:rsidRPr="00672966">
              <w:rPr>
                <w:rFonts w:asciiTheme="minorHAnsi" w:hAnsiTheme="minorHAnsi" w:cstheme="minorHAnsi"/>
              </w:rPr>
              <w:t>Interviews with Top Applicants Begin</w:t>
            </w:r>
          </w:p>
        </w:tc>
        <w:tc>
          <w:tcPr>
            <w:tcW w:w="4955" w:type="dxa"/>
            <w:shd w:val="clear" w:color="auto" w:fill="auto"/>
            <w:vAlign w:val="center"/>
          </w:tcPr>
          <w:p w14:paraId="3939DB26" w14:textId="39939DAF" w:rsidR="66082D56" w:rsidRPr="00672966" w:rsidRDefault="007517C2" w:rsidP="1F696DF7">
            <w:pPr>
              <w:rPr>
                <w:rFonts w:asciiTheme="minorHAnsi" w:eastAsia="Calibri" w:hAnsiTheme="minorHAnsi" w:cstheme="minorHAnsi"/>
              </w:rPr>
            </w:pPr>
            <w:r w:rsidRPr="00672966">
              <w:rPr>
                <w:rFonts w:asciiTheme="minorHAnsi" w:eastAsia="Calibri" w:hAnsiTheme="minorHAnsi" w:cstheme="minorHAnsi"/>
              </w:rPr>
              <w:t xml:space="preserve">September </w:t>
            </w:r>
            <w:r w:rsidR="007A0388" w:rsidRPr="00672966">
              <w:rPr>
                <w:rFonts w:asciiTheme="minorHAnsi" w:eastAsia="Calibri" w:hAnsiTheme="minorHAnsi" w:cstheme="minorHAnsi"/>
              </w:rPr>
              <w:t>3</w:t>
            </w:r>
            <w:r w:rsidR="00D72CA9" w:rsidRPr="00D72CA9">
              <w:rPr>
                <w:rFonts w:asciiTheme="minorHAnsi" w:eastAsia="Calibri" w:hAnsiTheme="minorHAnsi" w:cstheme="minorHAnsi"/>
                <w:vertAlign w:val="superscript"/>
              </w:rPr>
              <w:t>rd</w:t>
            </w:r>
            <w:r w:rsidR="66082D56" w:rsidRPr="00672966">
              <w:rPr>
                <w:rFonts w:asciiTheme="minorHAnsi" w:eastAsia="Calibri" w:hAnsiTheme="minorHAnsi" w:cstheme="minorHAnsi"/>
              </w:rPr>
              <w:t>, 2024</w:t>
            </w:r>
          </w:p>
        </w:tc>
      </w:tr>
      <w:tr w:rsidR="00312EDC" w:rsidRPr="00672966" w14:paraId="39953E93" w14:textId="77777777" w:rsidTr="00C00783">
        <w:trPr>
          <w:trHeight w:val="645"/>
        </w:trPr>
        <w:tc>
          <w:tcPr>
            <w:tcW w:w="4395" w:type="dxa"/>
            <w:shd w:val="clear" w:color="auto" w:fill="auto"/>
            <w:vAlign w:val="center"/>
          </w:tcPr>
          <w:p w14:paraId="6D13E7A4" w14:textId="13F10D33" w:rsidR="00312EDC" w:rsidRPr="00672966" w:rsidRDefault="00312EDC" w:rsidP="1F696DF7">
            <w:pPr>
              <w:rPr>
                <w:rFonts w:asciiTheme="minorHAnsi" w:hAnsiTheme="minorHAnsi" w:cstheme="minorHAnsi"/>
                <w:lang w:eastAsia="x-none"/>
              </w:rPr>
            </w:pPr>
            <w:r w:rsidRPr="00672966">
              <w:rPr>
                <w:rFonts w:asciiTheme="minorHAnsi" w:hAnsiTheme="minorHAnsi" w:cstheme="minorHAnsi"/>
              </w:rPr>
              <w:lastRenderedPageBreak/>
              <w:t>Interviews of Top Applicants</w:t>
            </w:r>
            <w:r w:rsidR="4475B48B" w:rsidRPr="00672966">
              <w:rPr>
                <w:rFonts w:asciiTheme="minorHAnsi" w:hAnsiTheme="minorHAnsi" w:cstheme="minorHAnsi"/>
              </w:rPr>
              <w:t xml:space="preserve"> Finalized</w:t>
            </w:r>
            <w:r w:rsidRPr="00672966">
              <w:rPr>
                <w:rFonts w:asciiTheme="minorHAnsi" w:hAnsiTheme="minorHAnsi" w:cstheme="minorHAnsi"/>
              </w:rPr>
              <w:t xml:space="preserve"> </w:t>
            </w:r>
          </w:p>
        </w:tc>
        <w:tc>
          <w:tcPr>
            <w:tcW w:w="4955" w:type="dxa"/>
            <w:shd w:val="clear" w:color="auto" w:fill="auto"/>
            <w:vAlign w:val="center"/>
          </w:tcPr>
          <w:p w14:paraId="2FAA769D" w14:textId="1D83DC3E" w:rsidR="00312EDC" w:rsidRPr="00672966" w:rsidRDefault="007517C2" w:rsidP="1F696DF7">
            <w:pPr>
              <w:rPr>
                <w:rFonts w:asciiTheme="minorHAnsi" w:eastAsia="Calibri" w:hAnsiTheme="minorHAnsi" w:cstheme="minorHAnsi"/>
              </w:rPr>
            </w:pPr>
            <w:r w:rsidRPr="00672966">
              <w:rPr>
                <w:rFonts w:asciiTheme="minorHAnsi" w:eastAsia="Calibri" w:hAnsiTheme="minorHAnsi" w:cstheme="minorHAnsi"/>
              </w:rPr>
              <w:t xml:space="preserve">September </w:t>
            </w:r>
            <w:r w:rsidR="00E6485C" w:rsidRPr="00672966">
              <w:rPr>
                <w:rFonts w:asciiTheme="minorHAnsi" w:eastAsia="Calibri" w:hAnsiTheme="minorHAnsi" w:cstheme="minorHAnsi"/>
              </w:rPr>
              <w:t>12</w:t>
            </w:r>
            <w:r w:rsidR="00D72CA9" w:rsidRPr="00D72CA9">
              <w:rPr>
                <w:rFonts w:asciiTheme="minorHAnsi" w:eastAsia="Calibri" w:hAnsiTheme="minorHAnsi" w:cstheme="minorHAnsi"/>
                <w:vertAlign w:val="superscript"/>
              </w:rPr>
              <w:t>th</w:t>
            </w:r>
            <w:r w:rsidR="7187E09B" w:rsidRPr="00672966">
              <w:rPr>
                <w:rFonts w:asciiTheme="minorHAnsi" w:eastAsia="Calibri" w:hAnsiTheme="minorHAnsi" w:cstheme="minorHAnsi"/>
              </w:rPr>
              <w:t>, 2024</w:t>
            </w:r>
          </w:p>
        </w:tc>
      </w:tr>
      <w:tr w:rsidR="00312EDC" w:rsidRPr="00672966" w14:paraId="54A5352A" w14:textId="77777777" w:rsidTr="00C00783">
        <w:trPr>
          <w:trHeight w:val="645"/>
        </w:trPr>
        <w:tc>
          <w:tcPr>
            <w:tcW w:w="4395" w:type="dxa"/>
            <w:shd w:val="clear" w:color="auto" w:fill="auto"/>
            <w:vAlign w:val="center"/>
          </w:tcPr>
          <w:p w14:paraId="2D8E6991" w14:textId="77777777" w:rsidR="00312EDC" w:rsidRPr="00672966" w:rsidRDefault="00312EDC" w:rsidP="1F696DF7">
            <w:pPr>
              <w:rPr>
                <w:rFonts w:asciiTheme="minorHAnsi" w:hAnsiTheme="minorHAnsi" w:cstheme="minorHAnsi"/>
                <w:lang w:eastAsia="x-none"/>
              </w:rPr>
            </w:pPr>
            <w:r w:rsidRPr="00672966">
              <w:rPr>
                <w:rFonts w:asciiTheme="minorHAnsi" w:hAnsiTheme="minorHAnsi" w:cstheme="minorHAnsi"/>
              </w:rPr>
              <w:t>Notification of Award</w:t>
            </w:r>
          </w:p>
        </w:tc>
        <w:tc>
          <w:tcPr>
            <w:tcW w:w="4955" w:type="dxa"/>
            <w:shd w:val="clear" w:color="auto" w:fill="auto"/>
            <w:vAlign w:val="center"/>
          </w:tcPr>
          <w:p w14:paraId="4B74A330" w14:textId="66838ED9" w:rsidR="00312EDC" w:rsidRPr="00672966" w:rsidRDefault="3B090841" w:rsidP="1F696DF7">
            <w:pPr>
              <w:rPr>
                <w:rFonts w:asciiTheme="minorHAnsi" w:eastAsia="Calibri" w:hAnsiTheme="minorHAnsi" w:cstheme="minorHAnsi"/>
              </w:rPr>
            </w:pPr>
            <w:r w:rsidRPr="00672966">
              <w:rPr>
                <w:rFonts w:asciiTheme="minorHAnsi" w:eastAsia="Calibri" w:hAnsiTheme="minorHAnsi" w:cstheme="minorHAnsi"/>
              </w:rPr>
              <w:t>Sep</w:t>
            </w:r>
            <w:r w:rsidR="00622BB7">
              <w:rPr>
                <w:rFonts w:asciiTheme="minorHAnsi" w:eastAsia="Calibri" w:hAnsiTheme="minorHAnsi" w:cstheme="minorHAnsi"/>
              </w:rPr>
              <w:t>tember</w:t>
            </w:r>
            <w:r w:rsidRPr="00672966">
              <w:rPr>
                <w:rFonts w:asciiTheme="minorHAnsi" w:eastAsia="Calibri" w:hAnsiTheme="minorHAnsi" w:cstheme="minorHAnsi"/>
              </w:rPr>
              <w:t xml:space="preserve"> </w:t>
            </w:r>
            <w:r w:rsidR="000D2616" w:rsidRPr="00672966">
              <w:rPr>
                <w:rFonts w:asciiTheme="minorHAnsi" w:eastAsia="Calibri" w:hAnsiTheme="minorHAnsi" w:cstheme="minorHAnsi"/>
              </w:rPr>
              <w:t>30</w:t>
            </w:r>
            <w:r w:rsidR="00D72CA9" w:rsidRPr="00D72CA9">
              <w:rPr>
                <w:rFonts w:asciiTheme="minorHAnsi" w:eastAsia="Calibri" w:hAnsiTheme="minorHAnsi" w:cstheme="minorHAnsi"/>
                <w:vertAlign w:val="superscript"/>
              </w:rPr>
              <w:t>th</w:t>
            </w:r>
            <w:r w:rsidRPr="00672966">
              <w:rPr>
                <w:rFonts w:asciiTheme="minorHAnsi" w:eastAsia="Calibri" w:hAnsiTheme="minorHAnsi" w:cstheme="minorHAnsi"/>
              </w:rPr>
              <w:t>, 2024</w:t>
            </w:r>
          </w:p>
        </w:tc>
      </w:tr>
      <w:tr w:rsidR="00981130" w:rsidRPr="00672966" w14:paraId="597D9EB8" w14:textId="77777777" w:rsidTr="00C00783">
        <w:trPr>
          <w:trHeight w:val="645"/>
        </w:trPr>
        <w:tc>
          <w:tcPr>
            <w:tcW w:w="4395" w:type="dxa"/>
            <w:shd w:val="clear" w:color="auto" w:fill="auto"/>
            <w:vAlign w:val="center"/>
          </w:tcPr>
          <w:p w14:paraId="0AFDAABF" w14:textId="354AB3EB" w:rsidR="00981130" w:rsidRPr="00672966" w:rsidRDefault="00981130" w:rsidP="1F696DF7">
            <w:pPr>
              <w:rPr>
                <w:rFonts w:asciiTheme="minorHAnsi" w:hAnsiTheme="minorHAnsi" w:cstheme="minorHAnsi"/>
              </w:rPr>
            </w:pPr>
            <w:r w:rsidRPr="00672966">
              <w:rPr>
                <w:rFonts w:asciiTheme="minorHAnsi" w:hAnsiTheme="minorHAnsi" w:cstheme="minorHAnsi"/>
              </w:rPr>
              <w:t xml:space="preserve">Launch of </w:t>
            </w:r>
            <w:r w:rsidR="005D5C25">
              <w:rPr>
                <w:rFonts w:asciiTheme="minorHAnsi" w:hAnsiTheme="minorHAnsi" w:cstheme="minorHAnsi"/>
              </w:rPr>
              <w:t>Platform</w:t>
            </w:r>
            <w:r w:rsidRPr="00672966">
              <w:rPr>
                <w:rFonts w:asciiTheme="minorHAnsi" w:hAnsiTheme="minorHAnsi" w:cstheme="minorHAnsi"/>
              </w:rPr>
              <w:t xml:space="preserve"> v1</w:t>
            </w:r>
          </w:p>
        </w:tc>
        <w:tc>
          <w:tcPr>
            <w:tcW w:w="4955" w:type="dxa"/>
            <w:shd w:val="clear" w:color="auto" w:fill="auto"/>
            <w:vAlign w:val="center"/>
          </w:tcPr>
          <w:p w14:paraId="408C17E6" w14:textId="7714BF5C" w:rsidR="00981130" w:rsidRPr="00672966" w:rsidRDefault="00981130" w:rsidP="1F696DF7">
            <w:pPr>
              <w:rPr>
                <w:rFonts w:asciiTheme="minorHAnsi" w:eastAsia="Calibri" w:hAnsiTheme="minorHAnsi" w:cstheme="minorHAnsi"/>
              </w:rPr>
            </w:pPr>
            <w:r w:rsidRPr="00672966">
              <w:rPr>
                <w:rFonts w:asciiTheme="minorHAnsi" w:eastAsia="Calibri" w:hAnsiTheme="minorHAnsi" w:cstheme="minorHAnsi"/>
              </w:rPr>
              <w:t>Jul</w:t>
            </w:r>
            <w:r w:rsidR="00622BB7">
              <w:rPr>
                <w:rFonts w:asciiTheme="minorHAnsi" w:eastAsia="Calibri" w:hAnsiTheme="minorHAnsi" w:cstheme="minorHAnsi"/>
              </w:rPr>
              <w:t>y</w:t>
            </w:r>
            <w:r w:rsidRPr="00672966">
              <w:rPr>
                <w:rFonts w:asciiTheme="minorHAnsi" w:eastAsia="Calibri" w:hAnsiTheme="minorHAnsi" w:cstheme="minorHAnsi"/>
              </w:rPr>
              <w:t xml:space="preserve"> 1</w:t>
            </w:r>
            <w:r w:rsidRPr="00672966">
              <w:rPr>
                <w:rFonts w:asciiTheme="minorHAnsi" w:eastAsia="Calibri" w:hAnsiTheme="minorHAnsi" w:cstheme="minorHAnsi"/>
                <w:vertAlign w:val="superscript"/>
              </w:rPr>
              <w:t>st</w:t>
            </w:r>
            <w:r w:rsidRPr="00672966">
              <w:rPr>
                <w:rFonts w:asciiTheme="minorHAnsi" w:eastAsia="Calibri" w:hAnsiTheme="minorHAnsi" w:cstheme="minorHAnsi"/>
              </w:rPr>
              <w:t>, 2025</w:t>
            </w:r>
          </w:p>
        </w:tc>
      </w:tr>
    </w:tbl>
    <w:p w14:paraId="1DA36182" w14:textId="77777777" w:rsidR="00312EDC" w:rsidRPr="00672966" w:rsidRDefault="00312EDC" w:rsidP="00C93E5C">
      <w:pPr>
        <w:rPr>
          <w:rFonts w:asciiTheme="minorHAnsi" w:hAnsiTheme="minorHAnsi" w:cstheme="minorHAnsi"/>
          <w:i/>
          <w:sz w:val="24"/>
          <w:szCs w:val="24"/>
          <w:highlight w:val="lightGray"/>
        </w:rPr>
      </w:pPr>
    </w:p>
    <w:p w14:paraId="3E9AB120" w14:textId="77777777" w:rsidR="00C93E5C" w:rsidRPr="00672966" w:rsidRDefault="00C93E5C" w:rsidP="00C93E5C">
      <w:pPr>
        <w:pStyle w:val="Heading2"/>
        <w:rPr>
          <w:rFonts w:asciiTheme="minorHAnsi" w:hAnsiTheme="minorHAnsi" w:cstheme="minorHAnsi"/>
          <w:sz w:val="24"/>
          <w:szCs w:val="24"/>
        </w:rPr>
      </w:pPr>
      <w:r w:rsidRPr="00672966">
        <w:rPr>
          <w:rFonts w:asciiTheme="minorHAnsi" w:hAnsiTheme="minorHAnsi" w:cstheme="minorHAnsi"/>
          <w:sz w:val="24"/>
          <w:szCs w:val="24"/>
        </w:rPr>
        <w:t>VI. Scope of Work</w:t>
      </w:r>
    </w:p>
    <w:p w14:paraId="05CD68F8" w14:textId="77777777" w:rsidR="00562D57" w:rsidRPr="00672966" w:rsidRDefault="00562D57" w:rsidP="00C93E5C">
      <w:pPr>
        <w:rPr>
          <w:rFonts w:asciiTheme="minorHAnsi" w:hAnsiTheme="minorHAnsi" w:cstheme="minorHAnsi"/>
          <w:i/>
          <w:sz w:val="24"/>
          <w:szCs w:val="24"/>
        </w:rPr>
      </w:pPr>
    </w:p>
    <w:p w14:paraId="2922FA97" w14:textId="0DE51B36" w:rsidR="00562D57" w:rsidRPr="00672966" w:rsidRDefault="006E52A4" w:rsidP="009A48F7">
      <w:pPr>
        <w:rPr>
          <w:rFonts w:asciiTheme="minorHAnsi" w:hAnsiTheme="minorHAnsi" w:cstheme="minorHAnsi"/>
          <w:b/>
          <w:bCs/>
          <w:sz w:val="24"/>
          <w:szCs w:val="24"/>
        </w:rPr>
      </w:pPr>
      <w:bookmarkStart w:id="10" w:name="_Toc167351349"/>
      <w:r w:rsidRPr="00672966">
        <w:rPr>
          <w:rFonts w:asciiTheme="minorHAnsi" w:hAnsiTheme="minorHAnsi" w:cstheme="minorHAnsi"/>
          <w:b/>
          <w:bCs/>
          <w:sz w:val="24"/>
          <w:szCs w:val="24"/>
        </w:rPr>
        <w:t xml:space="preserve">VI - </w:t>
      </w:r>
      <w:r w:rsidR="009A48F7" w:rsidRPr="00672966">
        <w:rPr>
          <w:rFonts w:asciiTheme="minorHAnsi" w:hAnsiTheme="minorHAnsi" w:cstheme="minorHAnsi"/>
          <w:b/>
          <w:bCs/>
          <w:sz w:val="24"/>
          <w:szCs w:val="24"/>
        </w:rPr>
        <w:t xml:space="preserve">1 </w:t>
      </w:r>
      <w:bookmarkEnd w:id="10"/>
      <w:r w:rsidR="00970C1B" w:rsidRPr="00672966">
        <w:rPr>
          <w:rFonts w:asciiTheme="minorHAnsi" w:hAnsiTheme="minorHAnsi" w:cstheme="minorHAnsi"/>
          <w:b/>
          <w:bCs/>
          <w:sz w:val="24"/>
          <w:szCs w:val="24"/>
        </w:rPr>
        <w:t xml:space="preserve">Clean Energy Workforce </w:t>
      </w:r>
      <w:r w:rsidR="005D5C25">
        <w:rPr>
          <w:rFonts w:asciiTheme="minorHAnsi" w:hAnsiTheme="minorHAnsi" w:cstheme="minorHAnsi"/>
          <w:b/>
          <w:bCs/>
          <w:sz w:val="24"/>
          <w:szCs w:val="24"/>
        </w:rPr>
        <w:t>Platform</w:t>
      </w:r>
      <w:r w:rsidR="00970C1B" w:rsidRPr="00672966">
        <w:rPr>
          <w:rFonts w:asciiTheme="minorHAnsi" w:hAnsiTheme="minorHAnsi" w:cstheme="minorHAnsi"/>
          <w:b/>
          <w:bCs/>
          <w:sz w:val="24"/>
          <w:szCs w:val="24"/>
        </w:rPr>
        <w:t xml:space="preserve"> </w:t>
      </w:r>
      <w:r w:rsidR="00F967A4" w:rsidRPr="00672966">
        <w:rPr>
          <w:rFonts w:asciiTheme="minorHAnsi" w:hAnsiTheme="minorHAnsi" w:cstheme="minorHAnsi"/>
          <w:b/>
          <w:bCs/>
          <w:sz w:val="24"/>
          <w:szCs w:val="24"/>
        </w:rPr>
        <w:t>–</w:t>
      </w:r>
      <w:r w:rsidR="00562D57" w:rsidRPr="00672966">
        <w:rPr>
          <w:rFonts w:asciiTheme="minorHAnsi" w:hAnsiTheme="minorHAnsi" w:cstheme="minorHAnsi"/>
          <w:b/>
          <w:bCs/>
          <w:sz w:val="24"/>
          <w:szCs w:val="24"/>
        </w:rPr>
        <w:t xml:space="preserve"> </w:t>
      </w:r>
      <w:r w:rsidR="00F967A4" w:rsidRPr="00672966">
        <w:rPr>
          <w:rFonts w:asciiTheme="minorHAnsi" w:hAnsiTheme="minorHAnsi" w:cstheme="minorHAnsi"/>
          <w:b/>
          <w:bCs/>
          <w:sz w:val="24"/>
          <w:szCs w:val="24"/>
        </w:rPr>
        <w:t>Key Business Objectives</w:t>
      </w:r>
    </w:p>
    <w:p w14:paraId="688294D3" w14:textId="77777777" w:rsidR="00386DF7" w:rsidRPr="00672966" w:rsidRDefault="00386DF7" w:rsidP="009A48F7">
      <w:pPr>
        <w:rPr>
          <w:rFonts w:asciiTheme="minorHAnsi" w:hAnsiTheme="minorHAnsi" w:cstheme="minorHAnsi"/>
          <w:b/>
          <w:bCs/>
          <w:sz w:val="24"/>
          <w:szCs w:val="24"/>
        </w:rPr>
      </w:pPr>
    </w:p>
    <w:p w14:paraId="465664EE" w14:textId="317E04A6" w:rsidR="00C0303D" w:rsidRPr="00672966" w:rsidRDefault="006E52A4" w:rsidP="00386DF7">
      <w:pPr>
        <w:rPr>
          <w:rFonts w:asciiTheme="minorHAnsi" w:hAnsiTheme="minorHAnsi" w:cstheme="minorHAnsi"/>
          <w:b/>
          <w:bCs/>
          <w:sz w:val="24"/>
          <w:szCs w:val="24"/>
        </w:rPr>
      </w:pPr>
      <w:bookmarkStart w:id="11" w:name="_Toc167351350"/>
      <w:r w:rsidRPr="00672966">
        <w:rPr>
          <w:rFonts w:asciiTheme="minorHAnsi" w:hAnsiTheme="minorHAnsi" w:cstheme="minorHAnsi"/>
          <w:b/>
          <w:bCs/>
          <w:sz w:val="24"/>
          <w:szCs w:val="24"/>
        </w:rPr>
        <w:t xml:space="preserve">VI - </w:t>
      </w:r>
      <w:r w:rsidR="00386DF7" w:rsidRPr="00672966">
        <w:rPr>
          <w:rFonts w:asciiTheme="minorHAnsi" w:hAnsiTheme="minorHAnsi" w:cstheme="minorHAnsi"/>
          <w:b/>
          <w:bCs/>
          <w:sz w:val="24"/>
          <w:szCs w:val="24"/>
        </w:rPr>
        <w:t xml:space="preserve">1.1 </w:t>
      </w:r>
      <w:r w:rsidR="00562D57" w:rsidRPr="00672966">
        <w:rPr>
          <w:rFonts w:asciiTheme="minorHAnsi" w:hAnsiTheme="minorHAnsi" w:cstheme="minorHAnsi"/>
          <w:b/>
          <w:bCs/>
          <w:sz w:val="24"/>
          <w:szCs w:val="24"/>
        </w:rPr>
        <w:t>Description of Solution Objectives</w:t>
      </w:r>
      <w:bookmarkEnd w:id="11"/>
    </w:p>
    <w:p w14:paraId="4E96C105" w14:textId="77777777" w:rsidR="00C0303D" w:rsidRPr="00672966" w:rsidRDefault="00C0303D" w:rsidP="00386DF7">
      <w:pPr>
        <w:rPr>
          <w:rFonts w:asciiTheme="minorHAnsi" w:hAnsiTheme="minorHAnsi" w:cstheme="minorHAnsi"/>
          <w:b/>
          <w:bCs/>
          <w:sz w:val="24"/>
          <w:szCs w:val="24"/>
        </w:rPr>
      </w:pPr>
    </w:p>
    <w:p w14:paraId="76A3BA4D" w14:textId="45D96236" w:rsidR="00C0303D" w:rsidRPr="00672966" w:rsidRDefault="00C0303D" w:rsidP="00386DF7">
      <w:pPr>
        <w:rPr>
          <w:rFonts w:asciiTheme="minorHAnsi" w:hAnsiTheme="minorHAnsi" w:cstheme="minorHAnsi"/>
          <w:sz w:val="24"/>
          <w:szCs w:val="24"/>
        </w:rPr>
      </w:pPr>
      <w:r w:rsidRPr="00672966">
        <w:rPr>
          <w:rFonts w:asciiTheme="minorHAnsi" w:hAnsiTheme="minorHAnsi" w:cstheme="minorHAnsi"/>
          <w:sz w:val="24"/>
          <w:szCs w:val="24"/>
        </w:rPr>
        <w:t xml:space="preserve">The </w:t>
      </w:r>
      <w:r w:rsidR="00B853DB" w:rsidRPr="00672966">
        <w:rPr>
          <w:rFonts w:asciiTheme="minorHAnsi" w:hAnsiTheme="minorHAnsi" w:cstheme="minorHAnsi"/>
          <w:sz w:val="24"/>
          <w:szCs w:val="24"/>
        </w:rPr>
        <w:t xml:space="preserve">following section outlines key business </w:t>
      </w:r>
      <w:r w:rsidR="00E73317" w:rsidRPr="00672966">
        <w:rPr>
          <w:rFonts w:asciiTheme="minorHAnsi" w:hAnsiTheme="minorHAnsi" w:cstheme="minorHAnsi"/>
          <w:sz w:val="24"/>
          <w:szCs w:val="24"/>
        </w:rPr>
        <w:t>objectives designed to encompass the more detailed functional and technical requirements to be defined with the selected primary vendor.</w:t>
      </w:r>
    </w:p>
    <w:p w14:paraId="7F330EC7" w14:textId="77777777" w:rsidR="009C39A9" w:rsidRPr="00672966" w:rsidRDefault="009C39A9" w:rsidP="00562D57">
      <w:pPr>
        <w:rPr>
          <w:rFonts w:asciiTheme="minorHAnsi" w:hAnsiTheme="minorHAnsi" w:cstheme="minorHAnsi"/>
          <w:color w:val="000000" w:themeColor="text1"/>
        </w:rPr>
      </w:pPr>
    </w:p>
    <w:p w14:paraId="5638E0F5" w14:textId="77777777" w:rsidR="00562D57" w:rsidRPr="00672966" w:rsidRDefault="00562D57" w:rsidP="00A31D59">
      <w:pPr>
        <w:rPr>
          <w:rFonts w:asciiTheme="minorHAnsi" w:hAnsiTheme="minorHAnsi" w:cstheme="minorHAnsi"/>
          <w:b/>
          <w:bCs/>
        </w:rPr>
      </w:pPr>
      <w:bookmarkStart w:id="12" w:name="_Toc167351351"/>
      <w:r w:rsidRPr="00672966">
        <w:rPr>
          <w:rFonts w:asciiTheme="minorHAnsi" w:hAnsiTheme="minorHAnsi" w:cstheme="minorHAnsi"/>
          <w:b/>
          <w:bCs/>
        </w:rPr>
        <w:t>Participant and Employer Workflows</w:t>
      </w:r>
      <w:bookmarkEnd w:id="12"/>
    </w:p>
    <w:p w14:paraId="35EAF1A6" w14:textId="77777777" w:rsidR="00A31D59" w:rsidRPr="00672966" w:rsidRDefault="00A31D59" w:rsidP="00A31D59">
      <w:pPr>
        <w:rPr>
          <w:rFonts w:asciiTheme="minorHAnsi" w:hAnsiTheme="minorHAnsi" w:cstheme="minorHAnsi"/>
          <w:b/>
          <w:bCs/>
          <w:sz w:val="24"/>
          <w:szCs w:val="24"/>
        </w:rPr>
      </w:pPr>
    </w:p>
    <w:p w14:paraId="5F1AEFB8" w14:textId="77777777" w:rsidR="00562D57" w:rsidRPr="00672966" w:rsidRDefault="00562D57" w:rsidP="00562D57">
      <w:pPr>
        <w:pStyle w:val="ListParagraph"/>
        <w:numPr>
          <w:ilvl w:val="0"/>
          <w:numId w:val="14"/>
        </w:numPr>
        <w:rPr>
          <w:rFonts w:asciiTheme="minorHAnsi" w:hAnsiTheme="minorHAnsi" w:cstheme="minorHAnsi"/>
          <w:sz w:val="22"/>
          <w:szCs w:val="22"/>
        </w:rPr>
      </w:pPr>
      <w:r w:rsidRPr="00672966">
        <w:rPr>
          <w:rFonts w:asciiTheme="minorHAnsi" w:hAnsiTheme="minorHAnsi" w:cstheme="minorHAnsi"/>
          <w:sz w:val="22"/>
          <w:szCs w:val="22"/>
        </w:rPr>
        <w:t>Rather than a “simple jobs board” participants and employers are guided by grantees through modalities of engagement from training through onboarding and retention in clean energy roles.</w:t>
      </w:r>
    </w:p>
    <w:p w14:paraId="276B4215" w14:textId="77777777" w:rsidR="00562D57" w:rsidRPr="00672966" w:rsidRDefault="00562D57" w:rsidP="00562D57">
      <w:pPr>
        <w:pStyle w:val="ListParagraph"/>
        <w:rPr>
          <w:rFonts w:asciiTheme="minorHAnsi" w:hAnsiTheme="minorHAnsi" w:cstheme="minorHAnsi"/>
          <w:sz w:val="22"/>
          <w:szCs w:val="22"/>
        </w:rPr>
      </w:pPr>
    </w:p>
    <w:p w14:paraId="58D2EA1B" w14:textId="29519C1E" w:rsidR="00562D57" w:rsidRPr="00672966" w:rsidRDefault="00562D57" w:rsidP="387AB6E1">
      <w:pPr>
        <w:pStyle w:val="ListParagraph"/>
        <w:numPr>
          <w:ilvl w:val="0"/>
          <w:numId w:val="14"/>
        </w:numPr>
        <w:rPr>
          <w:rFonts w:asciiTheme="minorHAnsi" w:hAnsiTheme="minorHAnsi" w:cstheme="minorHAnsi"/>
          <w:sz w:val="22"/>
          <w:szCs w:val="22"/>
        </w:rPr>
      </w:pPr>
      <w:r w:rsidRPr="00672966">
        <w:rPr>
          <w:rFonts w:asciiTheme="minorHAnsi" w:hAnsiTheme="minorHAnsi" w:cstheme="minorHAnsi"/>
          <w:sz w:val="22"/>
          <w:szCs w:val="22"/>
        </w:rPr>
        <w:t xml:space="preserve">We anticipate that participants and employers </w:t>
      </w:r>
      <w:proofErr w:type="gramStart"/>
      <w:r w:rsidRPr="00672966">
        <w:rPr>
          <w:rFonts w:asciiTheme="minorHAnsi" w:hAnsiTheme="minorHAnsi" w:cstheme="minorHAnsi"/>
          <w:sz w:val="22"/>
          <w:szCs w:val="22"/>
        </w:rPr>
        <w:t>access</w:t>
      </w:r>
      <w:proofErr w:type="gramEnd"/>
      <w:r w:rsidRPr="00672966">
        <w:rPr>
          <w:rFonts w:asciiTheme="minorHAnsi" w:hAnsiTheme="minorHAnsi" w:cstheme="minorHAnsi"/>
          <w:sz w:val="22"/>
          <w:szCs w:val="22"/>
        </w:rPr>
        <w:t xml:space="preserve"> this </w:t>
      </w:r>
      <w:r w:rsidR="005D5C25">
        <w:rPr>
          <w:rFonts w:asciiTheme="minorHAnsi" w:hAnsiTheme="minorHAnsi" w:cstheme="minorHAnsi"/>
          <w:sz w:val="22"/>
          <w:szCs w:val="22"/>
        </w:rPr>
        <w:t>Platform</w:t>
      </w:r>
      <w:r w:rsidRPr="00672966">
        <w:rPr>
          <w:rFonts w:asciiTheme="minorHAnsi" w:hAnsiTheme="minorHAnsi" w:cstheme="minorHAnsi"/>
          <w:sz w:val="22"/>
          <w:szCs w:val="22"/>
        </w:rPr>
        <w:t xml:space="preserve"> by</w:t>
      </w:r>
      <w:r w:rsidR="00986D44" w:rsidRPr="00672966">
        <w:rPr>
          <w:rFonts w:asciiTheme="minorHAnsi" w:hAnsiTheme="minorHAnsi" w:cstheme="minorHAnsi"/>
          <w:sz w:val="22"/>
          <w:szCs w:val="22"/>
        </w:rPr>
        <w:t xml:space="preserve"> various referral pathways, f</w:t>
      </w:r>
      <w:r w:rsidRPr="00672966">
        <w:rPr>
          <w:rFonts w:asciiTheme="minorHAnsi" w:hAnsiTheme="minorHAnsi" w:cstheme="minorHAnsi"/>
          <w:sz w:val="22"/>
          <w:szCs w:val="22"/>
        </w:rPr>
        <w:t xml:space="preserve">or example via </w:t>
      </w:r>
      <w:proofErr w:type="spellStart"/>
      <w:r w:rsidRPr="00672966">
        <w:rPr>
          <w:rFonts w:asciiTheme="minorHAnsi" w:hAnsiTheme="minorHAnsi" w:cstheme="minorHAnsi"/>
          <w:sz w:val="22"/>
          <w:szCs w:val="22"/>
        </w:rPr>
        <w:t>MassCEC</w:t>
      </w:r>
      <w:proofErr w:type="spellEnd"/>
      <w:r w:rsidRPr="00672966">
        <w:rPr>
          <w:rFonts w:asciiTheme="minorHAnsi" w:hAnsiTheme="minorHAnsi" w:cstheme="minorHAnsi"/>
          <w:sz w:val="22"/>
          <w:szCs w:val="22"/>
        </w:rPr>
        <w:t xml:space="preserve"> marketing materials, and associated web content, to help maximize participation across user groups.</w:t>
      </w:r>
    </w:p>
    <w:p w14:paraId="2E6BFCC7" w14:textId="77777777" w:rsidR="00562D57" w:rsidRPr="00672966" w:rsidRDefault="00562D57" w:rsidP="00562D57">
      <w:pPr>
        <w:pStyle w:val="ListParagraph"/>
        <w:rPr>
          <w:rFonts w:asciiTheme="minorHAnsi" w:hAnsiTheme="minorHAnsi" w:cstheme="minorHAnsi"/>
          <w:sz w:val="22"/>
          <w:szCs w:val="22"/>
        </w:rPr>
      </w:pPr>
    </w:p>
    <w:p w14:paraId="7FCD3881" w14:textId="78410B42" w:rsidR="00562D57" w:rsidRPr="00672966" w:rsidRDefault="00562D57" w:rsidP="387AB6E1">
      <w:pPr>
        <w:pStyle w:val="ListParagraph"/>
        <w:numPr>
          <w:ilvl w:val="0"/>
          <w:numId w:val="14"/>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 xml:space="preserve">Primarily for the Youth and Young Adult Career Development focus area, there is value in enabling participants to </w:t>
      </w:r>
      <w:r w:rsidR="0061788A" w:rsidRPr="00672966">
        <w:rPr>
          <w:rFonts w:asciiTheme="minorHAnsi" w:hAnsiTheme="minorHAnsi" w:cstheme="minorHAnsi"/>
          <w:color w:val="000000" w:themeColor="text1"/>
          <w:sz w:val="22"/>
          <w:szCs w:val="22"/>
        </w:rPr>
        <w:t xml:space="preserve">rank </w:t>
      </w:r>
      <w:r w:rsidRPr="00672966">
        <w:rPr>
          <w:rFonts w:asciiTheme="minorHAnsi" w:hAnsiTheme="minorHAnsi" w:cstheme="minorHAnsi"/>
          <w:color w:val="000000" w:themeColor="text1"/>
          <w:sz w:val="22"/>
          <w:szCs w:val="22"/>
        </w:rPr>
        <w:t>modalit</w:t>
      </w:r>
      <w:r w:rsidR="0061788A" w:rsidRPr="00672966">
        <w:rPr>
          <w:rFonts w:asciiTheme="minorHAnsi" w:hAnsiTheme="minorHAnsi" w:cstheme="minorHAnsi"/>
          <w:color w:val="000000" w:themeColor="text1"/>
          <w:sz w:val="22"/>
          <w:szCs w:val="22"/>
        </w:rPr>
        <w:t>ies</w:t>
      </w:r>
      <w:r w:rsidRPr="00672966">
        <w:rPr>
          <w:rFonts w:asciiTheme="minorHAnsi" w:hAnsiTheme="minorHAnsi" w:cstheme="minorHAnsi"/>
          <w:color w:val="000000" w:themeColor="text1"/>
          <w:sz w:val="22"/>
          <w:szCs w:val="22"/>
        </w:rPr>
        <w:t xml:space="preserve"> of engagement</w:t>
      </w:r>
      <w:r w:rsidR="00F2183F" w:rsidRPr="00672966">
        <w:rPr>
          <w:rFonts w:asciiTheme="minorHAnsi" w:hAnsiTheme="minorHAnsi" w:cstheme="minorHAnsi"/>
          <w:color w:val="000000" w:themeColor="text1"/>
          <w:sz w:val="22"/>
          <w:szCs w:val="22"/>
        </w:rPr>
        <w:t xml:space="preserve"> via </w:t>
      </w:r>
      <w:r w:rsidR="00B955A9" w:rsidRPr="00672966">
        <w:rPr>
          <w:rFonts w:asciiTheme="minorHAnsi" w:hAnsiTheme="minorHAnsi" w:cstheme="minorHAnsi"/>
          <w:color w:val="000000" w:themeColor="text1"/>
          <w:sz w:val="22"/>
          <w:szCs w:val="22"/>
        </w:rPr>
        <w:t>drill down pathway</w:t>
      </w:r>
      <w:r w:rsidR="0061788A" w:rsidRPr="00672966">
        <w:rPr>
          <w:rFonts w:asciiTheme="minorHAnsi" w:hAnsiTheme="minorHAnsi" w:cstheme="minorHAnsi"/>
          <w:color w:val="000000" w:themeColor="text1"/>
          <w:sz w:val="22"/>
          <w:szCs w:val="22"/>
        </w:rPr>
        <w:t>s that start at a high level</w:t>
      </w:r>
      <w:r w:rsidR="00B955A9" w:rsidRPr="00672966">
        <w:rPr>
          <w:rFonts w:asciiTheme="minorHAnsi" w:hAnsiTheme="minorHAnsi" w:cstheme="minorHAnsi"/>
          <w:color w:val="000000" w:themeColor="text1"/>
          <w:sz w:val="22"/>
          <w:szCs w:val="22"/>
        </w:rPr>
        <w:t>. For example</w:t>
      </w:r>
      <w:r w:rsidR="007E2B67" w:rsidRPr="00672966">
        <w:rPr>
          <w:rFonts w:asciiTheme="minorHAnsi" w:hAnsiTheme="minorHAnsi" w:cstheme="minorHAnsi"/>
          <w:color w:val="000000" w:themeColor="text1"/>
          <w:sz w:val="22"/>
          <w:szCs w:val="22"/>
        </w:rPr>
        <w:t>,</w:t>
      </w:r>
      <w:r w:rsidR="00B955A9" w:rsidRPr="00672966">
        <w:rPr>
          <w:rFonts w:asciiTheme="minorHAnsi" w:hAnsiTheme="minorHAnsi" w:cstheme="minorHAnsi"/>
          <w:color w:val="000000" w:themeColor="text1"/>
          <w:sz w:val="22"/>
          <w:szCs w:val="22"/>
        </w:rPr>
        <w:t xml:space="preserve"> participant users might decide betwee</w:t>
      </w:r>
      <w:r w:rsidR="00531DC1" w:rsidRPr="00672966">
        <w:rPr>
          <w:rFonts w:asciiTheme="minorHAnsi" w:hAnsiTheme="minorHAnsi" w:cstheme="minorHAnsi"/>
          <w:color w:val="000000" w:themeColor="text1"/>
          <w:sz w:val="22"/>
          <w:szCs w:val="22"/>
        </w:rPr>
        <w:t>n “</w:t>
      </w:r>
      <w:r w:rsidR="00217F97" w:rsidRPr="00672966">
        <w:rPr>
          <w:rFonts w:asciiTheme="minorHAnsi" w:hAnsiTheme="minorHAnsi" w:cstheme="minorHAnsi"/>
          <w:color w:val="000000" w:themeColor="text1"/>
          <w:sz w:val="22"/>
          <w:szCs w:val="22"/>
        </w:rPr>
        <w:t>Architecture, Design and Engineering</w:t>
      </w:r>
      <w:r w:rsidR="00531DC1" w:rsidRPr="00672966">
        <w:rPr>
          <w:rFonts w:asciiTheme="minorHAnsi" w:hAnsiTheme="minorHAnsi" w:cstheme="minorHAnsi"/>
          <w:color w:val="000000" w:themeColor="text1"/>
          <w:sz w:val="22"/>
          <w:szCs w:val="22"/>
        </w:rPr>
        <w:t xml:space="preserve">” or </w:t>
      </w:r>
      <w:r w:rsidR="00AB4A54" w:rsidRPr="00672966">
        <w:rPr>
          <w:rFonts w:asciiTheme="minorHAnsi" w:hAnsiTheme="minorHAnsi" w:cstheme="minorHAnsi"/>
          <w:color w:val="000000" w:themeColor="text1"/>
          <w:sz w:val="22"/>
          <w:szCs w:val="22"/>
        </w:rPr>
        <w:t xml:space="preserve">“Commercial Construction &amp; Retrofitting” as </w:t>
      </w:r>
      <w:proofErr w:type="gramStart"/>
      <w:r w:rsidR="00AB4A54" w:rsidRPr="00672966">
        <w:rPr>
          <w:rFonts w:asciiTheme="minorHAnsi" w:hAnsiTheme="minorHAnsi" w:cstheme="minorHAnsi"/>
          <w:color w:val="000000" w:themeColor="text1"/>
          <w:sz w:val="22"/>
          <w:szCs w:val="22"/>
        </w:rPr>
        <w:t>high level</w:t>
      </w:r>
      <w:proofErr w:type="gramEnd"/>
      <w:r w:rsidR="00AB4A54" w:rsidRPr="00672966">
        <w:rPr>
          <w:rFonts w:asciiTheme="minorHAnsi" w:hAnsiTheme="minorHAnsi" w:cstheme="minorHAnsi"/>
          <w:color w:val="000000" w:themeColor="text1"/>
          <w:sz w:val="22"/>
          <w:szCs w:val="22"/>
        </w:rPr>
        <w:t xml:space="preserve"> categories</w:t>
      </w:r>
      <w:r w:rsidR="00930F2A" w:rsidRPr="00672966">
        <w:rPr>
          <w:rFonts w:asciiTheme="minorHAnsi" w:hAnsiTheme="minorHAnsi" w:cstheme="minorHAnsi"/>
          <w:color w:val="000000" w:themeColor="text1"/>
          <w:sz w:val="22"/>
          <w:szCs w:val="22"/>
        </w:rPr>
        <w:t>. From here</w:t>
      </w:r>
      <w:r w:rsidR="009B3769" w:rsidRPr="00672966">
        <w:rPr>
          <w:rFonts w:asciiTheme="minorHAnsi" w:hAnsiTheme="minorHAnsi" w:cstheme="minorHAnsi"/>
          <w:color w:val="000000" w:themeColor="text1"/>
          <w:sz w:val="22"/>
          <w:szCs w:val="22"/>
        </w:rPr>
        <w:t xml:space="preserve">, </w:t>
      </w:r>
      <w:r w:rsidR="00930F2A" w:rsidRPr="00672966">
        <w:rPr>
          <w:rFonts w:asciiTheme="minorHAnsi" w:hAnsiTheme="minorHAnsi" w:cstheme="minorHAnsi"/>
          <w:color w:val="000000" w:themeColor="text1"/>
          <w:sz w:val="22"/>
          <w:szCs w:val="22"/>
        </w:rPr>
        <w:t xml:space="preserve">the system could inform participants </w:t>
      </w:r>
      <w:r w:rsidR="00AB4A54" w:rsidRPr="00672966">
        <w:rPr>
          <w:rFonts w:asciiTheme="minorHAnsi" w:hAnsiTheme="minorHAnsi" w:cstheme="minorHAnsi"/>
          <w:color w:val="000000" w:themeColor="text1"/>
          <w:sz w:val="22"/>
          <w:szCs w:val="22"/>
        </w:rPr>
        <w:t xml:space="preserve">on </w:t>
      </w:r>
      <w:r w:rsidR="00930F2A" w:rsidRPr="00672966">
        <w:rPr>
          <w:rFonts w:asciiTheme="minorHAnsi" w:hAnsiTheme="minorHAnsi" w:cstheme="minorHAnsi"/>
          <w:color w:val="000000" w:themeColor="text1"/>
          <w:sz w:val="22"/>
          <w:szCs w:val="22"/>
        </w:rPr>
        <w:t xml:space="preserve">these </w:t>
      </w:r>
      <w:r w:rsidR="0061788A" w:rsidRPr="00672966">
        <w:rPr>
          <w:rFonts w:asciiTheme="minorHAnsi" w:hAnsiTheme="minorHAnsi" w:cstheme="minorHAnsi"/>
          <w:color w:val="000000" w:themeColor="text1"/>
          <w:sz w:val="22"/>
          <w:szCs w:val="22"/>
        </w:rPr>
        <w:t xml:space="preserve">potential pathways before </w:t>
      </w:r>
      <w:r w:rsidR="00930F2A" w:rsidRPr="00672966">
        <w:rPr>
          <w:rFonts w:asciiTheme="minorHAnsi" w:hAnsiTheme="minorHAnsi" w:cstheme="minorHAnsi"/>
          <w:color w:val="000000" w:themeColor="text1"/>
          <w:sz w:val="22"/>
          <w:szCs w:val="22"/>
        </w:rPr>
        <w:t>inviting them to rank</w:t>
      </w:r>
      <w:r w:rsidR="009032F3" w:rsidRPr="00672966">
        <w:rPr>
          <w:rFonts w:asciiTheme="minorHAnsi" w:hAnsiTheme="minorHAnsi" w:cstheme="minorHAnsi"/>
          <w:color w:val="000000" w:themeColor="text1"/>
          <w:sz w:val="22"/>
          <w:szCs w:val="22"/>
        </w:rPr>
        <w:t xml:space="preserve"> individual modalities </w:t>
      </w:r>
      <w:r w:rsidR="00431584" w:rsidRPr="00672966">
        <w:rPr>
          <w:rFonts w:asciiTheme="minorHAnsi" w:hAnsiTheme="minorHAnsi" w:cstheme="minorHAnsi"/>
          <w:color w:val="000000" w:themeColor="text1"/>
          <w:sz w:val="22"/>
          <w:szCs w:val="22"/>
        </w:rPr>
        <w:t>within the given pathwa</w:t>
      </w:r>
      <w:r w:rsidRPr="00672966">
        <w:rPr>
          <w:rFonts w:asciiTheme="minorHAnsi" w:hAnsiTheme="minorHAnsi" w:cstheme="minorHAnsi"/>
          <w:color w:val="000000" w:themeColor="text1"/>
          <w:sz w:val="22"/>
          <w:szCs w:val="22"/>
        </w:rPr>
        <w:t>y.</w:t>
      </w:r>
    </w:p>
    <w:p w14:paraId="7EFDA160" w14:textId="77777777" w:rsidR="00562D57" w:rsidRPr="00672966" w:rsidRDefault="00562D57" w:rsidP="00562D57">
      <w:pPr>
        <w:pStyle w:val="ListParagraph"/>
        <w:rPr>
          <w:rFonts w:asciiTheme="minorHAnsi" w:hAnsiTheme="minorHAnsi" w:cstheme="minorHAnsi"/>
          <w:color w:val="000000" w:themeColor="text1"/>
          <w:sz w:val="22"/>
          <w:szCs w:val="22"/>
        </w:rPr>
      </w:pPr>
    </w:p>
    <w:p w14:paraId="6324CB18" w14:textId="72E97B40" w:rsidR="00562D57" w:rsidRPr="00672966" w:rsidRDefault="00562D57" w:rsidP="04FD1FA7">
      <w:pPr>
        <w:pStyle w:val="ListParagraph"/>
        <w:numPr>
          <w:ilvl w:val="0"/>
          <w:numId w:val="14"/>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 xml:space="preserve">Online data collection – this </w:t>
      </w:r>
      <w:r w:rsidR="005D5C25">
        <w:rPr>
          <w:rFonts w:asciiTheme="minorHAnsi" w:hAnsiTheme="minorHAnsi" w:cstheme="minorHAnsi"/>
          <w:color w:val="000000" w:themeColor="text1"/>
          <w:sz w:val="22"/>
          <w:szCs w:val="22"/>
        </w:rPr>
        <w:t>Platform</w:t>
      </w:r>
      <w:r w:rsidRPr="00672966">
        <w:rPr>
          <w:rFonts w:asciiTheme="minorHAnsi" w:hAnsiTheme="minorHAnsi" w:cstheme="minorHAnsi"/>
          <w:color w:val="000000" w:themeColor="text1"/>
          <w:sz w:val="22"/>
          <w:szCs w:val="22"/>
        </w:rPr>
        <w:t xml:space="preserve"> ideally allow</w:t>
      </w:r>
      <w:r w:rsidR="003A447D" w:rsidRPr="00672966">
        <w:rPr>
          <w:rFonts w:asciiTheme="minorHAnsi" w:hAnsiTheme="minorHAnsi" w:cstheme="minorHAnsi"/>
          <w:color w:val="000000" w:themeColor="text1"/>
          <w:sz w:val="22"/>
          <w:szCs w:val="22"/>
        </w:rPr>
        <w:t>s</w:t>
      </w:r>
      <w:r w:rsidRPr="00672966">
        <w:rPr>
          <w:rFonts w:asciiTheme="minorHAnsi" w:hAnsiTheme="minorHAnsi" w:cstheme="minorHAnsi"/>
          <w:color w:val="000000" w:themeColor="text1"/>
          <w:sz w:val="22"/>
          <w:szCs w:val="22"/>
        </w:rPr>
        <w:t xml:space="preserve"> for the custom build, deploy</w:t>
      </w:r>
      <w:r w:rsidR="1A539714" w:rsidRPr="00672966">
        <w:rPr>
          <w:rFonts w:asciiTheme="minorHAnsi" w:hAnsiTheme="minorHAnsi" w:cstheme="minorHAnsi"/>
          <w:color w:val="000000" w:themeColor="text1"/>
          <w:sz w:val="22"/>
          <w:szCs w:val="22"/>
        </w:rPr>
        <w:t>ment</w:t>
      </w:r>
      <w:r w:rsidRPr="00672966">
        <w:rPr>
          <w:rFonts w:asciiTheme="minorHAnsi" w:hAnsiTheme="minorHAnsi" w:cstheme="minorHAnsi"/>
          <w:color w:val="000000" w:themeColor="text1"/>
          <w:sz w:val="22"/>
          <w:szCs w:val="22"/>
        </w:rPr>
        <w:t xml:space="preserve">, and monitoring of webforms that are native to the </w:t>
      </w:r>
      <w:r w:rsidR="005D5C25">
        <w:rPr>
          <w:rFonts w:asciiTheme="minorHAnsi" w:hAnsiTheme="minorHAnsi" w:cstheme="minorHAnsi"/>
          <w:color w:val="000000" w:themeColor="text1"/>
          <w:sz w:val="22"/>
          <w:szCs w:val="22"/>
        </w:rPr>
        <w:t>Platform</w:t>
      </w:r>
      <w:r w:rsidRPr="00672966">
        <w:rPr>
          <w:rFonts w:asciiTheme="minorHAnsi" w:hAnsiTheme="minorHAnsi" w:cstheme="minorHAnsi"/>
          <w:color w:val="000000" w:themeColor="text1"/>
          <w:sz w:val="22"/>
          <w:szCs w:val="22"/>
        </w:rPr>
        <w:t>.</w:t>
      </w:r>
      <w:r w:rsidR="00074A03" w:rsidRPr="00672966">
        <w:rPr>
          <w:rFonts w:asciiTheme="minorHAnsi" w:hAnsiTheme="minorHAnsi" w:cstheme="minorHAnsi"/>
          <w:color w:val="000000" w:themeColor="text1"/>
          <w:sz w:val="22"/>
          <w:szCs w:val="22"/>
        </w:rPr>
        <w:t xml:space="preserve"> For example,</w:t>
      </w:r>
      <w:r w:rsidR="001B15ED" w:rsidRPr="00672966">
        <w:rPr>
          <w:rFonts w:asciiTheme="minorHAnsi" w:hAnsiTheme="minorHAnsi" w:cstheme="minorHAnsi"/>
          <w:color w:val="000000" w:themeColor="text1"/>
          <w:sz w:val="22"/>
          <w:szCs w:val="22"/>
        </w:rPr>
        <w:t xml:space="preserve"> participants may</w:t>
      </w:r>
      <w:r w:rsidR="00431584" w:rsidRPr="00672966">
        <w:rPr>
          <w:rFonts w:asciiTheme="minorHAnsi" w:hAnsiTheme="minorHAnsi" w:cstheme="minorHAnsi"/>
          <w:color w:val="000000" w:themeColor="text1"/>
          <w:sz w:val="22"/>
          <w:szCs w:val="22"/>
        </w:rPr>
        <w:t xml:space="preserve"> provide the </w:t>
      </w:r>
      <w:r w:rsidR="005D5C25">
        <w:rPr>
          <w:rFonts w:asciiTheme="minorHAnsi" w:hAnsiTheme="minorHAnsi" w:cstheme="minorHAnsi"/>
          <w:color w:val="000000" w:themeColor="text1"/>
          <w:sz w:val="22"/>
          <w:szCs w:val="22"/>
        </w:rPr>
        <w:t>Platform</w:t>
      </w:r>
      <w:r w:rsidR="00431584" w:rsidRPr="00672966">
        <w:rPr>
          <w:rFonts w:asciiTheme="minorHAnsi" w:hAnsiTheme="minorHAnsi" w:cstheme="minorHAnsi"/>
          <w:color w:val="000000" w:themeColor="text1"/>
          <w:sz w:val="22"/>
          <w:szCs w:val="22"/>
        </w:rPr>
        <w:t xml:space="preserve"> with their eligibility, years of experience, high level pathway interest</w:t>
      </w:r>
      <w:r w:rsidR="00530AD2" w:rsidRPr="00672966">
        <w:rPr>
          <w:rFonts w:asciiTheme="minorHAnsi" w:hAnsiTheme="minorHAnsi" w:cstheme="minorHAnsi"/>
          <w:color w:val="000000" w:themeColor="text1"/>
          <w:sz w:val="22"/>
          <w:szCs w:val="22"/>
        </w:rPr>
        <w:t>. This information might then guide them to an ordered list of drilldown pathways described above (#3).</w:t>
      </w:r>
    </w:p>
    <w:p w14:paraId="6AEE751F" w14:textId="77777777" w:rsidR="00E17F92" w:rsidRPr="00C00783" w:rsidRDefault="00E17F92" w:rsidP="00C00783">
      <w:pPr>
        <w:rPr>
          <w:rFonts w:asciiTheme="minorHAnsi" w:hAnsiTheme="minorHAnsi" w:cstheme="minorHAnsi"/>
          <w:color w:val="000000" w:themeColor="text1"/>
        </w:rPr>
      </w:pPr>
    </w:p>
    <w:p w14:paraId="522697B4" w14:textId="77777777" w:rsidR="00E17F92" w:rsidRPr="00672966" w:rsidRDefault="00E17F92" w:rsidP="005D5C25">
      <w:pPr>
        <w:pStyle w:val="ListParagraph"/>
        <w:rPr>
          <w:rFonts w:asciiTheme="minorHAnsi" w:hAnsiTheme="minorHAnsi" w:cstheme="minorHAnsi"/>
          <w:color w:val="000000" w:themeColor="text1"/>
          <w:sz w:val="22"/>
          <w:szCs w:val="22"/>
        </w:rPr>
      </w:pPr>
    </w:p>
    <w:p w14:paraId="17780BEA" w14:textId="77777777" w:rsidR="00562D57" w:rsidRPr="00672966" w:rsidRDefault="00562D57" w:rsidP="00562D57">
      <w:pPr>
        <w:rPr>
          <w:rFonts w:asciiTheme="minorHAnsi" w:hAnsiTheme="minorHAnsi" w:cstheme="minorHAnsi"/>
          <w:b/>
          <w:bCs/>
        </w:rPr>
      </w:pPr>
      <w:r w:rsidRPr="00672966">
        <w:rPr>
          <w:rFonts w:asciiTheme="minorHAnsi" w:hAnsiTheme="minorHAnsi" w:cstheme="minorHAnsi"/>
          <w:b/>
          <w:bCs/>
        </w:rPr>
        <w:t>Automation for Efficiency and Risk Reduction</w:t>
      </w:r>
    </w:p>
    <w:p w14:paraId="126CBE70" w14:textId="7F264642" w:rsidR="00606634" w:rsidRPr="00672966" w:rsidRDefault="00B67A6B" w:rsidP="387AB6E1">
      <w:pPr>
        <w:pStyle w:val="ListParagraph"/>
        <w:numPr>
          <w:ilvl w:val="0"/>
          <w:numId w:val="15"/>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lastRenderedPageBreak/>
        <w:t xml:space="preserve">Before </w:t>
      </w:r>
      <w:r w:rsidR="0031146D" w:rsidRPr="00672966">
        <w:rPr>
          <w:rFonts w:asciiTheme="minorHAnsi" w:hAnsiTheme="minorHAnsi" w:cstheme="minorHAnsi"/>
          <w:color w:val="000000" w:themeColor="text1"/>
          <w:sz w:val="22"/>
          <w:szCs w:val="22"/>
        </w:rPr>
        <w:t>participants</w:t>
      </w:r>
      <w:r w:rsidRPr="00672966">
        <w:rPr>
          <w:rFonts w:asciiTheme="minorHAnsi" w:hAnsiTheme="minorHAnsi" w:cstheme="minorHAnsi"/>
          <w:color w:val="000000" w:themeColor="text1"/>
          <w:sz w:val="22"/>
          <w:szCs w:val="22"/>
        </w:rPr>
        <w:t xml:space="preserve"> engage with </w:t>
      </w:r>
      <w:r w:rsidR="00606634" w:rsidRPr="00672966">
        <w:rPr>
          <w:rFonts w:asciiTheme="minorHAnsi" w:hAnsiTheme="minorHAnsi" w:cstheme="minorHAnsi"/>
          <w:color w:val="000000" w:themeColor="text1"/>
          <w:sz w:val="22"/>
          <w:szCs w:val="22"/>
        </w:rPr>
        <w:t>matching pathways</w:t>
      </w:r>
      <w:r w:rsidRPr="00672966">
        <w:rPr>
          <w:rFonts w:asciiTheme="minorHAnsi" w:hAnsiTheme="minorHAnsi" w:cstheme="minorHAnsi"/>
          <w:color w:val="000000" w:themeColor="text1"/>
          <w:sz w:val="22"/>
          <w:szCs w:val="22"/>
        </w:rPr>
        <w:t>, they should work through vetting criteria such as</w:t>
      </w:r>
      <w:r w:rsidR="00606634" w:rsidRPr="00672966">
        <w:rPr>
          <w:rFonts w:asciiTheme="minorHAnsi" w:hAnsiTheme="minorHAnsi" w:cstheme="minorHAnsi"/>
          <w:color w:val="000000" w:themeColor="text1"/>
          <w:sz w:val="22"/>
          <w:szCs w:val="22"/>
        </w:rPr>
        <w:t xml:space="preserve"> the following, automating wherever possible:</w:t>
      </w:r>
      <w:r w:rsidR="00606634" w:rsidRPr="00672966">
        <w:rPr>
          <w:rFonts w:asciiTheme="minorHAnsi" w:hAnsiTheme="minorHAnsi" w:cstheme="minorHAnsi"/>
          <w:color w:val="000000" w:themeColor="text1"/>
          <w:sz w:val="22"/>
          <w:szCs w:val="22"/>
        </w:rPr>
        <w:br/>
      </w:r>
    </w:p>
    <w:p w14:paraId="70D290D9" w14:textId="77777777" w:rsidR="00606634" w:rsidRPr="00672966" w:rsidRDefault="00606634" w:rsidP="00606634">
      <w:pPr>
        <w:pStyle w:val="ListParagraph"/>
        <w:numPr>
          <w:ilvl w:val="1"/>
          <w:numId w:val="15"/>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Did a prospective participant participate in a community college program?</w:t>
      </w:r>
    </w:p>
    <w:p w14:paraId="590BBD95" w14:textId="77777777" w:rsidR="00606634" w:rsidRPr="00672966" w:rsidRDefault="00606634" w:rsidP="00606634">
      <w:pPr>
        <w:pStyle w:val="ListParagraph"/>
        <w:numPr>
          <w:ilvl w:val="1"/>
          <w:numId w:val="15"/>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Did a prospective participant participate in any one of these focus areas in the past?</w:t>
      </w:r>
    </w:p>
    <w:p w14:paraId="3274D46C" w14:textId="77777777" w:rsidR="00606634" w:rsidRPr="00672966" w:rsidRDefault="00606634" w:rsidP="00606634">
      <w:pPr>
        <w:pStyle w:val="ListParagraph"/>
        <w:numPr>
          <w:ilvl w:val="1"/>
          <w:numId w:val="15"/>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Does a prospective employer qualify as a “clean energy employer?”</w:t>
      </w:r>
      <w:r w:rsidRPr="00672966">
        <w:rPr>
          <w:rFonts w:asciiTheme="minorHAnsi" w:hAnsiTheme="minorHAnsi" w:cstheme="minorHAnsi"/>
          <w:color w:val="000000" w:themeColor="text1"/>
          <w:sz w:val="22"/>
          <w:szCs w:val="22"/>
        </w:rPr>
        <w:br/>
      </w:r>
    </w:p>
    <w:p w14:paraId="736DC115" w14:textId="3B07C055" w:rsidR="00562D57" w:rsidRPr="00672966" w:rsidRDefault="00D72435" w:rsidP="00D72435">
      <w:pPr>
        <w:pStyle w:val="ListParagraph"/>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Goal for this up</w:t>
      </w:r>
      <w:r w:rsidR="007E2B67" w:rsidRPr="00672966">
        <w:rPr>
          <w:rFonts w:asciiTheme="minorHAnsi" w:hAnsiTheme="minorHAnsi" w:cstheme="minorHAnsi"/>
          <w:color w:val="000000" w:themeColor="text1"/>
          <w:sz w:val="22"/>
          <w:szCs w:val="22"/>
        </w:rPr>
        <w:t>-</w:t>
      </w:r>
      <w:r w:rsidRPr="00672966">
        <w:rPr>
          <w:rFonts w:asciiTheme="minorHAnsi" w:hAnsiTheme="minorHAnsi" w:cstheme="minorHAnsi"/>
          <w:color w:val="000000" w:themeColor="text1"/>
          <w:sz w:val="22"/>
          <w:szCs w:val="22"/>
        </w:rPr>
        <w:t xml:space="preserve">front assessment to result </w:t>
      </w:r>
      <w:r w:rsidR="00B67A6B" w:rsidRPr="00672966">
        <w:rPr>
          <w:rFonts w:asciiTheme="minorHAnsi" w:hAnsiTheme="minorHAnsi" w:cstheme="minorHAnsi"/>
          <w:color w:val="000000" w:themeColor="text1"/>
          <w:sz w:val="22"/>
          <w:szCs w:val="22"/>
        </w:rPr>
        <w:t xml:space="preserve">in </w:t>
      </w:r>
      <w:r w:rsidR="00954A6F" w:rsidRPr="00672966">
        <w:rPr>
          <w:rFonts w:asciiTheme="minorHAnsi" w:hAnsiTheme="minorHAnsi" w:cstheme="minorHAnsi"/>
          <w:color w:val="000000" w:themeColor="text1"/>
          <w:sz w:val="22"/>
          <w:szCs w:val="22"/>
        </w:rPr>
        <w:t>a more efficient process for ultimately matching participants with job openings</w:t>
      </w:r>
      <w:r w:rsidR="00B67A6B" w:rsidRPr="00672966">
        <w:rPr>
          <w:rFonts w:asciiTheme="minorHAnsi" w:hAnsiTheme="minorHAnsi" w:cstheme="minorHAnsi"/>
          <w:color w:val="000000" w:themeColor="text1"/>
          <w:sz w:val="22"/>
          <w:szCs w:val="22"/>
        </w:rPr>
        <w:t>.</w:t>
      </w:r>
      <w:r w:rsidR="00954A6F" w:rsidRPr="00672966">
        <w:rPr>
          <w:rFonts w:asciiTheme="minorHAnsi" w:hAnsiTheme="minorHAnsi" w:cstheme="minorHAnsi"/>
          <w:color w:val="000000" w:themeColor="text1"/>
          <w:sz w:val="22"/>
          <w:szCs w:val="22"/>
        </w:rPr>
        <w:t xml:space="preserve"> </w:t>
      </w:r>
      <w:r w:rsidR="0031146D" w:rsidRPr="00672966">
        <w:rPr>
          <w:rFonts w:asciiTheme="minorHAnsi" w:hAnsiTheme="minorHAnsi" w:cstheme="minorHAnsi"/>
          <w:color w:val="000000" w:themeColor="text1"/>
          <w:sz w:val="22"/>
          <w:szCs w:val="22"/>
        </w:rPr>
        <w:br/>
      </w:r>
    </w:p>
    <w:p w14:paraId="7FFCDF1F" w14:textId="430DD566" w:rsidR="00562D57" w:rsidRPr="00672966" w:rsidRDefault="00562D57" w:rsidP="387AB6E1">
      <w:pPr>
        <w:pStyle w:val="ListParagraph"/>
        <w:numPr>
          <w:ilvl w:val="0"/>
          <w:numId w:val="15"/>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 xml:space="preserve">Templated Reporting – </w:t>
      </w:r>
      <w:r w:rsidR="43AFF275" w:rsidRPr="00672966">
        <w:rPr>
          <w:rFonts w:asciiTheme="minorHAnsi" w:hAnsiTheme="minorHAnsi" w:cstheme="minorHAnsi"/>
          <w:color w:val="000000" w:themeColor="text1"/>
          <w:sz w:val="22"/>
          <w:szCs w:val="22"/>
        </w:rPr>
        <w:t xml:space="preserve">Build or use templated reports to automate reporting of KPIs to grantees, </w:t>
      </w:r>
      <w:proofErr w:type="spellStart"/>
      <w:r w:rsidR="43AFF275" w:rsidRPr="00672966">
        <w:rPr>
          <w:rFonts w:asciiTheme="minorHAnsi" w:hAnsiTheme="minorHAnsi" w:cstheme="minorHAnsi"/>
          <w:color w:val="000000" w:themeColor="text1"/>
          <w:sz w:val="22"/>
          <w:szCs w:val="22"/>
        </w:rPr>
        <w:t>MassCEC</w:t>
      </w:r>
      <w:proofErr w:type="spellEnd"/>
      <w:r w:rsidR="43AFF275" w:rsidRPr="00672966">
        <w:rPr>
          <w:rFonts w:asciiTheme="minorHAnsi" w:hAnsiTheme="minorHAnsi" w:cstheme="minorHAnsi"/>
          <w:color w:val="000000" w:themeColor="text1"/>
          <w:sz w:val="22"/>
          <w:szCs w:val="22"/>
        </w:rPr>
        <w:t xml:space="preserve"> and other stakeholders. </w:t>
      </w:r>
      <w:r w:rsidRPr="00672966">
        <w:rPr>
          <w:rFonts w:asciiTheme="minorHAnsi" w:hAnsiTheme="minorHAnsi" w:cstheme="minorHAnsi"/>
        </w:rPr>
        <w:br/>
      </w:r>
    </w:p>
    <w:p w14:paraId="2308A1CC" w14:textId="022A4BB4" w:rsidR="00562D57" w:rsidRPr="00672966" w:rsidRDefault="646B13CF" w:rsidP="387AB6E1">
      <w:pPr>
        <w:pStyle w:val="ListParagraph"/>
        <w:numPr>
          <w:ilvl w:val="0"/>
          <w:numId w:val="15"/>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Provide</w:t>
      </w:r>
      <w:r w:rsidR="00562D57" w:rsidRPr="00672966">
        <w:rPr>
          <w:rFonts w:asciiTheme="minorHAnsi" w:hAnsiTheme="minorHAnsi" w:cstheme="minorHAnsi"/>
          <w:color w:val="000000" w:themeColor="text1"/>
          <w:sz w:val="22"/>
          <w:szCs w:val="22"/>
        </w:rPr>
        <w:t xml:space="preserve"> automated notifications of updates to reports, uploaded materials, relevant items in the resource center, and any other notable updates based their roles and responsibilities within the </w:t>
      </w:r>
      <w:r w:rsidR="005D5C25">
        <w:rPr>
          <w:rFonts w:asciiTheme="minorHAnsi" w:hAnsiTheme="minorHAnsi" w:cstheme="minorHAnsi"/>
          <w:color w:val="000000" w:themeColor="text1"/>
          <w:sz w:val="22"/>
          <w:szCs w:val="22"/>
        </w:rPr>
        <w:t>Platform</w:t>
      </w:r>
      <w:r w:rsidR="00562D57" w:rsidRPr="00672966">
        <w:rPr>
          <w:rFonts w:asciiTheme="minorHAnsi" w:hAnsiTheme="minorHAnsi" w:cstheme="minorHAnsi"/>
          <w:color w:val="000000" w:themeColor="text1"/>
          <w:sz w:val="22"/>
          <w:szCs w:val="22"/>
        </w:rPr>
        <w:t>.</w:t>
      </w:r>
      <w:r w:rsidR="00562D57" w:rsidRPr="00672966">
        <w:rPr>
          <w:rFonts w:asciiTheme="minorHAnsi" w:hAnsiTheme="minorHAnsi" w:cstheme="minorHAnsi"/>
        </w:rPr>
        <w:br/>
      </w:r>
    </w:p>
    <w:p w14:paraId="1D33DA6A" w14:textId="77777777" w:rsidR="00562D57" w:rsidRPr="00672966" w:rsidRDefault="00562D57" w:rsidP="00562D57">
      <w:pPr>
        <w:rPr>
          <w:rFonts w:asciiTheme="minorHAnsi" w:hAnsiTheme="minorHAnsi" w:cstheme="minorHAnsi"/>
          <w:b/>
          <w:bCs/>
          <w:color w:val="000000" w:themeColor="text1"/>
        </w:rPr>
      </w:pPr>
      <w:r w:rsidRPr="00672966">
        <w:rPr>
          <w:rFonts w:asciiTheme="minorHAnsi" w:hAnsiTheme="minorHAnsi" w:cstheme="minorHAnsi"/>
          <w:b/>
          <w:color w:val="000000" w:themeColor="text1"/>
        </w:rPr>
        <w:t>Data Insights Designed for Various Use Cases</w:t>
      </w:r>
    </w:p>
    <w:p w14:paraId="694EDD09" w14:textId="2BA6D8D6" w:rsidR="00562D57" w:rsidRPr="00672966" w:rsidRDefault="00562D57" w:rsidP="0E2BE625">
      <w:pPr>
        <w:pStyle w:val="ListParagraph"/>
        <w:numPr>
          <w:ilvl w:val="0"/>
          <w:numId w:val="16"/>
        </w:numPr>
        <w:rPr>
          <w:rFonts w:asciiTheme="minorHAnsi" w:hAnsiTheme="minorHAnsi" w:cstheme="minorHAnsi"/>
          <w:b/>
          <w:color w:val="000000" w:themeColor="text1"/>
          <w:sz w:val="22"/>
          <w:szCs w:val="22"/>
        </w:rPr>
      </w:pPr>
      <w:r w:rsidRPr="00672966">
        <w:rPr>
          <w:rFonts w:asciiTheme="minorHAnsi" w:eastAsiaTheme="minorEastAsia" w:hAnsiTheme="minorHAnsi" w:cstheme="minorHAnsi"/>
          <w:color w:val="000000" w:themeColor="text1"/>
          <w:sz w:val="22"/>
          <w:szCs w:val="22"/>
        </w:rPr>
        <w:t xml:space="preserve">This </w:t>
      </w:r>
      <w:r w:rsidR="005D5C25">
        <w:rPr>
          <w:rFonts w:asciiTheme="minorHAnsi" w:eastAsiaTheme="minorEastAsia" w:hAnsiTheme="minorHAnsi" w:cstheme="minorHAnsi"/>
          <w:color w:val="000000" w:themeColor="text1"/>
          <w:sz w:val="22"/>
          <w:szCs w:val="22"/>
        </w:rPr>
        <w:t>Platform</w:t>
      </w:r>
      <w:r w:rsidRPr="00672966">
        <w:rPr>
          <w:rFonts w:asciiTheme="minorHAnsi" w:hAnsiTheme="minorHAnsi" w:cstheme="minorHAnsi"/>
          <w:color w:val="000000" w:themeColor="text1"/>
          <w:sz w:val="22"/>
          <w:szCs w:val="22"/>
        </w:rPr>
        <w:t xml:space="preserve"> will put a heavy emphasis on data insights (reporting) to inform activity at several levels. Therefore, the ability for </w:t>
      </w:r>
      <w:proofErr w:type="spellStart"/>
      <w:r w:rsidRPr="00672966">
        <w:rPr>
          <w:rFonts w:asciiTheme="minorHAnsi" w:hAnsiTheme="minorHAnsi" w:cstheme="minorHAnsi"/>
          <w:color w:val="000000" w:themeColor="text1"/>
          <w:sz w:val="22"/>
          <w:szCs w:val="22"/>
        </w:rPr>
        <w:t>MassCEC</w:t>
      </w:r>
      <w:proofErr w:type="spellEnd"/>
      <w:r w:rsidRPr="00672966">
        <w:rPr>
          <w:rFonts w:asciiTheme="minorHAnsi" w:hAnsiTheme="minorHAnsi" w:cstheme="minorHAnsi"/>
          <w:color w:val="000000" w:themeColor="text1"/>
          <w:sz w:val="22"/>
          <w:szCs w:val="22"/>
        </w:rPr>
        <w:t xml:space="preserve"> to customize reports will be of significant value on top of templated reporting. Use cases include:</w:t>
      </w:r>
      <w:r w:rsidRPr="00672966">
        <w:rPr>
          <w:rFonts w:asciiTheme="minorHAnsi" w:hAnsiTheme="minorHAnsi" w:cstheme="minorHAnsi"/>
        </w:rPr>
        <w:br/>
      </w:r>
    </w:p>
    <w:p w14:paraId="346C0C80" w14:textId="3AD9562C" w:rsidR="00562D57" w:rsidRPr="00672966" w:rsidRDefault="603E59EC" w:rsidP="463393F8">
      <w:pPr>
        <w:pStyle w:val="ListParagraph"/>
        <w:numPr>
          <w:ilvl w:val="1"/>
          <w:numId w:val="16"/>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 xml:space="preserve">Grantees need reports that detail pre-set goals, </w:t>
      </w:r>
      <w:r w:rsidR="00562D57" w:rsidRPr="00672966">
        <w:rPr>
          <w:rFonts w:asciiTheme="minorHAnsi" w:hAnsiTheme="minorHAnsi" w:cstheme="minorHAnsi"/>
          <w:color w:val="000000" w:themeColor="text1"/>
          <w:sz w:val="22"/>
          <w:szCs w:val="22"/>
        </w:rPr>
        <w:t xml:space="preserve">participation statistics aggregated by demographic information, </w:t>
      </w:r>
      <w:r w:rsidR="63361DEF" w:rsidRPr="00672966">
        <w:rPr>
          <w:rFonts w:asciiTheme="minorHAnsi" w:hAnsiTheme="minorHAnsi" w:cstheme="minorHAnsi"/>
          <w:color w:val="000000" w:themeColor="text1"/>
          <w:sz w:val="22"/>
          <w:szCs w:val="22"/>
        </w:rPr>
        <w:t>KPIs by</w:t>
      </w:r>
      <w:r w:rsidR="00562D57" w:rsidRPr="00672966">
        <w:rPr>
          <w:rFonts w:asciiTheme="minorHAnsi" w:hAnsiTheme="minorHAnsi" w:cstheme="minorHAnsi"/>
          <w:color w:val="000000" w:themeColor="text1"/>
          <w:sz w:val="22"/>
          <w:szCs w:val="22"/>
        </w:rPr>
        <w:t xml:space="preserve"> modality of engagement, and </w:t>
      </w:r>
      <w:r w:rsidR="756254A3" w:rsidRPr="00672966">
        <w:rPr>
          <w:rFonts w:asciiTheme="minorHAnsi" w:hAnsiTheme="minorHAnsi" w:cstheme="minorHAnsi"/>
          <w:color w:val="000000" w:themeColor="text1"/>
          <w:sz w:val="22"/>
          <w:szCs w:val="22"/>
        </w:rPr>
        <w:t xml:space="preserve">other </w:t>
      </w:r>
      <w:r w:rsidR="00562D57" w:rsidRPr="00672966">
        <w:rPr>
          <w:rFonts w:asciiTheme="minorHAnsi" w:hAnsiTheme="minorHAnsi" w:cstheme="minorHAnsi"/>
          <w:color w:val="000000" w:themeColor="text1"/>
          <w:sz w:val="22"/>
          <w:szCs w:val="22"/>
        </w:rPr>
        <w:t>key outcomes. These reports will be designed to inform grantee decisions as to how to more effectively manage their programs. Ideally</w:t>
      </w:r>
      <w:r w:rsidR="05F3B53F" w:rsidRPr="00672966">
        <w:rPr>
          <w:rFonts w:asciiTheme="minorHAnsi" w:hAnsiTheme="minorHAnsi" w:cstheme="minorHAnsi"/>
          <w:color w:val="000000" w:themeColor="text1"/>
          <w:sz w:val="22"/>
          <w:szCs w:val="22"/>
        </w:rPr>
        <w:t xml:space="preserve"> grantee reports not only report on their organization, </w:t>
      </w:r>
      <w:r w:rsidR="00405E4E" w:rsidRPr="00672966">
        <w:rPr>
          <w:rFonts w:asciiTheme="minorHAnsi" w:hAnsiTheme="minorHAnsi" w:cstheme="minorHAnsi"/>
          <w:color w:val="000000" w:themeColor="text1"/>
          <w:sz w:val="22"/>
          <w:szCs w:val="22"/>
        </w:rPr>
        <w:t>but they also</w:t>
      </w:r>
      <w:r w:rsidR="05F3B53F" w:rsidRPr="00672966">
        <w:rPr>
          <w:rFonts w:asciiTheme="minorHAnsi" w:hAnsiTheme="minorHAnsi" w:cstheme="minorHAnsi"/>
          <w:color w:val="000000" w:themeColor="text1"/>
          <w:sz w:val="22"/>
          <w:szCs w:val="22"/>
        </w:rPr>
        <w:t xml:space="preserve"> provide results benchmarked against de-identified other organizations in the </w:t>
      </w:r>
      <w:r w:rsidR="005D5C25">
        <w:rPr>
          <w:rFonts w:asciiTheme="minorHAnsi" w:hAnsiTheme="minorHAnsi" w:cstheme="minorHAnsi"/>
          <w:color w:val="000000" w:themeColor="text1"/>
          <w:sz w:val="22"/>
          <w:szCs w:val="22"/>
        </w:rPr>
        <w:t>Platform</w:t>
      </w:r>
      <w:r w:rsidR="05F3B53F" w:rsidRPr="00672966">
        <w:rPr>
          <w:rFonts w:asciiTheme="minorHAnsi" w:hAnsiTheme="minorHAnsi" w:cstheme="minorHAnsi"/>
          <w:color w:val="000000" w:themeColor="text1"/>
          <w:sz w:val="22"/>
          <w:szCs w:val="22"/>
        </w:rPr>
        <w:t>.</w:t>
      </w:r>
      <w:r w:rsidRPr="00672966">
        <w:rPr>
          <w:rFonts w:asciiTheme="minorHAnsi" w:hAnsiTheme="minorHAnsi" w:cstheme="minorHAnsi"/>
        </w:rPr>
        <w:br/>
      </w:r>
    </w:p>
    <w:p w14:paraId="30285E1F" w14:textId="40A27E12" w:rsidR="00562D57" w:rsidRPr="00672966" w:rsidRDefault="00562D57" w:rsidP="387AB6E1">
      <w:pPr>
        <w:pStyle w:val="ListParagraph"/>
        <w:numPr>
          <w:ilvl w:val="1"/>
          <w:numId w:val="16"/>
        </w:numPr>
        <w:rPr>
          <w:rFonts w:asciiTheme="minorHAnsi" w:hAnsiTheme="minorHAnsi" w:cstheme="minorHAnsi"/>
          <w:color w:val="000000" w:themeColor="text1"/>
          <w:sz w:val="22"/>
          <w:szCs w:val="22"/>
        </w:rPr>
      </w:pPr>
      <w:proofErr w:type="spellStart"/>
      <w:r w:rsidRPr="00672966">
        <w:rPr>
          <w:rFonts w:asciiTheme="minorHAnsi" w:hAnsiTheme="minorHAnsi" w:cstheme="minorHAnsi"/>
          <w:color w:val="000000" w:themeColor="text1"/>
          <w:sz w:val="22"/>
          <w:szCs w:val="22"/>
        </w:rPr>
        <w:t>MassCEC</w:t>
      </w:r>
      <w:proofErr w:type="spellEnd"/>
      <w:r w:rsidRPr="00672966">
        <w:rPr>
          <w:rFonts w:asciiTheme="minorHAnsi" w:hAnsiTheme="minorHAnsi" w:cstheme="minorHAnsi"/>
          <w:color w:val="000000" w:themeColor="text1"/>
          <w:sz w:val="22"/>
          <w:szCs w:val="22"/>
        </w:rPr>
        <w:t xml:space="preserve"> and other stakeholders </w:t>
      </w:r>
      <w:r w:rsidR="35E0286C" w:rsidRPr="00672966">
        <w:rPr>
          <w:rFonts w:asciiTheme="minorHAnsi" w:hAnsiTheme="minorHAnsi" w:cstheme="minorHAnsi"/>
          <w:color w:val="000000" w:themeColor="text1"/>
          <w:sz w:val="22"/>
          <w:szCs w:val="22"/>
        </w:rPr>
        <w:t xml:space="preserve">need reports </w:t>
      </w:r>
      <w:r w:rsidRPr="00672966">
        <w:rPr>
          <w:rFonts w:asciiTheme="minorHAnsi" w:hAnsiTheme="minorHAnsi" w:cstheme="minorHAnsi"/>
          <w:color w:val="000000" w:themeColor="text1"/>
          <w:sz w:val="22"/>
          <w:szCs w:val="22"/>
        </w:rPr>
        <w:t xml:space="preserve">that highlight progress through modalities of engagement, outcomes, and demonstrate program impact relative to a baseline. These reports intend to help </w:t>
      </w:r>
      <w:proofErr w:type="spellStart"/>
      <w:r w:rsidRPr="00672966">
        <w:rPr>
          <w:rFonts w:asciiTheme="minorHAnsi" w:hAnsiTheme="minorHAnsi" w:cstheme="minorHAnsi"/>
          <w:color w:val="000000" w:themeColor="text1"/>
          <w:sz w:val="22"/>
          <w:szCs w:val="22"/>
        </w:rPr>
        <w:t>MassCEC</w:t>
      </w:r>
      <w:proofErr w:type="spellEnd"/>
      <w:r w:rsidRPr="00672966">
        <w:rPr>
          <w:rFonts w:asciiTheme="minorHAnsi" w:hAnsiTheme="minorHAnsi" w:cstheme="minorHAnsi"/>
          <w:color w:val="000000" w:themeColor="text1"/>
          <w:sz w:val="22"/>
          <w:szCs w:val="22"/>
        </w:rPr>
        <w:t xml:space="preserve"> prioritize its technical assistance efforts in support of grantees.</w:t>
      </w:r>
      <w:r w:rsidRPr="00672966">
        <w:rPr>
          <w:rFonts w:asciiTheme="minorHAnsi" w:hAnsiTheme="minorHAnsi" w:cstheme="minorHAnsi"/>
        </w:rPr>
        <w:br/>
      </w:r>
    </w:p>
    <w:p w14:paraId="17AF9A04" w14:textId="75AE75B8" w:rsidR="00562D57" w:rsidRPr="00672966" w:rsidRDefault="31EDEC9F" w:rsidP="387AB6E1">
      <w:pPr>
        <w:pStyle w:val="ListParagraph"/>
        <w:numPr>
          <w:ilvl w:val="1"/>
          <w:numId w:val="16"/>
        </w:numPr>
        <w:rPr>
          <w:rFonts w:asciiTheme="minorHAnsi" w:hAnsiTheme="minorHAnsi" w:cstheme="minorHAnsi"/>
          <w:color w:val="0000FF"/>
          <w:sz w:val="22"/>
          <w:szCs w:val="22"/>
        </w:rPr>
      </w:pPr>
      <w:r w:rsidRPr="00672966">
        <w:rPr>
          <w:rFonts w:asciiTheme="minorHAnsi" w:hAnsiTheme="minorHAnsi" w:cstheme="minorHAnsi"/>
          <w:color w:val="000000" w:themeColor="text1"/>
          <w:sz w:val="22"/>
          <w:szCs w:val="22"/>
        </w:rPr>
        <w:t xml:space="preserve">The public needs </w:t>
      </w:r>
      <w:r w:rsidR="00562D57" w:rsidRPr="00672966">
        <w:rPr>
          <w:rFonts w:asciiTheme="minorHAnsi" w:hAnsiTheme="minorHAnsi" w:cstheme="minorHAnsi"/>
          <w:color w:val="000000" w:themeColor="text1"/>
          <w:sz w:val="22"/>
          <w:szCs w:val="22"/>
        </w:rPr>
        <w:t>reports to support potential participants. For example, “Which college majors are finding jobs through these programs? Which college majors are employers looking for? What trends do we see in the clean energy labor market in Massachusetts?”</w:t>
      </w:r>
      <w:r w:rsidR="00562D57" w:rsidRPr="00672966">
        <w:rPr>
          <w:rFonts w:asciiTheme="minorHAnsi" w:hAnsiTheme="minorHAnsi" w:cstheme="minorHAnsi"/>
        </w:rPr>
        <w:br/>
      </w:r>
    </w:p>
    <w:p w14:paraId="51380169" w14:textId="3ECBAAF4" w:rsidR="00562D57" w:rsidRPr="00672966" w:rsidRDefault="00562D57" w:rsidP="1F696DF7">
      <w:pPr>
        <w:pStyle w:val="ListParagraph"/>
        <w:numPr>
          <w:ilvl w:val="0"/>
          <w:numId w:val="16"/>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 xml:space="preserve">Ready access to raw data: Beyond customizable reports, </w:t>
      </w:r>
      <w:proofErr w:type="spellStart"/>
      <w:r w:rsidRPr="00672966">
        <w:rPr>
          <w:rFonts w:asciiTheme="minorHAnsi" w:hAnsiTheme="minorHAnsi" w:cstheme="minorHAnsi"/>
          <w:color w:val="000000" w:themeColor="text1"/>
          <w:sz w:val="22"/>
          <w:szCs w:val="22"/>
        </w:rPr>
        <w:t>MassCEC</w:t>
      </w:r>
      <w:proofErr w:type="spellEnd"/>
      <w:r w:rsidRPr="00672966">
        <w:rPr>
          <w:rFonts w:asciiTheme="minorHAnsi" w:hAnsiTheme="minorHAnsi" w:cstheme="minorHAnsi"/>
          <w:color w:val="000000" w:themeColor="text1"/>
          <w:sz w:val="22"/>
          <w:szCs w:val="22"/>
        </w:rPr>
        <w:t xml:space="preserve"> should easily be able to pull data from the </w:t>
      </w:r>
      <w:r w:rsidR="005D5C25">
        <w:rPr>
          <w:rFonts w:asciiTheme="minorHAnsi" w:hAnsiTheme="minorHAnsi" w:cstheme="minorHAnsi"/>
          <w:color w:val="000000" w:themeColor="text1"/>
          <w:sz w:val="22"/>
          <w:szCs w:val="22"/>
        </w:rPr>
        <w:t>Platform</w:t>
      </w:r>
      <w:r w:rsidRPr="00672966">
        <w:rPr>
          <w:rFonts w:asciiTheme="minorHAnsi" w:hAnsiTheme="minorHAnsi" w:cstheme="minorHAnsi"/>
          <w:color w:val="000000" w:themeColor="text1"/>
          <w:sz w:val="22"/>
          <w:szCs w:val="22"/>
        </w:rPr>
        <w:t xml:space="preserve"> to run their own analyses where necessary.</w:t>
      </w:r>
      <w:r w:rsidR="03D2CCC9" w:rsidRPr="00672966">
        <w:rPr>
          <w:rFonts w:asciiTheme="minorHAnsi" w:hAnsiTheme="minorHAnsi" w:cstheme="minorHAnsi"/>
          <w:color w:val="000000" w:themeColor="text1"/>
          <w:sz w:val="22"/>
          <w:szCs w:val="22"/>
        </w:rPr>
        <w:t xml:space="preserve"> This could be done with raw data extracts, API connections, or other mechanisms. </w:t>
      </w:r>
      <w:r w:rsidRPr="00672966">
        <w:rPr>
          <w:rFonts w:asciiTheme="minorHAnsi" w:hAnsiTheme="minorHAnsi" w:cstheme="minorHAnsi"/>
        </w:rPr>
        <w:br/>
      </w:r>
    </w:p>
    <w:p w14:paraId="70704917" w14:textId="477FB26D" w:rsidR="00E2142C" w:rsidRPr="00672966" w:rsidRDefault="5FAEC916" w:rsidP="00C00783">
      <w:pPr>
        <w:pStyle w:val="ListParagraph"/>
        <w:numPr>
          <w:ilvl w:val="0"/>
          <w:numId w:val="16"/>
        </w:numPr>
      </w:pPr>
      <w:r w:rsidRPr="00672966">
        <w:rPr>
          <w:rFonts w:asciiTheme="minorHAnsi" w:eastAsiaTheme="minorEastAsia" w:hAnsiTheme="minorHAnsi" w:cstheme="minorHAnsi"/>
          <w:color w:val="000000" w:themeColor="text1"/>
          <w:sz w:val="22"/>
          <w:szCs w:val="22"/>
        </w:rPr>
        <w:t>The solution need</w:t>
      </w:r>
      <w:r w:rsidR="007F5C53" w:rsidRPr="00672966">
        <w:rPr>
          <w:rFonts w:asciiTheme="minorHAnsi" w:eastAsiaTheme="minorEastAsia" w:hAnsiTheme="minorHAnsi" w:cstheme="minorHAnsi"/>
          <w:color w:val="000000" w:themeColor="text1"/>
          <w:sz w:val="22"/>
          <w:szCs w:val="22"/>
        </w:rPr>
        <w:t>s</w:t>
      </w:r>
      <w:r w:rsidRPr="00672966">
        <w:rPr>
          <w:rFonts w:asciiTheme="minorHAnsi" w:eastAsiaTheme="minorEastAsia" w:hAnsiTheme="minorHAnsi" w:cstheme="minorHAnsi"/>
          <w:color w:val="000000" w:themeColor="text1"/>
          <w:sz w:val="22"/>
          <w:szCs w:val="22"/>
        </w:rPr>
        <w:t xml:space="preserve"> to provide basic User analytics </w:t>
      </w:r>
      <w:r w:rsidR="32704D27" w:rsidRPr="00672966">
        <w:rPr>
          <w:rFonts w:asciiTheme="minorHAnsi" w:eastAsiaTheme="minorEastAsia" w:hAnsiTheme="minorHAnsi" w:cstheme="minorHAnsi"/>
          <w:color w:val="000000" w:themeColor="text1"/>
          <w:sz w:val="22"/>
          <w:szCs w:val="22"/>
        </w:rPr>
        <w:t xml:space="preserve">to understand, by user group, metrics such as pathways through the </w:t>
      </w:r>
      <w:r w:rsidR="005D5C25">
        <w:rPr>
          <w:rFonts w:asciiTheme="minorHAnsi" w:eastAsiaTheme="minorEastAsia" w:hAnsiTheme="minorHAnsi" w:cstheme="minorHAnsi"/>
          <w:color w:val="000000" w:themeColor="text1"/>
          <w:sz w:val="22"/>
          <w:szCs w:val="22"/>
        </w:rPr>
        <w:t>Platform</w:t>
      </w:r>
      <w:r w:rsidR="32704D27" w:rsidRPr="00672966">
        <w:rPr>
          <w:rFonts w:asciiTheme="minorHAnsi" w:eastAsiaTheme="minorEastAsia" w:hAnsiTheme="minorHAnsi" w:cstheme="minorHAnsi"/>
          <w:color w:val="000000" w:themeColor="text1"/>
          <w:sz w:val="22"/>
          <w:szCs w:val="22"/>
        </w:rPr>
        <w:t xml:space="preserve">, bounce rates, </w:t>
      </w:r>
      <w:r w:rsidR="60CDE74A" w:rsidRPr="00672966">
        <w:rPr>
          <w:rFonts w:asciiTheme="minorHAnsi" w:eastAsiaTheme="minorEastAsia" w:hAnsiTheme="minorHAnsi" w:cstheme="minorHAnsi"/>
          <w:color w:val="000000" w:themeColor="text1"/>
          <w:sz w:val="22"/>
          <w:szCs w:val="22"/>
        </w:rPr>
        <w:t xml:space="preserve">session duration, and </w:t>
      </w:r>
      <w:r w:rsidR="628E497C" w:rsidRPr="00672966">
        <w:rPr>
          <w:rFonts w:asciiTheme="minorHAnsi" w:eastAsiaTheme="minorEastAsia" w:hAnsiTheme="minorHAnsi" w:cstheme="minorHAnsi"/>
          <w:color w:val="000000" w:themeColor="text1"/>
          <w:sz w:val="22"/>
          <w:szCs w:val="22"/>
        </w:rPr>
        <w:t>potentially</w:t>
      </w:r>
      <w:r w:rsidR="60CDE74A" w:rsidRPr="00672966">
        <w:rPr>
          <w:rFonts w:asciiTheme="minorHAnsi" w:eastAsiaTheme="minorEastAsia" w:hAnsiTheme="minorHAnsi" w:cstheme="minorHAnsi"/>
          <w:color w:val="000000" w:themeColor="text1"/>
          <w:sz w:val="22"/>
          <w:szCs w:val="22"/>
        </w:rPr>
        <w:t xml:space="preserve">, activity within pages (click, scroll) to inform user experience improvements to the </w:t>
      </w:r>
      <w:r w:rsidR="005D5C25">
        <w:rPr>
          <w:rFonts w:asciiTheme="minorHAnsi" w:eastAsiaTheme="minorEastAsia" w:hAnsiTheme="minorHAnsi" w:cstheme="minorHAnsi"/>
          <w:color w:val="000000" w:themeColor="text1"/>
          <w:sz w:val="22"/>
          <w:szCs w:val="22"/>
        </w:rPr>
        <w:t>Platform</w:t>
      </w:r>
      <w:r w:rsidR="60CDE74A" w:rsidRPr="00672966">
        <w:rPr>
          <w:rFonts w:asciiTheme="minorHAnsi" w:eastAsiaTheme="minorEastAsia" w:hAnsiTheme="minorHAnsi" w:cstheme="minorHAnsi"/>
          <w:color w:val="000000" w:themeColor="text1"/>
          <w:sz w:val="22"/>
          <w:szCs w:val="22"/>
        </w:rPr>
        <w:t>.</w:t>
      </w:r>
      <w:r w:rsidR="00562D57" w:rsidRPr="00672966">
        <w:rPr>
          <w:rFonts w:asciiTheme="minorHAnsi" w:hAnsiTheme="minorHAnsi" w:cstheme="minorHAnsi"/>
        </w:rPr>
        <w:br/>
      </w:r>
    </w:p>
    <w:p w14:paraId="68963012" w14:textId="77777777" w:rsidR="00E2142C" w:rsidRPr="00672966" w:rsidRDefault="00E2142C" w:rsidP="00562D57">
      <w:pPr>
        <w:rPr>
          <w:rFonts w:asciiTheme="minorHAnsi" w:hAnsiTheme="minorHAnsi" w:cstheme="minorHAnsi"/>
          <w:b/>
          <w:bCs/>
          <w:color w:val="000000" w:themeColor="text1"/>
        </w:rPr>
      </w:pPr>
    </w:p>
    <w:p w14:paraId="0B522879" w14:textId="5B1C5282" w:rsidR="00562D57" w:rsidRPr="00672966" w:rsidRDefault="00562D57" w:rsidP="00562D57">
      <w:pPr>
        <w:rPr>
          <w:rFonts w:asciiTheme="minorHAnsi" w:hAnsiTheme="minorHAnsi" w:cstheme="minorHAnsi"/>
          <w:b/>
          <w:bCs/>
          <w:color w:val="000000" w:themeColor="text1"/>
        </w:rPr>
      </w:pPr>
      <w:r w:rsidRPr="00672966">
        <w:rPr>
          <w:rFonts w:asciiTheme="minorHAnsi" w:hAnsiTheme="minorHAnsi" w:cstheme="minorHAnsi"/>
          <w:b/>
          <w:bCs/>
          <w:color w:val="000000" w:themeColor="text1"/>
        </w:rPr>
        <w:t>Simplicity of Resource Submission / Consumption</w:t>
      </w:r>
    </w:p>
    <w:p w14:paraId="69E76719" w14:textId="08ECD9D1" w:rsidR="00562D57" w:rsidRPr="00672966" w:rsidRDefault="00562D57" w:rsidP="00562D57">
      <w:pPr>
        <w:pStyle w:val="ListParagraph"/>
        <w:numPr>
          <w:ilvl w:val="0"/>
          <w:numId w:val="17"/>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 xml:space="preserve">The Learning Management System (LMS) component of this </w:t>
      </w:r>
      <w:r w:rsidR="005D5C25">
        <w:rPr>
          <w:rFonts w:asciiTheme="minorHAnsi" w:hAnsiTheme="minorHAnsi" w:cstheme="minorHAnsi"/>
          <w:color w:val="000000" w:themeColor="text1"/>
          <w:sz w:val="22"/>
          <w:szCs w:val="22"/>
        </w:rPr>
        <w:t>Platform</w:t>
      </w:r>
      <w:r w:rsidRPr="00672966">
        <w:rPr>
          <w:rFonts w:asciiTheme="minorHAnsi" w:hAnsiTheme="minorHAnsi" w:cstheme="minorHAnsi"/>
          <w:color w:val="000000" w:themeColor="text1"/>
          <w:sz w:val="22"/>
          <w:szCs w:val="22"/>
        </w:rPr>
        <w:t xml:space="preserve"> requires that resources from a comprehensive library, curated by </w:t>
      </w:r>
      <w:proofErr w:type="spellStart"/>
      <w:r w:rsidRPr="00672966">
        <w:rPr>
          <w:rFonts w:asciiTheme="minorHAnsi" w:hAnsiTheme="minorHAnsi" w:cstheme="minorHAnsi"/>
          <w:color w:val="000000" w:themeColor="text1"/>
          <w:sz w:val="22"/>
          <w:szCs w:val="22"/>
        </w:rPr>
        <w:t>MassCEC</w:t>
      </w:r>
      <w:proofErr w:type="spellEnd"/>
      <w:r w:rsidRPr="00672966">
        <w:rPr>
          <w:rFonts w:asciiTheme="minorHAnsi" w:hAnsiTheme="minorHAnsi" w:cstheme="minorHAnsi"/>
          <w:color w:val="000000" w:themeColor="text1"/>
          <w:sz w:val="22"/>
          <w:szCs w:val="22"/>
        </w:rPr>
        <w:t>, be made available to grantees, participants, and employers in a way that surfaces primarily what is relevant given their focus area, applicable subject matter, and modalities of engagement.</w:t>
      </w:r>
    </w:p>
    <w:p w14:paraId="6D6B0C50" w14:textId="77777777" w:rsidR="00562D57" w:rsidRPr="00672966" w:rsidRDefault="00562D57" w:rsidP="00562D57">
      <w:pPr>
        <w:pStyle w:val="ListParagraph"/>
        <w:rPr>
          <w:rFonts w:asciiTheme="minorHAnsi" w:hAnsiTheme="minorHAnsi" w:cstheme="minorHAnsi"/>
          <w:color w:val="000000" w:themeColor="text1"/>
          <w:sz w:val="22"/>
          <w:szCs w:val="22"/>
        </w:rPr>
      </w:pPr>
    </w:p>
    <w:p w14:paraId="3EC437EC" w14:textId="03650ADB" w:rsidR="00562D57" w:rsidRPr="00672966" w:rsidRDefault="00C85CA4" w:rsidP="387AB6E1">
      <w:pPr>
        <w:pStyle w:val="ListParagraph"/>
        <w:numPr>
          <w:ilvl w:val="0"/>
          <w:numId w:val="17"/>
        </w:numPr>
        <w:rPr>
          <w:rFonts w:asciiTheme="minorHAnsi" w:hAnsiTheme="minorHAnsi" w:cstheme="minorHAnsi"/>
          <w:color w:val="000000" w:themeColor="text1"/>
          <w:sz w:val="22"/>
          <w:szCs w:val="22"/>
        </w:rPr>
      </w:pPr>
      <w:r w:rsidRPr="00672966">
        <w:rPr>
          <w:rFonts w:asciiTheme="minorHAnsi" w:hAnsiTheme="minorHAnsi" w:cstheme="minorHAnsi"/>
          <w:color w:val="000000" w:themeColor="text1"/>
          <w:sz w:val="22"/>
          <w:szCs w:val="22"/>
        </w:rPr>
        <w:t>Nice to have, as a potential feature for later release: g</w:t>
      </w:r>
      <w:r w:rsidR="00562D57" w:rsidRPr="00672966">
        <w:rPr>
          <w:rFonts w:asciiTheme="minorHAnsi" w:hAnsiTheme="minorHAnsi" w:cstheme="minorHAnsi"/>
          <w:color w:val="000000" w:themeColor="text1"/>
          <w:sz w:val="22"/>
          <w:szCs w:val="22"/>
        </w:rPr>
        <w:t xml:space="preserve">rantees and other users </w:t>
      </w:r>
      <w:r w:rsidRPr="00672966">
        <w:rPr>
          <w:rFonts w:asciiTheme="minorHAnsi" w:hAnsiTheme="minorHAnsi" w:cstheme="minorHAnsi"/>
          <w:color w:val="000000" w:themeColor="text1"/>
          <w:sz w:val="22"/>
          <w:szCs w:val="22"/>
        </w:rPr>
        <w:t>should</w:t>
      </w:r>
      <w:r w:rsidR="00562D57" w:rsidRPr="00672966">
        <w:rPr>
          <w:rFonts w:asciiTheme="minorHAnsi" w:hAnsiTheme="minorHAnsi" w:cstheme="minorHAnsi"/>
          <w:color w:val="000000" w:themeColor="text1"/>
          <w:sz w:val="22"/>
          <w:szCs w:val="22"/>
        </w:rPr>
        <w:t xml:space="preserve"> also </w:t>
      </w:r>
      <w:r w:rsidRPr="00672966">
        <w:rPr>
          <w:rFonts w:asciiTheme="minorHAnsi" w:hAnsiTheme="minorHAnsi" w:cstheme="minorHAnsi"/>
          <w:color w:val="000000" w:themeColor="text1"/>
          <w:sz w:val="22"/>
          <w:szCs w:val="22"/>
        </w:rPr>
        <w:t xml:space="preserve">be </w:t>
      </w:r>
      <w:r w:rsidR="00562D57" w:rsidRPr="00672966">
        <w:rPr>
          <w:rFonts w:asciiTheme="minorHAnsi" w:hAnsiTheme="minorHAnsi" w:cstheme="minorHAnsi"/>
          <w:color w:val="000000" w:themeColor="text1"/>
          <w:sz w:val="22"/>
          <w:szCs w:val="22"/>
        </w:rPr>
        <w:t>able to upload key materials such as invoices (for processing elsewhere) along with other documents for review as part of their participation in the program.</w:t>
      </w:r>
    </w:p>
    <w:p w14:paraId="199571DC" w14:textId="77777777" w:rsidR="00F967A4" w:rsidRPr="00672966" w:rsidRDefault="00F967A4" w:rsidP="00F967A4">
      <w:pPr>
        <w:pStyle w:val="ListParagraph"/>
        <w:rPr>
          <w:rFonts w:asciiTheme="minorHAnsi" w:hAnsiTheme="minorHAnsi" w:cstheme="minorHAnsi"/>
          <w:color w:val="000000" w:themeColor="text1"/>
          <w:sz w:val="22"/>
          <w:szCs w:val="22"/>
        </w:rPr>
      </w:pPr>
    </w:p>
    <w:p w14:paraId="4DD25861" w14:textId="77777777" w:rsidR="00F967A4" w:rsidRPr="00672966" w:rsidRDefault="00F967A4" w:rsidP="00F967A4">
      <w:pPr>
        <w:rPr>
          <w:rFonts w:asciiTheme="minorHAnsi" w:hAnsiTheme="minorHAnsi" w:cstheme="minorHAnsi"/>
          <w:color w:val="000000" w:themeColor="text1"/>
        </w:rPr>
      </w:pPr>
    </w:p>
    <w:p w14:paraId="10410D73" w14:textId="2FB93935" w:rsidR="00F967A4" w:rsidRPr="00672966" w:rsidRDefault="00031E95" w:rsidP="00F967A4">
      <w:pPr>
        <w:rPr>
          <w:rFonts w:asciiTheme="minorHAnsi" w:hAnsiTheme="minorHAnsi" w:cstheme="minorHAnsi"/>
          <w:b/>
          <w:bCs/>
          <w:sz w:val="24"/>
          <w:szCs w:val="24"/>
        </w:rPr>
      </w:pPr>
      <w:r w:rsidRPr="00672966">
        <w:rPr>
          <w:rFonts w:asciiTheme="minorHAnsi" w:hAnsiTheme="minorHAnsi" w:cstheme="minorHAnsi"/>
          <w:b/>
          <w:bCs/>
          <w:sz w:val="24"/>
          <w:szCs w:val="24"/>
        </w:rPr>
        <w:t>VI</w:t>
      </w:r>
      <w:r w:rsidR="00F967A4" w:rsidRPr="00672966">
        <w:rPr>
          <w:rFonts w:asciiTheme="minorHAnsi" w:hAnsiTheme="minorHAnsi" w:cstheme="minorHAnsi"/>
          <w:b/>
          <w:bCs/>
          <w:sz w:val="24"/>
          <w:szCs w:val="24"/>
        </w:rPr>
        <w:t xml:space="preserve"> </w:t>
      </w:r>
      <w:r w:rsidRPr="00672966">
        <w:rPr>
          <w:rFonts w:asciiTheme="minorHAnsi" w:hAnsiTheme="minorHAnsi" w:cstheme="minorHAnsi"/>
          <w:b/>
          <w:bCs/>
          <w:sz w:val="24"/>
          <w:szCs w:val="24"/>
        </w:rPr>
        <w:t>–</w:t>
      </w:r>
      <w:r w:rsidR="00F967A4" w:rsidRPr="00672966">
        <w:rPr>
          <w:rFonts w:asciiTheme="minorHAnsi" w:hAnsiTheme="minorHAnsi" w:cstheme="minorHAnsi"/>
          <w:b/>
          <w:bCs/>
          <w:sz w:val="24"/>
          <w:szCs w:val="24"/>
        </w:rPr>
        <w:t xml:space="preserve"> </w:t>
      </w:r>
      <w:r w:rsidRPr="00672966">
        <w:rPr>
          <w:rFonts w:asciiTheme="minorHAnsi" w:hAnsiTheme="minorHAnsi" w:cstheme="minorHAnsi"/>
          <w:b/>
          <w:bCs/>
          <w:sz w:val="24"/>
          <w:szCs w:val="24"/>
        </w:rPr>
        <w:t>1.</w:t>
      </w:r>
      <w:r w:rsidR="00F967A4" w:rsidRPr="00672966">
        <w:rPr>
          <w:rFonts w:asciiTheme="minorHAnsi" w:hAnsiTheme="minorHAnsi" w:cstheme="minorHAnsi"/>
          <w:b/>
          <w:bCs/>
          <w:sz w:val="24"/>
          <w:szCs w:val="24"/>
        </w:rPr>
        <w:t>2 Key User Groups</w:t>
      </w:r>
    </w:p>
    <w:p w14:paraId="2AAD9F1D" w14:textId="77777777" w:rsidR="00F967A4" w:rsidRPr="00672966" w:rsidRDefault="00F967A4" w:rsidP="00F967A4">
      <w:pPr>
        <w:rPr>
          <w:rFonts w:asciiTheme="minorHAnsi" w:hAnsiTheme="minorHAnsi" w:cstheme="minorHAnsi"/>
          <w:b/>
          <w:bCs/>
          <w:sz w:val="24"/>
          <w:szCs w:val="24"/>
        </w:rPr>
      </w:pPr>
    </w:p>
    <w:p w14:paraId="61BDE710" w14:textId="016CCEB8" w:rsidR="00F967A4" w:rsidRPr="00672966" w:rsidRDefault="00F967A4" w:rsidP="00F967A4">
      <w:pPr>
        <w:rPr>
          <w:rFonts w:asciiTheme="minorHAnsi" w:hAnsiTheme="minorHAnsi" w:cstheme="minorHAnsi"/>
        </w:rPr>
      </w:pPr>
      <w:r w:rsidRPr="00672966">
        <w:rPr>
          <w:rFonts w:asciiTheme="minorHAnsi" w:hAnsiTheme="minorHAnsi" w:cstheme="minorHAnsi"/>
        </w:rPr>
        <w:t xml:space="preserve">This </w:t>
      </w:r>
      <w:r w:rsidR="005D5C25">
        <w:rPr>
          <w:rFonts w:asciiTheme="minorHAnsi" w:hAnsiTheme="minorHAnsi" w:cstheme="minorHAnsi"/>
        </w:rPr>
        <w:t>Platform</w:t>
      </w:r>
      <w:r w:rsidRPr="00672966">
        <w:rPr>
          <w:rFonts w:asciiTheme="minorHAnsi" w:hAnsiTheme="minorHAnsi" w:cstheme="minorHAnsi"/>
        </w:rPr>
        <w:t xml:space="preserve"> intends to support the activity of five major user groups, outlined here as context to the requirements listed throughout this document:</w:t>
      </w:r>
    </w:p>
    <w:p w14:paraId="4D562E3F" w14:textId="77777777" w:rsidR="00F967A4" w:rsidRPr="00672966" w:rsidRDefault="00F967A4" w:rsidP="00F967A4">
      <w:pPr>
        <w:rPr>
          <w:rFonts w:asciiTheme="minorHAnsi" w:hAnsiTheme="minorHAnsi" w:cstheme="minorHAnsi"/>
        </w:rPr>
      </w:pPr>
    </w:p>
    <w:p w14:paraId="7E391421" w14:textId="77777777" w:rsidR="00F967A4" w:rsidRPr="00672966" w:rsidRDefault="00F967A4" w:rsidP="00F967A4">
      <w:pPr>
        <w:rPr>
          <w:rFonts w:asciiTheme="minorHAnsi" w:hAnsiTheme="minorHAnsi" w:cstheme="minorHAnsi"/>
        </w:rPr>
      </w:pPr>
      <w:r w:rsidRPr="00672966">
        <w:rPr>
          <w:rFonts w:asciiTheme="minorHAnsi" w:hAnsiTheme="minorHAnsi" w:cstheme="minorHAnsi"/>
          <w:b/>
          <w:bCs/>
        </w:rPr>
        <w:t>Grantees</w:t>
      </w:r>
    </w:p>
    <w:p w14:paraId="6EC62FBF" w14:textId="77777777" w:rsidR="00F967A4" w:rsidRPr="00672966" w:rsidRDefault="00F967A4" w:rsidP="00F967A4">
      <w:pPr>
        <w:rPr>
          <w:rFonts w:asciiTheme="minorHAnsi" w:hAnsiTheme="minorHAnsi" w:cstheme="minorHAnsi"/>
          <w:b/>
          <w:bCs/>
        </w:rPr>
      </w:pPr>
    </w:p>
    <w:p w14:paraId="442292AB" w14:textId="147A8BCE" w:rsidR="00F967A4" w:rsidRPr="00672966" w:rsidRDefault="00F967A4" w:rsidP="00F967A4">
      <w:pPr>
        <w:rPr>
          <w:rFonts w:asciiTheme="minorHAnsi" w:hAnsiTheme="minorHAnsi" w:cstheme="minorHAnsi"/>
        </w:rPr>
      </w:pPr>
      <w:r w:rsidRPr="00672966">
        <w:rPr>
          <w:rFonts w:asciiTheme="minorHAnsi" w:hAnsiTheme="minorHAnsi" w:cstheme="minorHAnsi"/>
        </w:rPr>
        <w:t xml:space="preserve">Grantee organizations will be this </w:t>
      </w:r>
      <w:r w:rsidR="005D5C25">
        <w:rPr>
          <w:rFonts w:asciiTheme="minorHAnsi" w:hAnsiTheme="minorHAnsi" w:cstheme="minorHAnsi"/>
        </w:rPr>
        <w:t>Platform</w:t>
      </w:r>
      <w:r w:rsidRPr="00672966">
        <w:rPr>
          <w:rFonts w:asciiTheme="minorHAnsi" w:hAnsiTheme="minorHAnsi" w:cstheme="minorHAnsi"/>
        </w:rPr>
        <w:t xml:space="preserve">’s primary user group, relying on this </w:t>
      </w:r>
      <w:r w:rsidR="005D5C25">
        <w:rPr>
          <w:rFonts w:asciiTheme="minorHAnsi" w:hAnsiTheme="minorHAnsi" w:cstheme="minorHAnsi"/>
        </w:rPr>
        <w:t>Platform</w:t>
      </w:r>
      <w:r w:rsidRPr="00672966">
        <w:rPr>
          <w:rFonts w:asciiTheme="minorHAnsi" w:hAnsiTheme="minorHAnsi" w:cstheme="minorHAnsi"/>
        </w:rPr>
        <w:t xml:space="preserve"> for the following high-level activities:</w:t>
      </w:r>
      <w:r w:rsidRPr="00672966">
        <w:rPr>
          <w:rFonts w:asciiTheme="minorHAnsi" w:hAnsiTheme="minorHAnsi" w:cstheme="minorHAnsi"/>
        </w:rPr>
        <w:br/>
      </w:r>
    </w:p>
    <w:p w14:paraId="7D6193B1" w14:textId="77777777" w:rsidR="00F967A4" w:rsidRPr="00672966" w:rsidRDefault="00F967A4" w:rsidP="00F967A4">
      <w:pPr>
        <w:pStyle w:val="ListParagraph"/>
        <w:numPr>
          <w:ilvl w:val="0"/>
          <w:numId w:val="8"/>
        </w:numPr>
        <w:spacing w:before="0"/>
        <w:rPr>
          <w:rFonts w:asciiTheme="minorHAnsi" w:hAnsiTheme="minorHAnsi" w:cstheme="minorHAnsi"/>
          <w:sz w:val="22"/>
          <w:szCs w:val="22"/>
        </w:rPr>
      </w:pPr>
      <w:r w:rsidRPr="00672966">
        <w:rPr>
          <w:rFonts w:asciiTheme="minorHAnsi" w:hAnsiTheme="minorHAnsi" w:cstheme="minorHAnsi"/>
          <w:sz w:val="22"/>
          <w:szCs w:val="22"/>
        </w:rPr>
        <w:t>Connecting with and guiding participants through modalities of engagement.</w:t>
      </w:r>
      <w:r w:rsidRPr="00672966">
        <w:rPr>
          <w:rFonts w:asciiTheme="minorHAnsi" w:hAnsiTheme="minorHAnsi" w:cstheme="minorHAnsi"/>
        </w:rPr>
        <w:br/>
      </w:r>
    </w:p>
    <w:p w14:paraId="236BEAE2" w14:textId="77777777" w:rsidR="00F967A4" w:rsidRPr="00672966" w:rsidRDefault="00F967A4" w:rsidP="00F967A4">
      <w:pPr>
        <w:pStyle w:val="ListParagraph"/>
        <w:numPr>
          <w:ilvl w:val="0"/>
          <w:numId w:val="8"/>
        </w:numPr>
        <w:spacing w:before="0"/>
        <w:rPr>
          <w:rFonts w:asciiTheme="minorHAnsi" w:hAnsiTheme="minorHAnsi" w:cstheme="minorHAnsi"/>
          <w:sz w:val="22"/>
          <w:szCs w:val="22"/>
        </w:rPr>
      </w:pPr>
      <w:r w:rsidRPr="00672966">
        <w:rPr>
          <w:rFonts w:asciiTheme="minorHAnsi" w:hAnsiTheme="minorHAnsi" w:cstheme="minorHAnsi"/>
          <w:sz w:val="22"/>
          <w:szCs w:val="22"/>
        </w:rPr>
        <w:t>Evaluating participant and employer eligibility for the given focus area.</w:t>
      </w:r>
      <w:r w:rsidRPr="00672966">
        <w:rPr>
          <w:rFonts w:asciiTheme="minorHAnsi" w:hAnsiTheme="minorHAnsi" w:cstheme="minorHAnsi"/>
        </w:rPr>
        <w:br/>
      </w:r>
    </w:p>
    <w:p w14:paraId="7E1EA40F" w14:textId="77777777" w:rsidR="00F967A4" w:rsidRPr="00672966" w:rsidRDefault="00F967A4" w:rsidP="00F967A4">
      <w:pPr>
        <w:pStyle w:val="ListParagraph"/>
        <w:numPr>
          <w:ilvl w:val="0"/>
          <w:numId w:val="8"/>
        </w:numPr>
        <w:spacing w:before="0"/>
        <w:rPr>
          <w:rFonts w:asciiTheme="minorHAnsi" w:hAnsiTheme="minorHAnsi" w:cstheme="minorHAnsi"/>
          <w:sz w:val="22"/>
          <w:szCs w:val="22"/>
        </w:rPr>
      </w:pPr>
      <w:r w:rsidRPr="00672966">
        <w:rPr>
          <w:rFonts w:asciiTheme="minorHAnsi" w:hAnsiTheme="minorHAnsi" w:cstheme="minorHAnsi"/>
          <w:sz w:val="22"/>
          <w:szCs w:val="22"/>
        </w:rPr>
        <w:t>Exposure to data insights to inform their activities.</w:t>
      </w:r>
      <w:r w:rsidRPr="00672966">
        <w:rPr>
          <w:rFonts w:asciiTheme="minorHAnsi" w:hAnsiTheme="minorHAnsi" w:cstheme="minorHAnsi"/>
        </w:rPr>
        <w:br/>
      </w:r>
    </w:p>
    <w:p w14:paraId="7888C9FC" w14:textId="77777777" w:rsidR="00F967A4" w:rsidRPr="00672966" w:rsidRDefault="00F967A4" w:rsidP="00F967A4">
      <w:pPr>
        <w:pStyle w:val="ListParagraph"/>
        <w:numPr>
          <w:ilvl w:val="0"/>
          <w:numId w:val="9"/>
        </w:numPr>
        <w:spacing w:before="0"/>
        <w:rPr>
          <w:rFonts w:asciiTheme="minorHAnsi" w:hAnsiTheme="minorHAnsi" w:cstheme="minorHAnsi"/>
          <w:sz w:val="22"/>
          <w:szCs w:val="22"/>
        </w:rPr>
      </w:pPr>
      <w:r w:rsidRPr="00672966">
        <w:rPr>
          <w:rFonts w:asciiTheme="minorHAnsi" w:hAnsiTheme="minorHAnsi" w:cstheme="minorHAnsi"/>
          <w:sz w:val="22"/>
          <w:szCs w:val="22"/>
        </w:rPr>
        <w:t xml:space="preserve">Accessing resources and other learning materials curated by </w:t>
      </w:r>
      <w:proofErr w:type="spellStart"/>
      <w:r w:rsidRPr="00672966">
        <w:rPr>
          <w:rFonts w:asciiTheme="minorHAnsi" w:hAnsiTheme="minorHAnsi" w:cstheme="minorHAnsi"/>
          <w:sz w:val="22"/>
          <w:szCs w:val="22"/>
        </w:rPr>
        <w:t>MassCEC</w:t>
      </w:r>
      <w:proofErr w:type="spellEnd"/>
      <w:r w:rsidRPr="00672966">
        <w:rPr>
          <w:rFonts w:asciiTheme="minorHAnsi" w:hAnsiTheme="minorHAnsi" w:cstheme="minorHAnsi"/>
          <w:sz w:val="22"/>
          <w:szCs w:val="22"/>
        </w:rPr>
        <w:t xml:space="preserve"> and other stakeholders.</w:t>
      </w:r>
      <w:r w:rsidRPr="00672966">
        <w:rPr>
          <w:rFonts w:asciiTheme="minorHAnsi" w:hAnsiTheme="minorHAnsi" w:cstheme="minorHAnsi"/>
        </w:rPr>
        <w:br/>
      </w:r>
    </w:p>
    <w:p w14:paraId="32B9B006" w14:textId="77777777" w:rsidR="00F967A4" w:rsidRPr="00672966" w:rsidRDefault="00F967A4" w:rsidP="00F967A4">
      <w:pPr>
        <w:pStyle w:val="ListParagraph"/>
        <w:numPr>
          <w:ilvl w:val="0"/>
          <w:numId w:val="9"/>
        </w:numPr>
        <w:spacing w:before="0"/>
        <w:rPr>
          <w:rFonts w:asciiTheme="minorHAnsi" w:hAnsiTheme="minorHAnsi" w:cstheme="minorHAnsi"/>
          <w:sz w:val="22"/>
          <w:szCs w:val="22"/>
        </w:rPr>
      </w:pPr>
      <w:r w:rsidRPr="00672966">
        <w:rPr>
          <w:rFonts w:asciiTheme="minorHAnsi" w:hAnsiTheme="minorHAnsi" w:cstheme="minorHAnsi"/>
          <w:sz w:val="22"/>
          <w:szCs w:val="22"/>
        </w:rPr>
        <w:t xml:space="preserve">Submitting key deliverables such as RFP proposals or core deliverables associated with an existing grant to </w:t>
      </w:r>
      <w:proofErr w:type="spellStart"/>
      <w:r w:rsidRPr="00672966">
        <w:rPr>
          <w:rFonts w:asciiTheme="minorHAnsi" w:hAnsiTheme="minorHAnsi" w:cstheme="minorHAnsi"/>
          <w:sz w:val="22"/>
          <w:szCs w:val="22"/>
        </w:rPr>
        <w:t>MassCEC</w:t>
      </w:r>
      <w:proofErr w:type="spellEnd"/>
      <w:r w:rsidRPr="00672966">
        <w:rPr>
          <w:rFonts w:asciiTheme="minorHAnsi" w:hAnsiTheme="minorHAnsi" w:cstheme="minorHAnsi"/>
          <w:sz w:val="22"/>
          <w:szCs w:val="22"/>
        </w:rPr>
        <w:t>.</w:t>
      </w:r>
    </w:p>
    <w:p w14:paraId="18A2AA2D" w14:textId="77777777" w:rsidR="00F967A4" w:rsidRPr="00672966" w:rsidRDefault="00F967A4" w:rsidP="00F967A4">
      <w:pPr>
        <w:pStyle w:val="ListParagraph"/>
        <w:spacing w:before="0"/>
        <w:rPr>
          <w:rFonts w:asciiTheme="minorHAnsi" w:hAnsiTheme="minorHAnsi" w:cstheme="minorHAnsi"/>
          <w:sz w:val="22"/>
          <w:szCs w:val="22"/>
        </w:rPr>
      </w:pPr>
    </w:p>
    <w:p w14:paraId="33674B94" w14:textId="77777777" w:rsidR="00F967A4" w:rsidRPr="00672966" w:rsidRDefault="00F967A4" w:rsidP="00F967A4">
      <w:pPr>
        <w:rPr>
          <w:rFonts w:asciiTheme="minorHAnsi" w:hAnsiTheme="minorHAnsi" w:cstheme="minorHAnsi"/>
          <w:b/>
          <w:bCs/>
        </w:rPr>
      </w:pPr>
      <w:r w:rsidRPr="00672966">
        <w:rPr>
          <w:rFonts w:asciiTheme="minorHAnsi" w:hAnsiTheme="minorHAnsi" w:cstheme="minorHAnsi"/>
          <w:b/>
          <w:bCs/>
        </w:rPr>
        <w:t>Participants</w:t>
      </w:r>
    </w:p>
    <w:p w14:paraId="1CCB2E55" w14:textId="77777777" w:rsidR="00F967A4" w:rsidRPr="00672966" w:rsidRDefault="00F967A4" w:rsidP="00F967A4">
      <w:pPr>
        <w:rPr>
          <w:rFonts w:asciiTheme="minorHAnsi" w:hAnsiTheme="minorHAnsi" w:cstheme="minorHAnsi"/>
          <w:b/>
          <w:bCs/>
        </w:rPr>
      </w:pPr>
    </w:p>
    <w:p w14:paraId="39BD23E2" w14:textId="77777777" w:rsidR="00F967A4" w:rsidRPr="00672966" w:rsidRDefault="00F967A4" w:rsidP="00F967A4">
      <w:pPr>
        <w:rPr>
          <w:rFonts w:asciiTheme="minorHAnsi" w:hAnsiTheme="minorHAnsi" w:cstheme="minorHAnsi"/>
        </w:rPr>
      </w:pPr>
      <w:r w:rsidRPr="00672966">
        <w:rPr>
          <w:rFonts w:asciiTheme="minorHAnsi" w:hAnsiTheme="minorHAnsi" w:cstheme="minorHAnsi"/>
        </w:rPr>
        <w:t>Also known as “job seekers” these individuals’ workflows will vary by focus area, but include at a high level:</w:t>
      </w:r>
    </w:p>
    <w:p w14:paraId="28166700" w14:textId="77777777" w:rsidR="00F967A4" w:rsidRPr="00672966" w:rsidRDefault="00F967A4" w:rsidP="00F967A4">
      <w:pPr>
        <w:rPr>
          <w:rFonts w:asciiTheme="minorHAnsi" w:hAnsiTheme="minorHAnsi" w:cstheme="minorHAnsi"/>
        </w:rPr>
      </w:pPr>
    </w:p>
    <w:p w14:paraId="7E7A32ED" w14:textId="77777777" w:rsidR="00F967A4" w:rsidRPr="00672966" w:rsidRDefault="00F967A4" w:rsidP="00F967A4">
      <w:pPr>
        <w:pStyle w:val="ListParagraph"/>
        <w:numPr>
          <w:ilvl w:val="0"/>
          <w:numId w:val="6"/>
        </w:numPr>
        <w:spacing w:before="0"/>
        <w:rPr>
          <w:rFonts w:asciiTheme="minorHAnsi" w:hAnsiTheme="minorHAnsi" w:cstheme="minorHAnsi"/>
          <w:sz w:val="22"/>
          <w:szCs w:val="22"/>
        </w:rPr>
      </w:pPr>
      <w:r w:rsidRPr="00672966">
        <w:rPr>
          <w:rFonts w:asciiTheme="minorHAnsi" w:hAnsiTheme="minorHAnsi" w:cstheme="minorHAnsi"/>
          <w:sz w:val="22"/>
          <w:szCs w:val="22"/>
        </w:rPr>
        <w:t>Matching, via guidance from grantees, with an appropriate modality of engagement given their eligibility and interests.</w:t>
      </w:r>
      <w:r w:rsidRPr="00672966">
        <w:rPr>
          <w:rFonts w:asciiTheme="minorHAnsi" w:hAnsiTheme="minorHAnsi" w:cstheme="minorHAnsi"/>
        </w:rPr>
        <w:br/>
      </w:r>
    </w:p>
    <w:p w14:paraId="3100BCB0" w14:textId="77777777" w:rsidR="00F967A4" w:rsidRPr="00672966" w:rsidRDefault="00F967A4" w:rsidP="00F967A4">
      <w:pPr>
        <w:pStyle w:val="ListParagraph"/>
        <w:numPr>
          <w:ilvl w:val="0"/>
          <w:numId w:val="6"/>
        </w:numPr>
        <w:spacing w:before="0"/>
        <w:rPr>
          <w:rFonts w:asciiTheme="minorHAnsi" w:hAnsiTheme="minorHAnsi" w:cstheme="minorHAnsi"/>
          <w:sz w:val="22"/>
          <w:szCs w:val="22"/>
        </w:rPr>
      </w:pPr>
      <w:r w:rsidRPr="00672966">
        <w:rPr>
          <w:rFonts w:asciiTheme="minorHAnsi" w:hAnsiTheme="minorHAnsi" w:cstheme="minorHAnsi"/>
          <w:sz w:val="22"/>
          <w:szCs w:val="22"/>
        </w:rPr>
        <w:t xml:space="preserve">Consuming coaching resources when applying for a job in their modality of engagement: from training, to matching, through onboarding and retention. </w:t>
      </w:r>
      <w:r w:rsidRPr="00672966">
        <w:rPr>
          <w:rFonts w:asciiTheme="minorHAnsi" w:hAnsiTheme="minorHAnsi" w:cstheme="minorHAnsi"/>
        </w:rPr>
        <w:br/>
      </w:r>
    </w:p>
    <w:p w14:paraId="045378E5" w14:textId="77777777" w:rsidR="00F967A4" w:rsidRPr="00672966" w:rsidRDefault="00F967A4" w:rsidP="00F967A4">
      <w:pPr>
        <w:pStyle w:val="ListParagraph"/>
        <w:numPr>
          <w:ilvl w:val="0"/>
          <w:numId w:val="6"/>
        </w:numPr>
        <w:spacing w:before="0"/>
        <w:rPr>
          <w:rFonts w:asciiTheme="minorHAnsi" w:hAnsiTheme="minorHAnsi" w:cstheme="minorHAnsi"/>
          <w:sz w:val="22"/>
          <w:szCs w:val="22"/>
        </w:rPr>
      </w:pPr>
      <w:r w:rsidRPr="00672966">
        <w:rPr>
          <w:rFonts w:asciiTheme="minorHAnsi" w:hAnsiTheme="minorHAnsi" w:cstheme="minorHAnsi"/>
          <w:sz w:val="22"/>
          <w:szCs w:val="22"/>
        </w:rPr>
        <w:t>Understanding how they are progressing through their modality of engagement, and what steps they might take to improve their chances of sustainable clean energy employment.</w:t>
      </w:r>
      <w:r w:rsidRPr="00672966">
        <w:rPr>
          <w:rFonts w:asciiTheme="minorHAnsi" w:hAnsiTheme="minorHAnsi" w:cstheme="minorHAnsi"/>
        </w:rPr>
        <w:br/>
      </w:r>
    </w:p>
    <w:p w14:paraId="00565BEE" w14:textId="3C522372" w:rsidR="00F967A4" w:rsidRPr="00C00783" w:rsidRDefault="00F967A4" w:rsidP="00C00783">
      <w:pPr>
        <w:pStyle w:val="ListParagraph"/>
        <w:numPr>
          <w:ilvl w:val="0"/>
          <w:numId w:val="6"/>
        </w:numPr>
        <w:spacing w:before="0"/>
        <w:rPr>
          <w:rFonts w:asciiTheme="minorHAnsi" w:hAnsiTheme="minorHAnsi" w:cstheme="minorHAnsi"/>
        </w:rPr>
      </w:pPr>
      <w:r w:rsidRPr="00672966">
        <w:rPr>
          <w:rFonts w:asciiTheme="minorHAnsi" w:hAnsiTheme="minorHAnsi" w:cstheme="minorHAnsi"/>
          <w:sz w:val="22"/>
          <w:szCs w:val="22"/>
        </w:rPr>
        <w:lastRenderedPageBreak/>
        <w:t>Staying informed as to how they might best market themselves to employers in the clean energy sector.</w:t>
      </w:r>
    </w:p>
    <w:p w14:paraId="4CF7DFCE" w14:textId="77777777" w:rsidR="00E2142C" w:rsidRPr="00672966" w:rsidRDefault="00E2142C" w:rsidP="00F967A4">
      <w:pPr>
        <w:rPr>
          <w:rFonts w:asciiTheme="minorHAnsi" w:hAnsiTheme="minorHAnsi" w:cstheme="minorHAnsi"/>
          <w:b/>
          <w:bCs/>
        </w:rPr>
      </w:pPr>
    </w:p>
    <w:p w14:paraId="3AEE275A" w14:textId="77777777" w:rsidR="00E2142C" w:rsidRPr="00672966" w:rsidRDefault="00E2142C" w:rsidP="00F967A4">
      <w:pPr>
        <w:rPr>
          <w:rFonts w:asciiTheme="minorHAnsi" w:hAnsiTheme="minorHAnsi" w:cstheme="minorHAnsi"/>
          <w:b/>
          <w:bCs/>
        </w:rPr>
      </w:pPr>
    </w:p>
    <w:p w14:paraId="0C116D9D" w14:textId="1FA5E926" w:rsidR="00F967A4" w:rsidRPr="00672966" w:rsidRDefault="00F967A4" w:rsidP="00F967A4">
      <w:pPr>
        <w:rPr>
          <w:rFonts w:asciiTheme="minorHAnsi" w:hAnsiTheme="minorHAnsi" w:cstheme="minorHAnsi"/>
        </w:rPr>
      </w:pPr>
      <w:r w:rsidRPr="00672966">
        <w:rPr>
          <w:rFonts w:asciiTheme="minorHAnsi" w:hAnsiTheme="minorHAnsi" w:cstheme="minorHAnsi"/>
          <w:b/>
          <w:bCs/>
        </w:rPr>
        <w:t>Employers</w:t>
      </w:r>
    </w:p>
    <w:p w14:paraId="13A6E3B3" w14:textId="77777777" w:rsidR="00F967A4" w:rsidRPr="00672966" w:rsidRDefault="00F967A4" w:rsidP="00F967A4">
      <w:pPr>
        <w:rPr>
          <w:rFonts w:asciiTheme="minorHAnsi" w:hAnsiTheme="minorHAnsi" w:cstheme="minorHAnsi"/>
          <w:b/>
          <w:bCs/>
        </w:rPr>
      </w:pPr>
    </w:p>
    <w:p w14:paraId="047A0CB5" w14:textId="77777777" w:rsidR="00F967A4" w:rsidRPr="00672966" w:rsidRDefault="00F967A4" w:rsidP="00F967A4">
      <w:pPr>
        <w:rPr>
          <w:rFonts w:asciiTheme="minorHAnsi" w:hAnsiTheme="minorHAnsi" w:cstheme="minorHAnsi"/>
        </w:rPr>
      </w:pPr>
      <w:r w:rsidRPr="00672966">
        <w:rPr>
          <w:rFonts w:asciiTheme="minorHAnsi" w:hAnsiTheme="minorHAnsi" w:cstheme="minorHAnsi"/>
        </w:rPr>
        <w:t>The employer user group will be most active within the Youth and Young Adult Career Development focus area. It is here that we see employers most actively participating in the matching process with participants. We see their primary activities including:</w:t>
      </w:r>
    </w:p>
    <w:p w14:paraId="5946394E" w14:textId="77777777" w:rsidR="00F967A4" w:rsidRPr="00672966" w:rsidRDefault="00F967A4" w:rsidP="00F967A4">
      <w:pPr>
        <w:rPr>
          <w:rFonts w:asciiTheme="minorHAnsi" w:hAnsiTheme="minorHAnsi" w:cstheme="minorHAnsi"/>
        </w:rPr>
      </w:pPr>
    </w:p>
    <w:p w14:paraId="76115AB5" w14:textId="77777777" w:rsidR="00F967A4" w:rsidRPr="00672966" w:rsidRDefault="00F967A4" w:rsidP="00F967A4">
      <w:pPr>
        <w:pStyle w:val="ListParagraph"/>
        <w:numPr>
          <w:ilvl w:val="0"/>
          <w:numId w:val="6"/>
        </w:numPr>
        <w:rPr>
          <w:rFonts w:asciiTheme="minorHAnsi" w:hAnsiTheme="minorHAnsi" w:cstheme="minorHAnsi"/>
          <w:sz w:val="22"/>
          <w:szCs w:val="22"/>
        </w:rPr>
      </w:pPr>
      <w:r w:rsidRPr="00672966">
        <w:rPr>
          <w:rFonts w:asciiTheme="minorHAnsi" w:hAnsiTheme="minorHAnsi" w:cstheme="minorHAnsi"/>
          <w:sz w:val="22"/>
          <w:szCs w:val="22"/>
        </w:rPr>
        <w:t>Connecting with participants via hierarchical “drill down” pathways for narrowing in on qualified applicants.</w:t>
      </w:r>
      <w:r w:rsidRPr="00672966">
        <w:rPr>
          <w:rFonts w:asciiTheme="minorHAnsi" w:hAnsiTheme="minorHAnsi" w:cstheme="minorHAnsi"/>
        </w:rPr>
        <w:br/>
      </w:r>
    </w:p>
    <w:p w14:paraId="12D1D388" w14:textId="77777777" w:rsidR="00F967A4" w:rsidRPr="00672966" w:rsidRDefault="00F967A4" w:rsidP="00F967A4">
      <w:pPr>
        <w:pStyle w:val="ListParagraph"/>
        <w:numPr>
          <w:ilvl w:val="0"/>
          <w:numId w:val="6"/>
        </w:numPr>
        <w:rPr>
          <w:rFonts w:asciiTheme="minorHAnsi" w:hAnsiTheme="minorHAnsi" w:cstheme="minorHAnsi"/>
          <w:sz w:val="22"/>
          <w:szCs w:val="22"/>
        </w:rPr>
      </w:pPr>
      <w:r w:rsidRPr="00672966">
        <w:rPr>
          <w:rFonts w:asciiTheme="minorHAnsi" w:hAnsiTheme="minorHAnsi" w:cstheme="minorHAnsi"/>
          <w:sz w:val="22"/>
          <w:szCs w:val="22"/>
        </w:rPr>
        <w:t>Based on these pathways, understanding best practices for retaining and growing their young adult workflows, such as which trainings to sponsor in support of employee career development goals.</w:t>
      </w:r>
      <w:r w:rsidRPr="00672966">
        <w:rPr>
          <w:rFonts w:asciiTheme="minorHAnsi" w:hAnsiTheme="minorHAnsi" w:cstheme="minorHAnsi"/>
          <w:sz w:val="22"/>
          <w:szCs w:val="22"/>
        </w:rPr>
        <w:br/>
      </w:r>
    </w:p>
    <w:p w14:paraId="16ACD2F6" w14:textId="46CE595D" w:rsidR="00F967A4" w:rsidRPr="00672966" w:rsidRDefault="00F967A4" w:rsidP="00F967A4">
      <w:pPr>
        <w:pStyle w:val="ListParagraph"/>
        <w:numPr>
          <w:ilvl w:val="0"/>
          <w:numId w:val="6"/>
        </w:numPr>
        <w:rPr>
          <w:rFonts w:asciiTheme="minorHAnsi" w:hAnsiTheme="minorHAnsi" w:cstheme="minorHAnsi"/>
          <w:sz w:val="22"/>
          <w:szCs w:val="22"/>
        </w:rPr>
      </w:pPr>
      <w:r w:rsidRPr="00672966">
        <w:rPr>
          <w:rFonts w:asciiTheme="minorHAnsi" w:hAnsiTheme="minorHAnsi" w:cstheme="minorHAnsi"/>
          <w:sz w:val="22"/>
          <w:szCs w:val="22"/>
        </w:rPr>
        <w:t>Communicating with potential applicants to support their success in the job application process</w:t>
      </w:r>
      <w:r w:rsidR="00622BB7">
        <w:rPr>
          <w:rFonts w:asciiTheme="minorHAnsi" w:hAnsiTheme="minorHAnsi" w:cstheme="minorHAnsi"/>
          <w:sz w:val="22"/>
          <w:szCs w:val="22"/>
        </w:rPr>
        <w:t>.</w:t>
      </w:r>
      <w:r w:rsidRPr="00672966">
        <w:rPr>
          <w:rFonts w:asciiTheme="minorHAnsi" w:hAnsiTheme="minorHAnsi" w:cstheme="minorHAnsi"/>
          <w:sz w:val="22"/>
          <w:szCs w:val="22"/>
        </w:rPr>
        <w:br/>
      </w:r>
    </w:p>
    <w:p w14:paraId="7F25F6F0" w14:textId="77777777" w:rsidR="00F967A4" w:rsidRPr="00672966" w:rsidRDefault="00F967A4" w:rsidP="00F967A4">
      <w:pPr>
        <w:pStyle w:val="ListParagraph"/>
        <w:numPr>
          <w:ilvl w:val="0"/>
          <w:numId w:val="6"/>
        </w:numPr>
        <w:rPr>
          <w:rFonts w:asciiTheme="minorHAnsi" w:hAnsiTheme="minorHAnsi" w:cstheme="minorHAnsi"/>
          <w:sz w:val="22"/>
          <w:szCs w:val="22"/>
        </w:rPr>
      </w:pPr>
      <w:r w:rsidRPr="00672966">
        <w:rPr>
          <w:rFonts w:asciiTheme="minorHAnsi" w:hAnsiTheme="minorHAnsi" w:cstheme="minorHAnsi"/>
          <w:sz w:val="22"/>
          <w:szCs w:val="22"/>
        </w:rPr>
        <w:t>Consuming public facing resources, such as type of college majors most recruited within target sectors, and other relevant labor market statistics.</w:t>
      </w:r>
    </w:p>
    <w:p w14:paraId="6E7F51A4" w14:textId="77777777" w:rsidR="00F967A4" w:rsidRPr="00672966" w:rsidRDefault="00F967A4" w:rsidP="00F967A4">
      <w:pPr>
        <w:rPr>
          <w:rFonts w:asciiTheme="minorHAnsi" w:hAnsiTheme="minorHAnsi" w:cstheme="minorHAnsi"/>
        </w:rPr>
      </w:pPr>
    </w:p>
    <w:p w14:paraId="256BF58B" w14:textId="77777777" w:rsidR="00F967A4" w:rsidRPr="00672966" w:rsidRDefault="00F967A4" w:rsidP="00F967A4">
      <w:pPr>
        <w:rPr>
          <w:rFonts w:asciiTheme="minorHAnsi" w:hAnsiTheme="minorHAnsi" w:cstheme="minorHAnsi"/>
        </w:rPr>
      </w:pPr>
    </w:p>
    <w:p w14:paraId="39B79DCD" w14:textId="77777777" w:rsidR="00F967A4" w:rsidRPr="00672966" w:rsidRDefault="00F967A4" w:rsidP="00F967A4">
      <w:pPr>
        <w:rPr>
          <w:rFonts w:asciiTheme="minorHAnsi" w:hAnsiTheme="minorHAnsi" w:cstheme="minorHAnsi"/>
          <w:b/>
          <w:bCs/>
        </w:rPr>
      </w:pPr>
      <w:proofErr w:type="spellStart"/>
      <w:r w:rsidRPr="00672966">
        <w:rPr>
          <w:rFonts w:asciiTheme="minorHAnsi" w:hAnsiTheme="minorHAnsi" w:cstheme="minorHAnsi"/>
          <w:b/>
          <w:bCs/>
        </w:rPr>
        <w:t>MassCEC</w:t>
      </w:r>
      <w:proofErr w:type="spellEnd"/>
    </w:p>
    <w:p w14:paraId="542DA62D" w14:textId="77777777" w:rsidR="00F967A4" w:rsidRPr="00672966" w:rsidRDefault="00F967A4" w:rsidP="00F967A4">
      <w:pPr>
        <w:rPr>
          <w:rFonts w:asciiTheme="minorHAnsi" w:hAnsiTheme="minorHAnsi" w:cstheme="minorHAnsi"/>
          <w:b/>
          <w:bCs/>
        </w:rPr>
      </w:pPr>
    </w:p>
    <w:p w14:paraId="764CEAFB" w14:textId="77777777" w:rsidR="00F967A4" w:rsidRPr="00672966" w:rsidRDefault="00F967A4" w:rsidP="00F967A4">
      <w:pPr>
        <w:rPr>
          <w:rFonts w:asciiTheme="minorHAnsi" w:hAnsiTheme="minorHAnsi" w:cstheme="minorHAnsi"/>
        </w:rPr>
      </w:pPr>
      <w:r w:rsidRPr="00672966">
        <w:rPr>
          <w:rFonts w:asciiTheme="minorHAnsi" w:hAnsiTheme="minorHAnsi" w:cstheme="minorHAnsi"/>
        </w:rPr>
        <w:t>Our use cases fall primarily within the following categories:</w:t>
      </w:r>
    </w:p>
    <w:p w14:paraId="7FDF88D4" w14:textId="77777777" w:rsidR="00F967A4" w:rsidRPr="00672966" w:rsidRDefault="00F967A4" w:rsidP="00F967A4">
      <w:pPr>
        <w:rPr>
          <w:rFonts w:asciiTheme="minorHAnsi" w:hAnsiTheme="minorHAnsi" w:cstheme="minorHAnsi"/>
        </w:rPr>
      </w:pPr>
    </w:p>
    <w:p w14:paraId="210BB576" w14:textId="0D0E40FA" w:rsidR="00014972" w:rsidRDefault="00014972" w:rsidP="00F967A4">
      <w:pPr>
        <w:pStyle w:val="ListParagraph"/>
        <w:numPr>
          <w:ilvl w:val="0"/>
          <w:numId w:val="5"/>
        </w:numPr>
        <w:spacing w:before="0"/>
        <w:rPr>
          <w:rFonts w:asciiTheme="minorHAnsi" w:hAnsiTheme="minorHAnsi" w:cstheme="minorHAnsi"/>
          <w:sz w:val="22"/>
          <w:szCs w:val="22"/>
        </w:rPr>
      </w:pPr>
      <w:r>
        <w:rPr>
          <w:rFonts w:asciiTheme="minorHAnsi" w:hAnsiTheme="minorHAnsi" w:cstheme="minorHAnsi"/>
          <w:sz w:val="22"/>
          <w:szCs w:val="22"/>
        </w:rPr>
        <w:t>Receiving key program documents from application through reporting phases</w:t>
      </w:r>
    </w:p>
    <w:p w14:paraId="67161399" w14:textId="77777777" w:rsidR="00014972" w:rsidRPr="00C00783" w:rsidRDefault="00014972" w:rsidP="00C00783">
      <w:pPr>
        <w:ind w:left="360"/>
        <w:rPr>
          <w:rFonts w:asciiTheme="minorHAnsi" w:hAnsiTheme="minorHAnsi" w:cstheme="minorHAnsi"/>
        </w:rPr>
      </w:pPr>
    </w:p>
    <w:p w14:paraId="3D913190" w14:textId="60E735E6" w:rsidR="00F967A4" w:rsidRPr="00672966" w:rsidRDefault="00F967A4" w:rsidP="00F967A4">
      <w:pPr>
        <w:pStyle w:val="ListParagraph"/>
        <w:numPr>
          <w:ilvl w:val="0"/>
          <w:numId w:val="5"/>
        </w:numPr>
        <w:spacing w:before="0"/>
        <w:rPr>
          <w:rFonts w:asciiTheme="minorHAnsi" w:hAnsiTheme="minorHAnsi" w:cstheme="minorHAnsi"/>
          <w:sz w:val="22"/>
          <w:szCs w:val="22"/>
        </w:rPr>
      </w:pPr>
      <w:r w:rsidRPr="00672966">
        <w:rPr>
          <w:rFonts w:asciiTheme="minorHAnsi" w:hAnsiTheme="minorHAnsi" w:cstheme="minorHAnsi"/>
          <w:sz w:val="22"/>
          <w:szCs w:val="22"/>
        </w:rPr>
        <w:t>Exploring data insights detailing program progress, outcomes and other actionable information from the program down to the individual participant levels.</w:t>
      </w:r>
      <w:r w:rsidRPr="00672966">
        <w:rPr>
          <w:rFonts w:asciiTheme="minorHAnsi" w:hAnsiTheme="minorHAnsi" w:cstheme="minorHAnsi"/>
        </w:rPr>
        <w:br/>
      </w:r>
    </w:p>
    <w:p w14:paraId="06274798" w14:textId="77777777" w:rsidR="00F967A4" w:rsidRPr="00672966" w:rsidRDefault="00F967A4" w:rsidP="00F967A4">
      <w:pPr>
        <w:pStyle w:val="ListParagraph"/>
        <w:numPr>
          <w:ilvl w:val="0"/>
          <w:numId w:val="5"/>
        </w:numPr>
        <w:spacing w:before="0"/>
        <w:rPr>
          <w:rFonts w:asciiTheme="minorHAnsi" w:hAnsiTheme="minorHAnsi" w:cstheme="minorHAnsi"/>
          <w:sz w:val="22"/>
          <w:szCs w:val="22"/>
        </w:rPr>
      </w:pPr>
      <w:r w:rsidRPr="00672966">
        <w:rPr>
          <w:rFonts w:asciiTheme="minorHAnsi" w:hAnsiTheme="minorHAnsi" w:cstheme="minorHAnsi"/>
          <w:sz w:val="22"/>
          <w:szCs w:val="22"/>
        </w:rPr>
        <w:t>Curating content for the other internal user groups, and for the public.</w:t>
      </w:r>
      <w:r w:rsidRPr="00672966">
        <w:rPr>
          <w:rFonts w:asciiTheme="minorHAnsi" w:hAnsiTheme="minorHAnsi" w:cstheme="minorHAnsi"/>
        </w:rPr>
        <w:br/>
      </w:r>
    </w:p>
    <w:p w14:paraId="2BF24360" w14:textId="024C4E3B" w:rsidR="00F967A4" w:rsidRPr="00672966" w:rsidRDefault="00F967A4" w:rsidP="00F967A4">
      <w:pPr>
        <w:pStyle w:val="ListParagraph"/>
        <w:numPr>
          <w:ilvl w:val="0"/>
          <w:numId w:val="5"/>
        </w:numPr>
        <w:spacing w:before="0"/>
        <w:rPr>
          <w:rFonts w:asciiTheme="minorHAnsi" w:hAnsiTheme="minorHAnsi" w:cstheme="minorHAnsi"/>
          <w:sz w:val="22"/>
          <w:szCs w:val="22"/>
        </w:rPr>
      </w:pPr>
      <w:r w:rsidRPr="00672966">
        <w:rPr>
          <w:rFonts w:asciiTheme="minorHAnsi" w:hAnsiTheme="minorHAnsi" w:cstheme="minorHAnsi"/>
          <w:sz w:val="22"/>
          <w:szCs w:val="22"/>
        </w:rPr>
        <w:t xml:space="preserve">Administering the </w:t>
      </w:r>
      <w:r w:rsidR="005D5C25">
        <w:rPr>
          <w:rFonts w:asciiTheme="minorHAnsi" w:hAnsiTheme="minorHAnsi" w:cstheme="minorHAnsi"/>
          <w:sz w:val="22"/>
          <w:szCs w:val="22"/>
        </w:rPr>
        <w:t>Platform</w:t>
      </w:r>
      <w:r w:rsidRPr="00672966">
        <w:rPr>
          <w:rFonts w:asciiTheme="minorHAnsi" w:hAnsiTheme="minorHAnsi" w:cstheme="minorHAnsi"/>
          <w:sz w:val="22"/>
          <w:szCs w:val="22"/>
        </w:rPr>
        <w:t xml:space="preserve">, such as adding users or configuring roles. One goal of this </w:t>
      </w:r>
      <w:r w:rsidR="005D5C25">
        <w:rPr>
          <w:rFonts w:asciiTheme="minorHAnsi" w:hAnsiTheme="minorHAnsi" w:cstheme="minorHAnsi"/>
          <w:sz w:val="22"/>
          <w:szCs w:val="22"/>
        </w:rPr>
        <w:t>Platform</w:t>
      </w:r>
      <w:r w:rsidRPr="00672966">
        <w:rPr>
          <w:rFonts w:asciiTheme="minorHAnsi" w:hAnsiTheme="minorHAnsi" w:cstheme="minorHAnsi"/>
          <w:sz w:val="22"/>
          <w:szCs w:val="22"/>
        </w:rPr>
        <w:t xml:space="preserve"> is to minimize configuration work that requires developer time but instead could be self-serviced by </w:t>
      </w:r>
      <w:proofErr w:type="spellStart"/>
      <w:r w:rsidRPr="00672966">
        <w:rPr>
          <w:rFonts w:asciiTheme="minorHAnsi" w:hAnsiTheme="minorHAnsi" w:cstheme="minorHAnsi"/>
          <w:sz w:val="22"/>
          <w:szCs w:val="22"/>
        </w:rPr>
        <w:t>MassCEC</w:t>
      </w:r>
      <w:proofErr w:type="spellEnd"/>
      <w:r w:rsidRPr="00672966">
        <w:rPr>
          <w:rFonts w:asciiTheme="minorHAnsi" w:hAnsiTheme="minorHAnsi" w:cstheme="minorHAnsi"/>
          <w:sz w:val="22"/>
          <w:szCs w:val="22"/>
        </w:rPr>
        <w:t xml:space="preserve"> administration. </w:t>
      </w:r>
      <w:r w:rsidRPr="00672966">
        <w:rPr>
          <w:rFonts w:asciiTheme="minorHAnsi" w:hAnsiTheme="minorHAnsi" w:cstheme="minorHAnsi"/>
          <w:sz w:val="22"/>
          <w:szCs w:val="22"/>
        </w:rPr>
        <w:br/>
      </w:r>
    </w:p>
    <w:p w14:paraId="080F7359" w14:textId="77777777" w:rsidR="00F967A4" w:rsidRPr="00672966" w:rsidRDefault="00F967A4" w:rsidP="00F967A4">
      <w:pPr>
        <w:pStyle w:val="ListParagraph"/>
        <w:numPr>
          <w:ilvl w:val="0"/>
          <w:numId w:val="5"/>
        </w:numPr>
        <w:spacing w:before="0"/>
        <w:rPr>
          <w:rFonts w:asciiTheme="minorHAnsi" w:hAnsiTheme="minorHAnsi" w:cstheme="minorHAnsi"/>
          <w:sz w:val="22"/>
          <w:szCs w:val="22"/>
        </w:rPr>
      </w:pPr>
      <w:r w:rsidRPr="00672966">
        <w:rPr>
          <w:rFonts w:asciiTheme="minorHAnsi" w:hAnsiTheme="minorHAnsi" w:cstheme="minorHAnsi"/>
          <w:sz w:val="22"/>
          <w:szCs w:val="22"/>
        </w:rPr>
        <w:t xml:space="preserve">Updating webforms, e.g. adding a </w:t>
      </w:r>
      <w:proofErr w:type="gramStart"/>
      <w:r w:rsidRPr="00672966">
        <w:rPr>
          <w:rFonts w:asciiTheme="minorHAnsi" w:hAnsiTheme="minorHAnsi" w:cstheme="minorHAnsi"/>
          <w:sz w:val="22"/>
          <w:szCs w:val="22"/>
        </w:rPr>
        <w:t>new questions</w:t>
      </w:r>
      <w:proofErr w:type="gramEnd"/>
      <w:r w:rsidRPr="00672966">
        <w:rPr>
          <w:rFonts w:asciiTheme="minorHAnsi" w:hAnsiTheme="minorHAnsi" w:cstheme="minorHAnsi"/>
          <w:sz w:val="22"/>
          <w:szCs w:val="22"/>
        </w:rPr>
        <w:t>, revising language.</w:t>
      </w:r>
      <w:r w:rsidRPr="00672966">
        <w:rPr>
          <w:rFonts w:asciiTheme="minorHAnsi" w:hAnsiTheme="minorHAnsi" w:cstheme="minorHAnsi"/>
        </w:rPr>
        <w:br/>
      </w:r>
    </w:p>
    <w:p w14:paraId="39E26EF6" w14:textId="3BB1DAD3" w:rsidR="00E2142C" w:rsidRPr="00672966" w:rsidRDefault="00F967A4" w:rsidP="00C00783">
      <w:pPr>
        <w:pStyle w:val="ListParagraph"/>
        <w:numPr>
          <w:ilvl w:val="0"/>
          <w:numId w:val="5"/>
        </w:numPr>
        <w:spacing w:before="0"/>
        <w:rPr>
          <w:b/>
          <w:bCs/>
        </w:rPr>
      </w:pPr>
      <w:r w:rsidRPr="00672966">
        <w:rPr>
          <w:rFonts w:asciiTheme="minorHAnsi" w:hAnsiTheme="minorHAnsi" w:cstheme="minorHAnsi"/>
          <w:sz w:val="22"/>
          <w:szCs w:val="22"/>
        </w:rPr>
        <w:t xml:space="preserve">Pulling custom reports from the </w:t>
      </w:r>
      <w:r w:rsidR="005D5C25">
        <w:rPr>
          <w:rFonts w:asciiTheme="minorHAnsi" w:hAnsiTheme="minorHAnsi" w:cstheme="minorHAnsi"/>
          <w:sz w:val="22"/>
          <w:szCs w:val="22"/>
        </w:rPr>
        <w:t>Platform</w:t>
      </w:r>
      <w:r w:rsidRPr="00672966">
        <w:rPr>
          <w:rFonts w:asciiTheme="minorHAnsi" w:hAnsiTheme="minorHAnsi" w:cstheme="minorHAnsi"/>
          <w:sz w:val="22"/>
          <w:szCs w:val="22"/>
        </w:rPr>
        <w:t>.</w:t>
      </w:r>
    </w:p>
    <w:p w14:paraId="4994F3EE" w14:textId="77777777" w:rsidR="00E2142C" w:rsidRPr="00672966" w:rsidRDefault="00E2142C" w:rsidP="00F967A4">
      <w:pPr>
        <w:rPr>
          <w:rFonts w:asciiTheme="minorHAnsi" w:hAnsiTheme="minorHAnsi" w:cstheme="minorHAnsi"/>
          <w:b/>
          <w:bCs/>
        </w:rPr>
      </w:pPr>
    </w:p>
    <w:p w14:paraId="34387EC6" w14:textId="77777777" w:rsidR="00E2142C" w:rsidRPr="00672966" w:rsidRDefault="00E2142C" w:rsidP="00F967A4">
      <w:pPr>
        <w:rPr>
          <w:rFonts w:asciiTheme="minorHAnsi" w:hAnsiTheme="minorHAnsi" w:cstheme="minorHAnsi"/>
          <w:b/>
          <w:bCs/>
        </w:rPr>
      </w:pPr>
    </w:p>
    <w:p w14:paraId="6CEFBE94" w14:textId="142395DA" w:rsidR="00F967A4" w:rsidRPr="00672966" w:rsidRDefault="00F967A4" w:rsidP="00F967A4">
      <w:pPr>
        <w:rPr>
          <w:rFonts w:asciiTheme="minorHAnsi" w:hAnsiTheme="minorHAnsi" w:cstheme="minorHAnsi"/>
        </w:rPr>
      </w:pPr>
      <w:r w:rsidRPr="00672966">
        <w:rPr>
          <w:rFonts w:asciiTheme="minorHAnsi" w:hAnsiTheme="minorHAnsi" w:cstheme="minorHAnsi"/>
          <w:b/>
          <w:bCs/>
        </w:rPr>
        <w:t>The Public</w:t>
      </w:r>
    </w:p>
    <w:p w14:paraId="446F18B2" w14:textId="77777777" w:rsidR="00F967A4" w:rsidRPr="00672966" w:rsidRDefault="00F967A4" w:rsidP="00F967A4">
      <w:pPr>
        <w:rPr>
          <w:rFonts w:asciiTheme="minorHAnsi" w:hAnsiTheme="minorHAnsi" w:cstheme="minorHAnsi"/>
          <w:b/>
          <w:bCs/>
        </w:rPr>
      </w:pPr>
    </w:p>
    <w:p w14:paraId="751331EA" w14:textId="3124942A" w:rsidR="00F967A4" w:rsidRPr="00672966" w:rsidRDefault="00F967A4" w:rsidP="00F967A4">
      <w:pPr>
        <w:rPr>
          <w:rFonts w:asciiTheme="minorHAnsi" w:hAnsiTheme="minorHAnsi" w:cstheme="minorHAnsi"/>
          <w:b/>
          <w:bCs/>
        </w:rPr>
      </w:pPr>
      <w:r w:rsidRPr="00672966">
        <w:rPr>
          <w:rFonts w:asciiTheme="minorHAnsi" w:hAnsiTheme="minorHAnsi" w:cstheme="minorHAnsi"/>
        </w:rPr>
        <w:t xml:space="preserve">We also expect the public to be an audience for information on this </w:t>
      </w:r>
      <w:r w:rsidR="005D5C25">
        <w:rPr>
          <w:rFonts w:asciiTheme="minorHAnsi" w:hAnsiTheme="minorHAnsi" w:cstheme="minorHAnsi"/>
        </w:rPr>
        <w:t>Platform</w:t>
      </w:r>
      <w:r w:rsidRPr="00672966">
        <w:rPr>
          <w:rFonts w:asciiTheme="minorHAnsi" w:hAnsiTheme="minorHAnsi" w:cstheme="minorHAnsi"/>
        </w:rPr>
        <w:t xml:space="preserve"> primarily being exposed to:</w:t>
      </w:r>
    </w:p>
    <w:p w14:paraId="7C6EC242" w14:textId="77777777" w:rsidR="00F967A4" w:rsidRPr="00672966" w:rsidRDefault="00F967A4" w:rsidP="00F967A4">
      <w:pPr>
        <w:rPr>
          <w:rFonts w:asciiTheme="minorHAnsi" w:hAnsiTheme="minorHAnsi" w:cstheme="minorHAnsi"/>
        </w:rPr>
      </w:pPr>
    </w:p>
    <w:p w14:paraId="401F5F87" w14:textId="77777777" w:rsidR="00F967A4" w:rsidRPr="00672966" w:rsidRDefault="00F967A4" w:rsidP="00F967A4">
      <w:pPr>
        <w:pStyle w:val="ListParagraph"/>
        <w:numPr>
          <w:ilvl w:val="0"/>
          <w:numId w:val="4"/>
        </w:numPr>
        <w:spacing w:before="0"/>
        <w:rPr>
          <w:rFonts w:asciiTheme="minorHAnsi" w:hAnsiTheme="minorHAnsi" w:cstheme="minorHAnsi"/>
          <w:sz w:val="22"/>
          <w:szCs w:val="22"/>
        </w:rPr>
      </w:pPr>
      <w:r w:rsidRPr="00672966">
        <w:rPr>
          <w:rFonts w:asciiTheme="minorHAnsi" w:hAnsiTheme="minorHAnsi" w:cstheme="minorHAnsi"/>
          <w:sz w:val="22"/>
          <w:szCs w:val="22"/>
        </w:rPr>
        <w:lastRenderedPageBreak/>
        <w:t>Consuming public data insights on program outcomes.</w:t>
      </w:r>
      <w:r w:rsidRPr="00672966">
        <w:rPr>
          <w:rFonts w:asciiTheme="minorHAnsi" w:hAnsiTheme="minorHAnsi" w:cstheme="minorHAnsi"/>
        </w:rPr>
        <w:br/>
      </w:r>
    </w:p>
    <w:p w14:paraId="0EA09A22" w14:textId="77777777" w:rsidR="00F967A4" w:rsidRPr="00672966" w:rsidRDefault="00F967A4" w:rsidP="00F967A4">
      <w:pPr>
        <w:pStyle w:val="ListParagraph"/>
        <w:numPr>
          <w:ilvl w:val="0"/>
          <w:numId w:val="4"/>
        </w:numPr>
        <w:spacing w:before="0"/>
        <w:rPr>
          <w:rFonts w:asciiTheme="minorHAnsi" w:hAnsiTheme="minorHAnsi" w:cstheme="minorHAnsi"/>
          <w:sz w:val="22"/>
          <w:szCs w:val="22"/>
        </w:rPr>
      </w:pPr>
      <w:r w:rsidRPr="00672966">
        <w:rPr>
          <w:rFonts w:asciiTheme="minorHAnsi" w:hAnsiTheme="minorHAnsi" w:cstheme="minorHAnsi"/>
          <w:sz w:val="22"/>
          <w:szCs w:val="22"/>
        </w:rPr>
        <w:t>Providing resources for potential participants and employers to help drive engagement.</w:t>
      </w:r>
    </w:p>
    <w:p w14:paraId="3328F928" w14:textId="77777777" w:rsidR="00E2142C" w:rsidRPr="00672966" w:rsidRDefault="00E2142C" w:rsidP="00031E95">
      <w:pPr>
        <w:rPr>
          <w:rFonts w:asciiTheme="minorHAnsi" w:hAnsiTheme="minorHAnsi" w:cstheme="minorHAnsi"/>
          <w:b/>
          <w:bCs/>
          <w:sz w:val="24"/>
          <w:szCs w:val="24"/>
        </w:rPr>
      </w:pPr>
      <w:bookmarkStart w:id="13" w:name="_Toc167351352"/>
    </w:p>
    <w:p w14:paraId="20FDA0EF" w14:textId="5FCC1405" w:rsidR="00031E95" w:rsidRPr="00672966" w:rsidRDefault="006E52A4" w:rsidP="00031E95">
      <w:pPr>
        <w:rPr>
          <w:rFonts w:asciiTheme="minorHAnsi" w:hAnsiTheme="minorHAnsi" w:cstheme="minorHAnsi"/>
          <w:b/>
          <w:bCs/>
          <w:color w:val="000000" w:themeColor="text1"/>
          <w:sz w:val="24"/>
          <w:szCs w:val="24"/>
        </w:rPr>
      </w:pPr>
      <w:r w:rsidRPr="00672966">
        <w:rPr>
          <w:rFonts w:asciiTheme="minorHAnsi" w:hAnsiTheme="minorHAnsi" w:cstheme="minorHAnsi"/>
          <w:b/>
          <w:bCs/>
          <w:sz w:val="24"/>
          <w:szCs w:val="24"/>
        </w:rPr>
        <w:t xml:space="preserve">VI - </w:t>
      </w:r>
      <w:r w:rsidR="004862CF" w:rsidRPr="00672966">
        <w:rPr>
          <w:rFonts w:asciiTheme="minorHAnsi" w:hAnsiTheme="minorHAnsi" w:cstheme="minorHAnsi"/>
          <w:b/>
          <w:bCs/>
          <w:sz w:val="24"/>
          <w:szCs w:val="24"/>
        </w:rPr>
        <w:t>1.</w:t>
      </w:r>
      <w:r w:rsidR="00031E95" w:rsidRPr="00672966">
        <w:rPr>
          <w:rFonts w:asciiTheme="minorHAnsi" w:hAnsiTheme="minorHAnsi" w:cstheme="minorHAnsi"/>
          <w:b/>
          <w:bCs/>
          <w:sz w:val="24"/>
          <w:szCs w:val="24"/>
        </w:rPr>
        <w:t xml:space="preserve">3 </w:t>
      </w:r>
      <w:r w:rsidR="00C94365" w:rsidRPr="00672966">
        <w:rPr>
          <w:rFonts w:asciiTheme="minorHAnsi" w:hAnsiTheme="minorHAnsi" w:cstheme="minorHAnsi"/>
          <w:b/>
          <w:bCs/>
          <w:color w:val="000000" w:themeColor="text1"/>
          <w:sz w:val="24"/>
          <w:szCs w:val="24"/>
        </w:rPr>
        <w:t xml:space="preserve">Example </w:t>
      </w:r>
      <w:r w:rsidR="008B45D2" w:rsidRPr="00672966">
        <w:rPr>
          <w:rFonts w:asciiTheme="minorHAnsi" w:hAnsiTheme="minorHAnsi" w:cstheme="minorHAnsi"/>
          <w:b/>
          <w:bCs/>
          <w:color w:val="000000" w:themeColor="text1"/>
          <w:sz w:val="24"/>
          <w:szCs w:val="24"/>
        </w:rPr>
        <w:t>User Journeys</w:t>
      </w:r>
    </w:p>
    <w:p w14:paraId="4FDA48C7" w14:textId="77777777" w:rsidR="00D40D94" w:rsidRPr="00672966" w:rsidRDefault="00D40D94" w:rsidP="00031E95">
      <w:pPr>
        <w:rPr>
          <w:rFonts w:asciiTheme="minorHAnsi" w:hAnsiTheme="minorHAnsi" w:cstheme="minorHAnsi"/>
          <w:b/>
          <w:bCs/>
          <w:color w:val="000000" w:themeColor="text1"/>
          <w:sz w:val="24"/>
          <w:szCs w:val="24"/>
        </w:rPr>
      </w:pPr>
    </w:p>
    <w:p w14:paraId="72301092" w14:textId="6354DBFC" w:rsidR="00705A62" w:rsidRPr="00672966" w:rsidRDefault="00D40D94" w:rsidP="00705A62">
      <w:pPr>
        <w:rPr>
          <w:rFonts w:asciiTheme="minorHAnsi" w:hAnsiTheme="minorHAnsi" w:cstheme="minorHAnsi"/>
          <w:color w:val="000000" w:themeColor="text1"/>
        </w:rPr>
      </w:pPr>
      <w:r w:rsidRPr="00672966">
        <w:rPr>
          <w:rFonts w:asciiTheme="minorHAnsi" w:hAnsiTheme="minorHAnsi" w:cstheme="minorHAnsi"/>
          <w:color w:val="000000" w:themeColor="text1"/>
        </w:rPr>
        <w:t xml:space="preserve">The following diagrams outline </w:t>
      </w:r>
      <w:r w:rsidR="00705A62" w:rsidRPr="00672966">
        <w:rPr>
          <w:rFonts w:asciiTheme="minorHAnsi" w:hAnsiTheme="minorHAnsi" w:cstheme="minorHAnsi"/>
          <w:color w:val="000000" w:themeColor="text1"/>
        </w:rPr>
        <w:t xml:space="preserve">draft </w:t>
      </w:r>
      <w:r w:rsidRPr="00672966">
        <w:rPr>
          <w:rFonts w:asciiTheme="minorHAnsi" w:hAnsiTheme="minorHAnsi" w:cstheme="minorHAnsi"/>
          <w:color w:val="000000" w:themeColor="text1"/>
        </w:rPr>
        <w:t xml:space="preserve">user journeys for the </w:t>
      </w:r>
      <w:r w:rsidR="00705A62" w:rsidRPr="00672966">
        <w:rPr>
          <w:rFonts w:asciiTheme="minorHAnsi" w:hAnsiTheme="minorHAnsi" w:cstheme="minorHAnsi"/>
          <w:color w:val="000000" w:themeColor="text1"/>
        </w:rPr>
        <w:t>Youth and Young Adult Career Development focus area</w:t>
      </w:r>
      <w:r w:rsidR="00EA301F" w:rsidRPr="00672966">
        <w:rPr>
          <w:rFonts w:asciiTheme="minorHAnsi" w:hAnsiTheme="minorHAnsi" w:cstheme="minorHAnsi"/>
          <w:color w:val="000000" w:themeColor="text1"/>
        </w:rPr>
        <w:t xml:space="preserve">, which we anticipate </w:t>
      </w:r>
      <w:r w:rsidR="004D11EA" w:rsidRPr="00672966">
        <w:rPr>
          <w:rFonts w:asciiTheme="minorHAnsi" w:hAnsiTheme="minorHAnsi" w:cstheme="minorHAnsi"/>
          <w:color w:val="000000" w:themeColor="text1"/>
        </w:rPr>
        <w:t>being</w:t>
      </w:r>
      <w:r w:rsidR="00CA1A71" w:rsidRPr="00672966">
        <w:rPr>
          <w:rFonts w:asciiTheme="minorHAnsi" w:hAnsiTheme="minorHAnsi" w:cstheme="minorHAnsi"/>
          <w:color w:val="000000" w:themeColor="text1"/>
        </w:rPr>
        <w:t xml:space="preserve"> the most functionality-rich of our three </w:t>
      </w:r>
      <w:r w:rsidR="00390270">
        <w:rPr>
          <w:rFonts w:asciiTheme="minorHAnsi" w:hAnsiTheme="minorHAnsi" w:cstheme="minorHAnsi"/>
          <w:color w:val="000000" w:themeColor="text1"/>
        </w:rPr>
        <w:t xml:space="preserve">(3) </w:t>
      </w:r>
      <w:r w:rsidR="00CA1A71" w:rsidRPr="00672966">
        <w:rPr>
          <w:rFonts w:asciiTheme="minorHAnsi" w:hAnsiTheme="minorHAnsi" w:cstheme="minorHAnsi"/>
          <w:color w:val="000000" w:themeColor="text1"/>
        </w:rPr>
        <w:t xml:space="preserve">focus areas. </w:t>
      </w:r>
      <w:r w:rsidR="004D11EA" w:rsidRPr="00672966">
        <w:rPr>
          <w:rFonts w:asciiTheme="minorHAnsi" w:hAnsiTheme="minorHAnsi" w:cstheme="minorHAnsi"/>
        </w:rPr>
        <w:t xml:space="preserve">These journeys are by no means final or </w:t>
      </w:r>
      <w:r w:rsidR="005A3CEF" w:rsidRPr="00672966">
        <w:rPr>
          <w:rFonts w:asciiTheme="minorHAnsi" w:hAnsiTheme="minorHAnsi" w:cstheme="minorHAnsi"/>
        </w:rPr>
        <w:t>exhaustive but</w:t>
      </w:r>
      <w:r w:rsidR="004D11EA" w:rsidRPr="00672966">
        <w:rPr>
          <w:rFonts w:asciiTheme="minorHAnsi" w:hAnsiTheme="minorHAnsi" w:cstheme="minorHAnsi"/>
        </w:rPr>
        <w:t xml:space="preserve"> seek to give a more detailed understanding of the type of functionality this </w:t>
      </w:r>
      <w:r w:rsidR="005D5C25">
        <w:rPr>
          <w:rFonts w:asciiTheme="minorHAnsi" w:hAnsiTheme="minorHAnsi" w:cstheme="minorHAnsi"/>
        </w:rPr>
        <w:t>Platform</w:t>
      </w:r>
      <w:r w:rsidR="004D11EA" w:rsidRPr="00672966">
        <w:rPr>
          <w:rFonts w:asciiTheme="minorHAnsi" w:hAnsiTheme="minorHAnsi" w:cstheme="minorHAnsi"/>
        </w:rPr>
        <w:t xml:space="preserve"> intends to support.</w:t>
      </w:r>
    </w:p>
    <w:p w14:paraId="17256263" w14:textId="6B12E0AA" w:rsidR="00E84B18" w:rsidRPr="00672966" w:rsidRDefault="005D4BDA" w:rsidP="00031E95">
      <w:pPr>
        <w:rPr>
          <w:rFonts w:asciiTheme="minorHAnsi" w:hAnsiTheme="minorHAnsi" w:cstheme="minorHAnsi"/>
          <w:b/>
          <w:bCs/>
          <w:sz w:val="24"/>
          <w:szCs w:val="24"/>
        </w:rPr>
      </w:pPr>
      <w:r w:rsidRPr="00672966">
        <w:rPr>
          <w:rFonts w:asciiTheme="minorHAnsi" w:hAnsiTheme="minorHAnsi" w:cstheme="minorHAnsi"/>
          <w:b/>
          <w:bCs/>
          <w:sz w:val="24"/>
          <w:szCs w:val="24"/>
        </w:rPr>
        <w:t>Participants</w:t>
      </w:r>
    </w:p>
    <w:p w14:paraId="6B9DBB71" w14:textId="77777777" w:rsidR="007B4F13" w:rsidRPr="00672966" w:rsidRDefault="007B4F13" w:rsidP="00031E95">
      <w:pPr>
        <w:rPr>
          <w:rFonts w:asciiTheme="minorHAnsi" w:hAnsiTheme="minorHAnsi" w:cstheme="minorHAnsi"/>
          <w:sz w:val="24"/>
          <w:szCs w:val="24"/>
        </w:rPr>
      </w:pPr>
    </w:p>
    <w:p w14:paraId="43AAE844" w14:textId="1EAD2DAE" w:rsidR="00031E95" w:rsidRPr="00672966" w:rsidRDefault="006C5199" w:rsidP="00562D57">
      <w:pPr>
        <w:rPr>
          <w:rFonts w:asciiTheme="minorHAnsi" w:hAnsiTheme="minorHAnsi" w:cstheme="minorHAnsi"/>
          <w:b/>
          <w:bCs/>
          <w:color w:val="000000" w:themeColor="text1"/>
          <w:sz w:val="24"/>
          <w:szCs w:val="24"/>
        </w:rPr>
      </w:pPr>
      <w:r w:rsidRPr="00672966">
        <w:rPr>
          <w:rFonts w:asciiTheme="minorHAnsi" w:hAnsiTheme="minorHAnsi" w:cstheme="minorHAnsi"/>
          <w:b/>
          <w:bCs/>
          <w:noProof/>
          <w:color w:val="000000" w:themeColor="text1"/>
          <w:sz w:val="24"/>
          <w:szCs w:val="24"/>
        </w:rPr>
        <w:lastRenderedPageBreak/>
        <w:drawing>
          <wp:inline distT="0" distB="0" distL="0" distR="0" wp14:anchorId="0F363296" wp14:editId="6273DFDC">
            <wp:extent cx="5820507" cy="7760677"/>
            <wp:effectExtent l="0" t="0" r="0" b="0"/>
            <wp:docPr id="89311451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14518" name="Picture 1" descr="A diagram of a flowchart&#10;&#10;Description automatically generated"/>
                    <pic:cNvPicPr/>
                  </pic:nvPicPr>
                  <pic:blipFill>
                    <a:blip r:embed="rId20"/>
                    <a:stretch>
                      <a:fillRect/>
                    </a:stretch>
                  </pic:blipFill>
                  <pic:spPr>
                    <a:xfrm>
                      <a:off x="0" y="0"/>
                      <a:ext cx="5838488" cy="7784651"/>
                    </a:xfrm>
                    <a:prstGeom prst="rect">
                      <a:avLst/>
                    </a:prstGeom>
                  </pic:spPr>
                </pic:pic>
              </a:graphicData>
            </a:graphic>
          </wp:inline>
        </w:drawing>
      </w:r>
    </w:p>
    <w:p w14:paraId="6A3C0666" w14:textId="786E3A78" w:rsidR="00E84B18" w:rsidRPr="005D5C25" w:rsidRDefault="00A703D5" w:rsidP="00A703D5">
      <w:pPr>
        <w:rPr>
          <w:rFonts w:asciiTheme="minorHAnsi" w:hAnsiTheme="minorHAnsi" w:cstheme="minorHAnsi"/>
          <w:b/>
          <w:bCs/>
          <w:sz w:val="24"/>
          <w:szCs w:val="24"/>
        </w:rPr>
      </w:pPr>
      <w:r w:rsidRPr="00672966">
        <w:rPr>
          <w:rFonts w:asciiTheme="minorHAnsi" w:hAnsiTheme="minorHAnsi" w:cstheme="minorHAnsi"/>
          <w:b/>
          <w:bCs/>
          <w:sz w:val="24"/>
          <w:szCs w:val="24"/>
        </w:rPr>
        <w:t>Employers</w:t>
      </w:r>
    </w:p>
    <w:p w14:paraId="4354FD1A" w14:textId="03607846" w:rsidR="00031E95" w:rsidRPr="00672966" w:rsidRDefault="00031E95" w:rsidP="00562D57">
      <w:pPr>
        <w:rPr>
          <w:rFonts w:asciiTheme="minorHAnsi" w:hAnsiTheme="minorHAnsi" w:cstheme="minorHAnsi"/>
          <w:color w:val="0000FF"/>
        </w:rPr>
      </w:pPr>
    </w:p>
    <w:p w14:paraId="4966F035" w14:textId="1EBD449A" w:rsidR="00A703D5" w:rsidRPr="00672966" w:rsidRDefault="00C0476B" w:rsidP="004862CF">
      <w:pPr>
        <w:rPr>
          <w:rFonts w:asciiTheme="minorHAnsi" w:hAnsiTheme="minorHAnsi" w:cstheme="minorHAnsi"/>
          <w:b/>
          <w:bCs/>
          <w:sz w:val="24"/>
          <w:szCs w:val="24"/>
        </w:rPr>
      </w:pPr>
      <w:r w:rsidRPr="00672966">
        <w:rPr>
          <w:rFonts w:asciiTheme="minorHAnsi" w:hAnsiTheme="minorHAnsi" w:cstheme="minorHAnsi"/>
          <w:b/>
          <w:bCs/>
          <w:noProof/>
          <w:sz w:val="24"/>
          <w:szCs w:val="24"/>
        </w:rPr>
        <w:lastRenderedPageBreak/>
        <w:drawing>
          <wp:inline distT="0" distB="0" distL="0" distR="0" wp14:anchorId="5DFD9A24" wp14:editId="4AD9AFA1">
            <wp:extent cx="5943600" cy="4829175"/>
            <wp:effectExtent l="0" t="0" r="0" b="0"/>
            <wp:docPr id="140410929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09297" name="Picture 1" descr="A diagram of a company&#10;&#10;Description automatically generated"/>
                    <pic:cNvPicPr/>
                  </pic:nvPicPr>
                  <pic:blipFill>
                    <a:blip r:embed="rId21"/>
                    <a:stretch>
                      <a:fillRect/>
                    </a:stretch>
                  </pic:blipFill>
                  <pic:spPr>
                    <a:xfrm>
                      <a:off x="0" y="0"/>
                      <a:ext cx="5943600" cy="4829175"/>
                    </a:xfrm>
                    <a:prstGeom prst="rect">
                      <a:avLst/>
                    </a:prstGeom>
                  </pic:spPr>
                </pic:pic>
              </a:graphicData>
            </a:graphic>
          </wp:inline>
        </w:drawing>
      </w:r>
    </w:p>
    <w:p w14:paraId="3BD35616" w14:textId="77777777" w:rsidR="00A703D5" w:rsidRPr="00672966" w:rsidRDefault="00A703D5" w:rsidP="004862CF">
      <w:pPr>
        <w:rPr>
          <w:rFonts w:asciiTheme="minorHAnsi" w:hAnsiTheme="minorHAnsi" w:cstheme="minorHAnsi"/>
          <w:b/>
          <w:bCs/>
          <w:sz w:val="24"/>
          <w:szCs w:val="24"/>
        </w:rPr>
      </w:pPr>
    </w:p>
    <w:p w14:paraId="7D036A6C" w14:textId="77777777" w:rsidR="00A703D5" w:rsidRPr="00672966" w:rsidRDefault="00A703D5" w:rsidP="004862CF">
      <w:pPr>
        <w:rPr>
          <w:rFonts w:asciiTheme="minorHAnsi" w:hAnsiTheme="minorHAnsi" w:cstheme="minorHAnsi"/>
          <w:b/>
          <w:bCs/>
          <w:sz w:val="24"/>
          <w:szCs w:val="24"/>
        </w:rPr>
      </w:pPr>
    </w:p>
    <w:p w14:paraId="569C7764" w14:textId="77777777" w:rsidR="00D937B3" w:rsidRPr="00672966" w:rsidRDefault="00D937B3" w:rsidP="004862CF">
      <w:pPr>
        <w:rPr>
          <w:rFonts w:asciiTheme="minorHAnsi" w:hAnsiTheme="minorHAnsi" w:cstheme="minorHAnsi"/>
          <w:b/>
          <w:bCs/>
          <w:sz w:val="24"/>
          <w:szCs w:val="24"/>
        </w:rPr>
      </w:pPr>
    </w:p>
    <w:p w14:paraId="6385F1D8" w14:textId="77777777" w:rsidR="00D937B3" w:rsidRPr="00672966" w:rsidRDefault="00D937B3" w:rsidP="004862CF">
      <w:pPr>
        <w:rPr>
          <w:rFonts w:asciiTheme="minorHAnsi" w:hAnsiTheme="minorHAnsi" w:cstheme="minorHAnsi"/>
          <w:b/>
          <w:bCs/>
          <w:sz w:val="24"/>
          <w:szCs w:val="24"/>
        </w:rPr>
      </w:pPr>
    </w:p>
    <w:p w14:paraId="08856703" w14:textId="77777777" w:rsidR="00D937B3" w:rsidRPr="00672966" w:rsidRDefault="00D937B3" w:rsidP="004862CF">
      <w:pPr>
        <w:rPr>
          <w:rFonts w:asciiTheme="minorHAnsi" w:hAnsiTheme="minorHAnsi" w:cstheme="minorHAnsi"/>
          <w:b/>
          <w:bCs/>
          <w:sz w:val="24"/>
          <w:szCs w:val="24"/>
        </w:rPr>
      </w:pPr>
    </w:p>
    <w:p w14:paraId="67CF4AEF" w14:textId="77777777" w:rsidR="00D937B3" w:rsidRPr="00672966" w:rsidRDefault="00D937B3" w:rsidP="004862CF">
      <w:pPr>
        <w:rPr>
          <w:rFonts w:asciiTheme="minorHAnsi" w:hAnsiTheme="minorHAnsi" w:cstheme="minorHAnsi"/>
          <w:b/>
          <w:bCs/>
          <w:sz w:val="24"/>
          <w:szCs w:val="24"/>
        </w:rPr>
      </w:pPr>
    </w:p>
    <w:p w14:paraId="79E2CB51" w14:textId="77777777" w:rsidR="00D937B3" w:rsidRPr="00672966" w:rsidRDefault="00D937B3" w:rsidP="004862CF">
      <w:pPr>
        <w:rPr>
          <w:rFonts w:asciiTheme="minorHAnsi" w:hAnsiTheme="minorHAnsi" w:cstheme="minorHAnsi"/>
          <w:b/>
          <w:bCs/>
          <w:sz w:val="24"/>
          <w:szCs w:val="24"/>
        </w:rPr>
      </w:pPr>
    </w:p>
    <w:p w14:paraId="45E1F23D" w14:textId="77777777" w:rsidR="00D937B3" w:rsidRPr="00672966" w:rsidRDefault="00D937B3" w:rsidP="004862CF">
      <w:pPr>
        <w:rPr>
          <w:rFonts w:asciiTheme="minorHAnsi" w:hAnsiTheme="minorHAnsi" w:cstheme="minorHAnsi"/>
          <w:b/>
          <w:bCs/>
          <w:sz w:val="24"/>
          <w:szCs w:val="24"/>
        </w:rPr>
      </w:pPr>
    </w:p>
    <w:p w14:paraId="7205B736" w14:textId="77777777" w:rsidR="00D937B3" w:rsidRPr="00672966" w:rsidRDefault="00D937B3" w:rsidP="004862CF">
      <w:pPr>
        <w:rPr>
          <w:rFonts w:asciiTheme="minorHAnsi" w:hAnsiTheme="minorHAnsi" w:cstheme="minorHAnsi"/>
          <w:b/>
          <w:bCs/>
          <w:sz w:val="24"/>
          <w:szCs w:val="24"/>
        </w:rPr>
      </w:pPr>
    </w:p>
    <w:p w14:paraId="5A89B774" w14:textId="77777777" w:rsidR="00D937B3" w:rsidRPr="00672966" w:rsidRDefault="00D937B3" w:rsidP="004862CF">
      <w:pPr>
        <w:rPr>
          <w:rFonts w:asciiTheme="minorHAnsi" w:hAnsiTheme="minorHAnsi" w:cstheme="minorHAnsi"/>
          <w:b/>
          <w:bCs/>
          <w:sz w:val="24"/>
          <w:szCs w:val="24"/>
        </w:rPr>
      </w:pPr>
    </w:p>
    <w:p w14:paraId="3C87B43A" w14:textId="77777777" w:rsidR="00D937B3" w:rsidRPr="00672966" w:rsidRDefault="00D937B3" w:rsidP="004862CF">
      <w:pPr>
        <w:rPr>
          <w:rFonts w:asciiTheme="minorHAnsi" w:hAnsiTheme="minorHAnsi" w:cstheme="minorHAnsi"/>
          <w:b/>
          <w:bCs/>
          <w:sz w:val="24"/>
          <w:szCs w:val="24"/>
        </w:rPr>
      </w:pPr>
    </w:p>
    <w:p w14:paraId="2795EAD1" w14:textId="77777777" w:rsidR="00D937B3" w:rsidRPr="00672966" w:rsidRDefault="00D937B3" w:rsidP="004862CF">
      <w:pPr>
        <w:rPr>
          <w:rFonts w:asciiTheme="minorHAnsi" w:hAnsiTheme="minorHAnsi" w:cstheme="minorHAnsi"/>
          <w:b/>
          <w:bCs/>
          <w:sz w:val="24"/>
          <w:szCs w:val="24"/>
        </w:rPr>
      </w:pPr>
    </w:p>
    <w:p w14:paraId="5FAA19E9" w14:textId="77777777" w:rsidR="00D937B3" w:rsidRPr="00672966" w:rsidRDefault="00D937B3" w:rsidP="004862CF">
      <w:pPr>
        <w:rPr>
          <w:rFonts w:asciiTheme="minorHAnsi" w:hAnsiTheme="minorHAnsi" w:cstheme="minorHAnsi"/>
          <w:b/>
          <w:bCs/>
          <w:sz w:val="24"/>
          <w:szCs w:val="24"/>
        </w:rPr>
      </w:pPr>
    </w:p>
    <w:p w14:paraId="6C5A6748" w14:textId="77777777" w:rsidR="00D937B3" w:rsidRPr="00672966" w:rsidRDefault="00D937B3" w:rsidP="004862CF">
      <w:pPr>
        <w:rPr>
          <w:rFonts w:asciiTheme="minorHAnsi" w:hAnsiTheme="minorHAnsi" w:cstheme="minorHAnsi"/>
          <w:b/>
          <w:bCs/>
          <w:sz w:val="24"/>
          <w:szCs w:val="24"/>
        </w:rPr>
      </w:pPr>
    </w:p>
    <w:p w14:paraId="24D7DB23" w14:textId="77777777" w:rsidR="00D937B3" w:rsidRPr="00672966" w:rsidRDefault="00D937B3" w:rsidP="004862CF">
      <w:pPr>
        <w:rPr>
          <w:rFonts w:asciiTheme="minorHAnsi" w:hAnsiTheme="minorHAnsi" w:cstheme="minorHAnsi"/>
          <w:b/>
          <w:bCs/>
          <w:sz w:val="24"/>
          <w:szCs w:val="24"/>
        </w:rPr>
      </w:pPr>
    </w:p>
    <w:p w14:paraId="4B7811E9" w14:textId="77777777" w:rsidR="00D937B3" w:rsidRPr="00672966" w:rsidRDefault="00D937B3" w:rsidP="004862CF">
      <w:pPr>
        <w:rPr>
          <w:rFonts w:asciiTheme="minorHAnsi" w:hAnsiTheme="minorHAnsi" w:cstheme="minorHAnsi"/>
          <w:b/>
          <w:bCs/>
          <w:sz w:val="24"/>
          <w:szCs w:val="24"/>
        </w:rPr>
      </w:pPr>
    </w:p>
    <w:p w14:paraId="464001EF" w14:textId="5C401D89" w:rsidR="00D937B3" w:rsidRPr="00672966" w:rsidRDefault="00D937B3" w:rsidP="00D937B3">
      <w:pPr>
        <w:rPr>
          <w:rFonts w:asciiTheme="minorHAnsi" w:hAnsiTheme="minorHAnsi" w:cstheme="minorHAnsi"/>
          <w:b/>
          <w:bCs/>
          <w:sz w:val="24"/>
          <w:szCs w:val="24"/>
        </w:rPr>
      </w:pPr>
      <w:r w:rsidRPr="00672966">
        <w:rPr>
          <w:rFonts w:asciiTheme="minorHAnsi" w:hAnsiTheme="minorHAnsi" w:cstheme="minorHAnsi"/>
          <w:b/>
          <w:bCs/>
          <w:sz w:val="24"/>
          <w:szCs w:val="24"/>
        </w:rPr>
        <w:t>Grantees</w:t>
      </w:r>
    </w:p>
    <w:p w14:paraId="0818CEE9" w14:textId="77777777" w:rsidR="004E6138" w:rsidRPr="00672966" w:rsidRDefault="004E6138" w:rsidP="00D937B3">
      <w:pPr>
        <w:rPr>
          <w:rFonts w:asciiTheme="minorHAnsi" w:hAnsiTheme="minorHAnsi" w:cstheme="minorHAnsi"/>
          <w:b/>
          <w:bCs/>
          <w:sz w:val="24"/>
          <w:szCs w:val="24"/>
        </w:rPr>
      </w:pPr>
    </w:p>
    <w:p w14:paraId="6BCBCAA3" w14:textId="52CFD3DE" w:rsidR="004E6138" w:rsidRPr="00672966" w:rsidRDefault="004E6138" w:rsidP="00D937B3">
      <w:pPr>
        <w:rPr>
          <w:rFonts w:asciiTheme="minorHAnsi" w:hAnsiTheme="minorHAnsi" w:cstheme="minorHAnsi"/>
          <w:sz w:val="24"/>
          <w:szCs w:val="24"/>
        </w:rPr>
      </w:pPr>
      <w:r w:rsidRPr="00672966">
        <w:rPr>
          <w:rFonts w:asciiTheme="minorHAnsi" w:hAnsiTheme="minorHAnsi" w:cstheme="minorHAnsi"/>
          <w:noProof/>
          <w:sz w:val="24"/>
          <w:szCs w:val="24"/>
        </w:rPr>
        <w:lastRenderedPageBreak/>
        <w:drawing>
          <wp:inline distT="0" distB="0" distL="0" distR="0" wp14:anchorId="09FFD441" wp14:editId="22D5124C">
            <wp:extent cx="5943600" cy="6890385"/>
            <wp:effectExtent l="0" t="0" r="0" b="5715"/>
            <wp:docPr id="1802146983" name="Picture 1" descr="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46983" name="Picture 1" descr="A diagram of a program&#10;&#10;Description automatically generated with medium confidence"/>
                    <pic:cNvPicPr/>
                  </pic:nvPicPr>
                  <pic:blipFill>
                    <a:blip r:embed="rId22"/>
                    <a:stretch>
                      <a:fillRect/>
                    </a:stretch>
                  </pic:blipFill>
                  <pic:spPr>
                    <a:xfrm>
                      <a:off x="0" y="0"/>
                      <a:ext cx="5943600" cy="6890385"/>
                    </a:xfrm>
                    <a:prstGeom prst="rect">
                      <a:avLst/>
                    </a:prstGeom>
                  </pic:spPr>
                </pic:pic>
              </a:graphicData>
            </a:graphic>
          </wp:inline>
        </w:drawing>
      </w:r>
    </w:p>
    <w:p w14:paraId="26DCD9CD" w14:textId="77777777" w:rsidR="00D937B3" w:rsidRPr="00672966" w:rsidRDefault="00D937B3" w:rsidP="004862CF">
      <w:pPr>
        <w:rPr>
          <w:rFonts w:asciiTheme="minorHAnsi" w:hAnsiTheme="minorHAnsi" w:cstheme="minorHAnsi"/>
          <w:b/>
          <w:bCs/>
          <w:sz w:val="24"/>
          <w:szCs w:val="24"/>
        </w:rPr>
      </w:pPr>
    </w:p>
    <w:p w14:paraId="62AB197D" w14:textId="77777777" w:rsidR="00D937B3" w:rsidRPr="00672966" w:rsidRDefault="00D937B3" w:rsidP="004862CF">
      <w:pPr>
        <w:rPr>
          <w:rFonts w:asciiTheme="minorHAnsi" w:hAnsiTheme="minorHAnsi" w:cstheme="minorHAnsi"/>
          <w:b/>
          <w:bCs/>
          <w:sz w:val="24"/>
          <w:szCs w:val="24"/>
        </w:rPr>
      </w:pPr>
    </w:p>
    <w:p w14:paraId="1BEB57AA" w14:textId="77777777" w:rsidR="00D937B3" w:rsidRPr="00672966" w:rsidRDefault="00D937B3" w:rsidP="004862CF">
      <w:pPr>
        <w:rPr>
          <w:rFonts w:asciiTheme="minorHAnsi" w:hAnsiTheme="minorHAnsi" w:cstheme="minorHAnsi"/>
          <w:b/>
          <w:bCs/>
          <w:sz w:val="24"/>
          <w:szCs w:val="24"/>
        </w:rPr>
      </w:pPr>
    </w:p>
    <w:p w14:paraId="206FE562" w14:textId="77777777" w:rsidR="004E6138" w:rsidRPr="00672966" w:rsidRDefault="004E6138" w:rsidP="004862CF">
      <w:pPr>
        <w:rPr>
          <w:rFonts w:asciiTheme="minorHAnsi" w:hAnsiTheme="minorHAnsi" w:cstheme="minorHAnsi"/>
          <w:b/>
          <w:bCs/>
          <w:sz w:val="24"/>
          <w:szCs w:val="24"/>
        </w:rPr>
      </w:pPr>
    </w:p>
    <w:p w14:paraId="77D3A491" w14:textId="77777777" w:rsidR="004E6138" w:rsidRPr="00672966" w:rsidRDefault="004E6138" w:rsidP="004862CF">
      <w:pPr>
        <w:rPr>
          <w:rFonts w:asciiTheme="minorHAnsi" w:hAnsiTheme="minorHAnsi" w:cstheme="minorHAnsi"/>
          <w:b/>
          <w:bCs/>
          <w:sz w:val="24"/>
          <w:szCs w:val="24"/>
        </w:rPr>
      </w:pPr>
    </w:p>
    <w:p w14:paraId="0D9B7B61" w14:textId="47BB7517" w:rsidR="004E6138" w:rsidRPr="00672966" w:rsidRDefault="004E6138" w:rsidP="004E6138">
      <w:pPr>
        <w:rPr>
          <w:rFonts w:asciiTheme="minorHAnsi" w:hAnsiTheme="minorHAnsi" w:cstheme="minorHAnsi"/>
          <w:b/>
          <w:bCs/>
          <w:sz w:val="24"/>
          <w:szCs w:val="24"/>
        </w:rPr>
      </w:pPr>
      <w:proofErr w:type="spellStart"/>
      <w:r w:rsidRPr="00672966">
        <w:rPr>
          <w:rFonts w:asciiTheme="minorHAnsi" w:hAnsiTheme="minorHAnsi" w:cstheme="minorHAnsi"/>
          <w:b/>
          <w:bCs/>
          <w:sz w:val="24"/>
          <w:szCs w:val="24"/>
        </w:rPr>
        <w:t>MassCEC</w:t>
      </w:r>
      <w:proofErr w:type="spellEnd"/>
    </w:p>
    <w:p w14:paraId="5F1F7A17" w14:textId="77777777" w:rsidR="004E6138" w:rsidRPr="00672966" w:rsidRDefault="004E6138" w:rsidP="004E6138">
      <w:pPr>
        <w:rPr>
          <w:rFonts w:asciiTheme="minorHAnsi" w:hAnsiTheme="minorHAnsi" w:cstheme="minorHAnsi"/>
          <w:b/>
          <w:bCs/>
          <w:sz w:val="24"/>
          <w:szCs w:val="24"/>
        </w:rPr>
      </w:pPr>
    </w:p>
    <w:p w14:paraId="525504B1" w14:textId="273A76A5" w:rsidR="004E6138" w:rsidRPr="00672966" w:rsidRDefault="00040E49" w:rsidP="004E6138">
      <w:pPr>
        <w:rPr>
          <w:rFonts w:asciiTheme="minorHAnsi" w:hAnsiTheme="minorHAnsi" w:cstheme="minorHAnsi"/>
          <w:b/>
          <w:bCs/>
          <w:sz w:val="24"/>
          <w:szCs w:val="24"/>
        </w:rPr>
      </w:pPr>
      <w:r w:rsidRPr="00672966">
        <w:rPr>
          <w:rFonts w:asciiTheme="minorHAnsi" w:hAnsiTheme="minorHAnsi" w:cstheme="minorHAnsi"/>
          <w:b/>
          <w:bCs/>
          <w:noProof/>
          <w:sz w:val="24"/>
          <w:szCs w:val="24"/>
        </w:rPr>
        <w:lastRenderedPageBreak/>
        <w:drawing>
          <wp:inline distT="0" distB="0" distL="0" distR="0" wp14:anchorId="08E65264" wp14:editId="434C3408">
            <wp:extent cx="5943600" cy="2804160"/>
            <wp:effectExtent l="0" t="0" r="0" b="2540"/>
            <wp:docPr id="14900970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97074" name="Picture 1" descr="A screenshot of a computer screen&#10;&#10;Description automatically generated"/>
                    <pic:cNvPicPr/>
                  </pic:nvPicPr>
                  <pic:blipFill>
                    <a:blip r:embed="rId23"/>
                    <a:stretch>
                      <a:fillRect/>
                    </a:stretch>
                  </pic:blipFill>
                  <pic:spPr>
                    <a:xfrm>
                      <a:off x="0" y="0"/>
                      <a:ext cx="5943600" cy="2804160"/>
                    </a:xfrm>
                    <a:prstGeom prst="rect">
                      <a:avLst/>
                    </a:prstGeom>
                  </pic:spPr>
                </pic:pic>
              </a:graphicData>
            </a:graphic>
          </wp:inline>
        </w:drawing>
      </w:r>
    </w:p>
    <w:p w14:paraId="50B8240F" w14:textId="77777777" w:rsidR="00040E49" w:rsidRPr="00672966" w:rsidRDefault="00040E49" w:rsidP="004E6138">
      <w:pPr>
        <w:rPr>
          <w:rFonts w:asciiTheme="minorHAnsi" w:hAnsiTheme="minorHAnsi" w:cstheme="minorHAnsi"/>
          <w:b/>
          <w:bCs/>
          <w:sz w:val="24"/>
          <w:szCs w:val="24"/>
        </w:rPr>
      </w:pPr>
    </w:p>
    <w:p w14:paraId="6B0AF822" w14:textId="77777777" w:rsidR="00040E49" w:rsidRPr="00672966" w:rsidRDefault="00040E49" w:rsidP="004E6138">
      <w:pPr>
        <w:rPr>
          <w:rFonts w:asciiTheme="minorHAnsi" w:hAnsiTheme="minorHAnsi" w:cstheme="minorHAnsi"/>
          <w:b/>
          <w:bCs/>
          <w:sz w:val="24"/>
          <w:szCs w:val="24"/>
        </w:rPr>
      </w:pPr>
    </w:p>
    <w:p w14:paraId="4A89C552" w14:textId="615FAB29" w:rsidR="00040E49" w:rsidRPr="00672966" w:rsidRDefault="00040E49" w:rsidP="004E6138">
      <w:pPr>
        <w:rPr>
          <w:rFonts w:asciiTheme="minorHAnsi" w:hAnsiTheme="minorHAnsi" w:cstheme="minorHAnsi"/>
          <w:sz w:val="24"/>
          <w:szCs w:val="24"/>
        </w:rPr>
      </w:pPr>
    </w:p>
    <w:p w14:paraId="3FBA4532" w14:textId="261F523F" w:rsidR="00040E49" w:rsidRPr="00672966" w:rsidRDefault="00040E49" w:rsidP="00040E49">
      <w:pPr>
        <w:rPr>
          <w:rFonts w:asciiTheme="minorHAnsi" w:hAnsiTheme="minorHAnsi" w:cstheme="minorHAnsi"/>
          <w:b/>
          <w:bCs/>
          <w:sz w:val="24"/>
          <w:szCs w:val="24"/>
        </w:rPr>
      </w:pPr>
      <w:r w:rsidRPr="00672966">
        <w:rPr>
          <w:rFonts w:asciiTheme="minorHAnsi" w:hAnsiTheme="minorHAnsi" w:cstheme="minorHAnsi"/>
          <w:b/>
          <w:bCs/>
          <w:sz w:val="24"/>
          <w:szCs w:val="24"/>
        </w:rPr>
        <w:t>The Public</w:t>
      </w:r>
    </w:p>
    <w:p w14:paraId="53B18E30" w14:textId="77777777" w:rsidR="001A262E" w:rsidRPr="00672966" w:rsidRDefault="001A262E" w:rsidP="00040E49">
      <w:pPr>
        <w:rPr>
          <w:rFonts w:asciiTheme="minorHAnsi" w:hAnsiTheme="minorHAnsi" w:cstheme="minorHAnsi"/>
          <w:b/>
          <w:bCs/>
          <w:sz w:val="24"/>
          <w:szCs w:val="24"/>
        </w:rPr>
      </w:pPr>
    </w:p>
    <w:p w14:paraId="28EF7616" w14:textId="4F79DF08" w:rsidR="001A262E" w:rsidRPr="00672966" w:rsidRDefault="001A262E" w:rsidP="00040E49">
      <w:pPr>
        <w:rPr>
          <w:rFonts w:asciiTheme="minorHAnsi" w:hAnsiTheme="minorHAnsi" w:cstheme="minorHAnsi"/>
          <w:b/>
          <w:bCs/>
          <w:sz w:val="24"/>
          <w:szCs w:val="24"/>
        </w:rPr>
      </w:pPr>
      <w:r w:rsidRPr="00672966">
        <w:rPr>
          <w:rFonts w:asciiTheme="minorHAnsi" w:hAnsiTheme="minorHAnsi" w:cstheme="minorHAnsi"/>
          <w:b/>
          <w:bCs/>
          <w:noProof/>
          <w:sz w:val="24"/>
          <w:szCs w:val="24"/>
        </w:rPr>
        <w:drawing>
          <wp:inline distT="0" distB="0" distL="0" distR="0" wp14:anchorId="116E19CA" wp14:editId="6C29D24A">
            <wp:extent cx="5943600" cy="2463165"/>
            <wp:effectExtent l="0" t="0" r="0" b="635"/>
            <wp:docPr id="19214083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8322" name="Picture 1" descr="A screenshot of a computer screen&#10;&#10;Description automatically generated"/>
                    <pic:cNvPicPr/>
                  </pic:nvPicPr>
                  <pic:blipFill>
                    <a:blip r:embed="rId24"/>
                    <a:stretch>
                      <a:fillRect/>
                    </a:stretch>
                  </pic:blipFill>
                  <pic:spPr>
                    <a:xfrm>
                      <a:off x="0" y="0"/>
                      <a:ext cx="5943600" cy="2463165"/>
                    </a:xfrm>
                    <a:prstGeom prst="rect">
                      <a:avLst/>
                    </a:prstGeom>
                  </pic:spPr>
                </pic:pic>
              </a:graphicData>
            </a:graphic>
          </wp:inline>
        </w:drawing>
      </w:r>
    </w:p>
    <w:p w14:paraId="4E93EBE6" w14:textId="77777777" w:rsidR="004E6138" w:rsidRPr="00672966" w:rsidRDefault="004E6138" w:rsidP="004862CF">
      <w:pPr>
        <w:rPr>
          <w:rFonts w:asciiTheme="minorHAnsi" w:hAnsiTheme="minorHAnsi" w:cstheme="minorHAnsi"/>
          <w:b/>
          <w:bCs/>
          <w:sz w:val="24"/>
          <w:szCs w:val="24"/>
        </w:rPr>
      </w:pPr>
    </w:p>
    <w:p w14:paraId="3FBAE46C" w14:textId="77777777" w:rsidR="004E6138" w:rsidRPr="00672966" w:rsidRDefault="004E6138" w:rsidP="004862CF">
      <w:pPr>
        <w:rPr>
          <w:rFonts w:asciiTheme="minorHAnsi" w:hAnsiTheme="minorHAnsi" w:cstheme="minorHAnsi"/>
          <w:b/>
          <w:bCs/>
          <w:sz w:val="24"/>
          <w:szCs w:val="24"/>
        </w:rPr>
      </w:pPr>
    </w:p>
    <w:p w14:paraId="60E0F7A8" w14:textId="77777777" w:rsidR="004E6138" w:rsidRPr="00672966" w:rsidRDefault="004E6138" w:rsidP="004862CF">
      <w:pPr>
        <w:rPr>
          <w:rFonts w:asciiTheme="minorHAnsi" w:hAnsiTheme="minorHAnsi" w:cstheme="minorHAnsi"/>
          <w:b/>
          <w:bCs/>
          <w:sz w:val="24"/>
          <w:szCs w:val="24"/>
        </w:rPr>
      </w:pPr>
    </w:p>
    <w:p w14:paraId="0CA5DC46" w14:textId="77777777" w:rsidR="004E6138" w:rsidRPr="00672966" w:rsidRDefault="004E6138" w:rsidP="004862CF">
      <w:pPr>
        <w:rPr>
          <w:rFonts w:asciiTheme="minorHAnsi" w:hAnsiTheme="minorHAnsi" w:cstheme="minorHAnsi"/>
          <w:b/>
          <w:bCs/>
          <w:sz w:val="24"/>
          <w:szCs w:val="24"/>
        </w:rPr>
      </w:pPr>
    </w:p>
    <w:p w14:paraId="7F87ECD7" w14:textId="77777777" w:rsidR="001A262E" w:rsidRPr="00672966" w:rsidRDefault="001A262E" w:rsidP="004862CF">
      <w:pPr>
        <w:rPr>
          <w:rFonts w:asciiTheme="minorHAnsi" w:hAnsiTheme="minorHAnsi" w:cstheme="minorHAnsi"/>
          <w:b/>
          <w:bCs/>
          <w:sz w:val="24"/>
          <w:szCs w:val="24"/>
        </w:rPr>
      </w:pPr>
    </w:p>
    <w:p w14:paraId="40FDDE89" w14:textId="77777777" w:rsidR="001A262E" w:rsidRPr="00672966" w:rsidRDefault="001A262E" w:rsidP="004862CF">
      <w:pPr>
        <w:rPr>
          <w:rFonts w:asciiTheme="minorHAnsi" w:hAnsiTheme="minorHAnsi" w:cstheme="minorHAnsi"/>
          <w:b/>
          <w:bCs/>
          <w:sz w:val="24"/>
          <w:szCs w:val="24"/>
        </w:rPr>
      </w:pPr>
    </w:p>
    <w:p w14:paraId="7DFB3ED6" w14:textId="77777777" w:rsidR="001A262E" w:rsidRDefault="001A262E" w:rsidP="004862CF">
      <w:pPr>
        <w:rPr>
          <w:rFonts w:asciiTheme="minorHAnsi" w:hAnsiTheme="minorHAnsi" w:cstheme="minorHAnsi"/>
          <w:b/>
          <w:bCs/>
          <w:sz w:val="24"/>
          <w:szCs w:val="24"/>
        </w:rPr>
      </w:pPr>
    </w:p>
    <w:p w14:paraId="2E5473DC" w14:textId="77777777" w:rsidR="00D57BDA" w:rsidRDefault="00D57BDA" w:rsidP="004862CF">
      <w:pPr>
        <w:rPr>
          <w:rFonts w:asciiTheme="minorHAnsi" w:hAnsiTheme="minorHAnsi" w:cstheme="minorHAnsi"/>
          <w:b/>
          <w:bCs/>
          <w:sz w:val="24"/>
          <w:szCs w:val="24"/>
        </w:rPr>
      </w:pPr>
    </w:p>
    <w:p w14:paraId="4E7D3D57" w14:textId="77777777" w:rsidR="00D57BDA" w:rsidRPr="00672966" w:rsidRDefault="00D57BDA" w:rsidP="004862CF">
      <w:pPr>
        <w:rPr>
          <w:rFonts w:asciiTheme="minorHAnsi" w:hAnsiTheme="minorHAnsi" w:cstheme="minorHAnsi"/>
          <w:b/>
          <w:bCs/>
          <w:sz w:val="24"/>
          <w:szCs w:val="24"/>
        </w:rPr>
      </w:pPr>
    </w:p>
    <w:p w14:paraId="53091D21" w14:textId="77777777" w:rsidR="001A262E" w:rsidRPr="00672966" w:rsidRDefault="001A262E" w:rsidP="004862CF">
      <w:pPr>
        <w:rPr>
          <w:rFonts w:asciiTheme="minorHAnsi" w:hAnsiTheme="minorHAnsi" w:cstheme="minorHAnsi"/>
          <w:b/>
          <w:bCs/>
          <w:sz w:val="24"/>
          <w:szCs w:val="24"/>
        </w:rPr>
      </w:pPr>
    </w:p>
    <w:p w14:paraId="513BC5EB" w14:textId="3189C05F" w:rsidR="00562D57" w:rsidRPr="00672966" w:rsidRDefault="006E52A4" w:rsidP="004862CF">
      <w:pPr>
        <w:rPr>
          <w:rFonts w:asciiTheme="minorHAnsi" w:hAnsiTheme="minorHAnsi" w:cstheme="minorHAnsi"/>
          <w:b/>
          <w:bCs/>
          <w:color w:val="000000" w:themeColor="text1"/>
          <w:sz w:val="24"/>
          <w:szCs w:val="24"/>
        </w:rPr>
      </w:pPr>
      <w:r w:rsidRPr="00672966">
        <w:rPr>
          <w:rFonts w:asciiTheme="minorHAnsi" w:hAnsiTheme="minorHAnsi" w:cstheme="minorHAnsi"/>
          <w:b/>
          <w:bCs/>
          <w:sz w:val="24"/>
          <w:szCs w:val="24"/>
        </w:rPr>
        <w:lastRenderedPageBreak/>
        <w:t xml:space="preserve">VI - </w:t>
      </w:r>
      <w:r w:rsidR="004862CF" w:rsidRPr="00672966">
        <w:rPr>
          <w:rFonts w:asciiTheme="minorHAnsi" w:hAnsiTheme="minorHAnsi" w:cstheme="minorHAnsi"/>
          <w:b/>
          <w:bCs/>
          <w:sz w:val="24"/>
          <w:szCs w:val="24"/>
        </w:rPr>
        <w:t>1.</w:t>
      </w:r>
      <w:r w:rsidR="00F967A4" w:rsidRPr="00672966">
        <w:rPr>
          <w:rFonts w:asciiTheme="minorHAnsi" w:hAnsiTheme="minorHAnsi" w:cstheme="minorHAnsi"/>
          <w:b/>
          <w:bCs/>
          <w:sz w:val="24"/>
          <w:szCs w:val="24"/>
        </w:rPr>
        <w:t>4</w:t>
      </w:r>
      <w:r w:rsidR="004862CF" w:rsidRPr="00672966">
        <w:rPr>
          <w:rFonts w:asciiTheme="minorHAnsi" w:hAnsiTheme="minorHAnsi" w:cstheme="minorHAnsi"/>
          <w:b/>
          <w:bCs/>
          <w:sz w:val="24"/>
          <w:szCs w:val="24"/>
        </w:rPr>
        <w:t xml:space="preserve"> </w:t>
      </w:r>
      <w:r w:rsidR="00562D57" w:rsidRPr="00672966">
        <w:rPr>
          <w:rFonts w:asciiTheme="minorHAnsi" w:hAnsiTheme="minorHAnsi" w:cstheme="minorHAnsi"/>
          <w:b/>
          <w:bCs/>
          <w:color w:val="000000" w:themeColor="text1"/>
          <w:sz w:val="24"/>
          <w:szCs w:val="24"/>
        </w:rPr>
        <w:t>Current Environment</w:t>
      </w:r>
      <w:bookmarkEnd w:id="13"/>
    </w:p>
    <w:p w14:paraId="5E3D830C" w14:textId="77777777" w:rsidR="004862CF" w:rsidRPr="00672966" w:rsidRDefault="004862CF" w:rsidP="004862CF">
      <w:pPr>
        <w:rPr>
          <w:rFonts w:asciiTheme="minorHAnsi" w:hAnsiTheme="minorHAnsi" w:cstheme="minorHAnsi"/>
          <w:b/>
          <w:bCs/>
          <w:color w:val="000000" w:themeColor="text1"/>
          <w:sz w:val="24"/>
          <w:szCs w:val="24"/>
        </w:rPr>
      </w:pPr>
    </w:p>
    <w:p w14:paraId="7D24AFB2" w14:textId="783C6085" w:rsidR="00562D57" w:rsidRPr="00672966" w:rsidRDefault="00562D57" w:rsidP="00562D57">
      <w:pPr>
        <w:rPr>
          <w:rFonts w:asciiTheme="minorHAnsi" w:hAnsiTheme="minorHAnsi" w:cstheme="minorHAnsi"/>
          <w:color w:val="0000FF"/>
        </w:rPr>
      </w:pPr>
      <w:r w:rsidRPr="00672966">
        <w:rPr>
          <w:rFonts w:asciiTheme="minorHAnsi" w:hAnsiTheme="minorHAnsi" w:cstheme="minorHAnsi"/>
          <w:color w:val="000000" w:themeColor="text1"/>
        </w:rPr>
        <w:t>While an ‘Internship Portal’ exists for the</w:t>
      </w:r>
      <w:r w:rsidRPr="00672966">
        <w:rPr>
          <w:rFonts w:asciiTheme="minorHAnsi" w:hAnsiTheme="minorHAnsi" w:cstheme="minorHAnsi"/>
          <w:color w:val="0000FF"/>
        </w:rPr>
        <w:t xml:space="preserve"> </w:t>
      </w:r>
      <w:r w:rsidRPr="00672966">
        <w:rPr>
          <w:rFonts w:asciiTheme="minorHAnsi" w:hAnsiTheme="minorHAnsi" w:cstheme="minorHAnsi"/>
          <w:color w:val="000000" w:themeColor="text1"/>
        </w:rPr>
        <w:t xml:space="preserve">Youth and Young Adult Career Development focus area, the goal of this </w:t>
      </w:r>
      <w:r w:rsidR="005D5C25">
        <w:rPr>
          <w:rFonts w:asciiTheme="minorHAnsi" w:hAnsiTheme="minorHAnsi" w:cstheme="minorHAnsi"/>
          <w:color w:val="000000" w:themeColor="text1"/>
        </w:rPr>
        <w:t>Platform</w:t>
      </w:r>
      <w:r w:rsidRPr="00672966">
        <w:rPr>
          <w:rFonts w:asciiTheme="minorHAnsi" w:hAnsiTheme="minorHAnsi" w:cstheme="minorHAnsi"/>
          <w:color w:val="000000" w:themeColor="text1"/>
        </w:rPr>
        <w:t xml:space="preserve"> is to replace this existing portal and extend to the other two </w:t>
      </w:r>
      <w:r w:rsidR="004F3B53">
        <w:rPr>
          <w:rFonts w:asciiTheme="minorHAnsi" w:hAnsiTheme="minorHAnsi" w:cstheme="minorHAnsi"/>
          <w:color w:val="000000" w:themeColor="text1"/>
        </w:rPr>
        <w:t xml:space="preserve">(2) </w:t>
      </w:r>
      <w:r w:rsidRPr="00672966">
        <w:rPr>
          <w:rFonts w:asciiTheme="minorHAnsi" w:hAnsiTheme="minorHAnsi" w:cstheme="minorHAnsi"/>
          <w:color w:val="000000" w:themeColor="text1"/>
        </w:rPr>
        <w:t>focus areas</w:t>
      </w:r>
      <w:r w:rsidR="7D19449F" w:rsidRPr="00672966">
        <w:rPr>
          <w:rFonts w:asciiTheme="minorHAnsi" w:hAnsiTheme="minorHAnsi" w:cstheme="minorHAnsi"/>
          <w:color w:val="000000" w:themeColor="text1"/>
        </w:rPr>
        <w:t xml:space="preserve"> that</w:t>
      </w:r>
      <w:r w:rsidRPr="00672966">
        <w:rPr>
          <w:rFonts w:asciiTheme="minorHAnsi" w:hAnsiTheme="minorHAnsi" w:cstheme="minorHAnsi"/>
          <w:color w:val="000000" w:themeColor="text1"/>
        </w:rPr>
        <w:t xml:space="preserve"> currently operate without such a </w:t>
      </w:r>
      <w:r w:rsidR="005D5C25">
        <w:rPr>
          <w:rFonts w:asciiTheme="minorHAnsi" w:hAnsiTheme="minorHAnsi" w:cstheme="minorHAnsi"/>
          <w:color w:val="000000" w:themeColor="text1"/>
        </w:rPr>
        <w:t>Platform</w:t>
      </w:r>
      <w:r w:rsidRPr="00672966">
        <w:rPr>
          <w:rFonts w:asciiTheme="minorHAnsi" w:hAnsiTheme="minorHAnsi" w:cstheme="minorHAnsi"/>
          <w:color w:val="000000" w:themeColor="text1"/>
        </w:rPr>
        <w:t>.</w:t>
      </w:r>
    </w:p>
    <w:p w14:paraId="03752C04" w14:textId="77777777" w:rsidR="00562D57" w:rsidRPr="00672966" w:rsidRDefault="00562D57" w:rsidP="00562D57">
      <w:pPr>
        <w:rPr>
          <w:rFonts w:asciiTheme="minorHAnsi" w:hAnsiTheme="minorHAnsi" w:cstheme="minorHAnsi"/>
          <w:color w:val="0000FF"/>
        </w:rPr>
      </w:pPr>
    </w:p>
    <w:p w14:paraId="41263B98" w14:textId="1F5C3275" w:rsidR="00562D57" w:rsidRPr="00672966" w:rsidRDefault="006E52A4" w:rsidP="004862CF">
      <w:pPr>
        <w:rPr>
          <w:rFonts w:asciiTheme="minorHAnsi" w:hAnsiTheme="minorHAnsi" w:cstheme="minorHAnsi"/>
          <w:b/>
          <w:bCs/>
          <w:color w:val="000000" w:themeColor="text1"/>
          <w:sz w:val="24"/>
          <w:szCs w:val="24"/>
        </w:rPr>
      </w:pPr>
      <w:bookmarkStart w:id="14" w:name="_Toc167351353"/>
      <w:r w:rsidRPr="00672966">
        <w:rPr>
          <w:rFonts w:asciiTheme="minorHAnsi" w:hAnsiTheme="minorHAnsi" w:cstheme="minorHAnsi"/>
          <w:b/>
          <w:bCs/>
          <w:color w:val="000000" w:themeColor="text1"/>
          <w:sz w:val="24"/>
          <w:szCs w:val="24"/>
        </w:rPr>
        <w:t xml:space="preserve">VI - </w:t>
      </w:r>
      <w:r w:rsidR="004862CF" w:rsidRPr="00672966">
        <w:rPr>
          <w:rFonts w:asciiTheme="minorHAnsi" w:hAnsiTheme="minorHAnsi" w:cstheme="minorHAnsi"/>
          <w:b/>
          <w:bCs/>
          <w:color w:val="000000" w:themeColor="text1"/>
          <w:sz w:val="24"/>
          <w:szCs w:val="24"/>
        </w:rPr>
        <w:t xml:space="preserve">1.3 </w:t>
      </w:r>
      <w:r w:rsidR="00562D57" w:rsidRPr="00672966">
        <w:rPr>
          <w:rFonts w:asciiTheme="minorHAnsi" w:hAnsiTheme="minorHAnsi" w:cstheme="minorHAnsi"/>
          <w:b/>
          <w:bCs/>
          <w:color w:val="000000" w:themeColor="text1"/>
          <w:sz w:val="24"/>
          <w:szCs w:val="24"/>
        </w:rPr>
        <w:t>Project Implementation Timeline</w:t>
      </w:r>
      <w:bookmarkEnd w:id="14"/>
    </w:p>
    <w:p w14:paraId="58C36DF6" w14:textId="77777777" w:rsidR="004862CF" w:rsidRPr="00672966" w:rsidRDefault="004862CF" w:rsidP="004862CF">
      <w:pPr>
        <w:rPr>
          <w:rFonts w:asciiTheme="minorHAnsi" w:hAnsiTheme="minorHAnsi" w:cstheme="minorHAnsi"/>
          <w:b/>
          <w:bCs/>
          <w:color w:val="000000" w:themeColor="text1"/>
          <w:sz w:val="24"/>
          <w:szCs w:val="24"/>
        </w:rPr>
      </w:pPr>
    </w:p>
    <w:p w14:paraId="72C8FB26" w14:textId="562B55FF" w:rsidR="00562D57" w:rsidRPr="00672966" w:rsidRDefault="00562D57" w:rsidP="00562D57">
      <w:pPr>
        <w:rPr>
          <w:rFonts w:asciiTheme="minorHAnsi" w:hAnsiTheme="minorHAnsi" w:cstheme="minorHAnsi"/>
          <w:color w:val="000000" w:themeColor="text1"/>
        </w:rPr>
      </w:pP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color w:val="000000" w:themeColor="text1"/>
        </w:rPr>
        <w:t xml:space="preserve"> aims to select a </w:t>
      </w:r>
      <w:r w:rsidR="5749686C" w:rsidRPr="00672966">
        <w:rPr>
          <w:rFonts w:asciiTheme="minorHAnsi" w:hAnsiTheme="minorHAnsi" w:cstheme="minorHAnsi"/>
          <w:color w:val="000000" w:themeColor="text1"/>
        </w:rPr>
        <w:t xml:space="preserve">primary </w:t>
      </w:r>
      <w:r w:rsidRPr="00672966">
        <w:rPr>
          <w:rFonts w:asciiTheme="minorHAnsi" w:hAnsiTheme="minorHAnsi" w:cstheme="minorHAnsi"/>
          <w:color w:val="000000" w:themeColor="text1"/>
        </w:rPr>
        <w:t xml:space="preserve">vendor to develop this </w:t>
      </w:r>
      <w:r w:rsidR="005D5C25">
        <w:rPr>
          <w:rFonts w:asciiTheme="minorHAnsi" w:hAnsiTheme="minorHAnsi" w:cstheme="minorHAnsi"/>
          <w:color w:val="000000" w:themeColor="text1"/>
        </w:rPr>
        <w:t>Platform</w:t>
      </w:r>
      <w:r w:rsidRPr="00672966">
        <w:rPr>
          <w:rFonts w:asciiTheme="minorHAnsi" w:hAnsiTheme="minorHAnsi" w:cstheme="minorHAnsi"/>
          <w:color w:val="000000" w:themeColor="text1"/>
        </w:rPr>
        <w:t xml:space="preserve"> by </w:t>
      </w:r>
      <w:r w:rsidR="00E3595C" w:rsidRPr="00E86BA1">
        <w:rPr>
          <w:rFonts w:asciiTheme="minorHAnsi" w:hAnsiTheme="minorHAnsi" w:cstheme="minorHAnsi"/>
          <w:color w:val="000000" w:themeColor="text1"/>
        </w:rPr>
        <w:t>September 30</w:t>
      </w:r>
      <w:r w:rsidR="00E3595C" w:rsidRPr="00E86BA1">
        <w:rPr>
          <w:rFonts w:asciiTheme="minorHAnsi" w:hAnsiTheme="minorHAnsi" w:cstheme="minorHAnsi"/>
          <w:color w:val="000000" w:themeColor="text1"/>
          <w:vertAlign w:val="superscript"/>
        </w:rPr>
        <w:t>th</w:t>
      </w:r>
      <w:r w:rsidR="00E3595C" w:rsidRPr="00E86BA1">
        <w:rPr>
          <w:rFonts w:asciiTheme="minorHAnsi" w:hAnsiTheme="minorHAnsi" w:cstheme="minorHAnsi"/>
          <w:color w:val="000000" w:themeColor="text1"/>
        </w:rPr>
        <w:t>,</w:t>
      </w:r>
      <w:r w:rsidRPr="00E86BA1">
        <w:rPr>
          <w:rFonts w:asciiTheme="minorHAnsi" w:hAnsiTheme="minorHAnsi" w:cstheme="minorHAnsi"/>
          <w:color w:val="000000" w:themeColor="text1"/>
        </w:rPr>
        <w:t xml:space="preserve"> 2024, with</w:t>
      </w:r>
      <w:r w:rsidRPr="00672966">
        <w:rPr>
          <w:rFonts w:asciiTheme="minorHAnsi" w:hAnsiTheme="minorHAnsi" w:cstheme="minorHAnsi"/>
          <w:color w:val="000000" w:themeColor="text1"/>
        </w:rPr>
        <w:t xml:space="preserve"> the goal of launching a </w:t>
      </w:r>
      <w:r w:rsidR="005D5C25">
        <w:rPr>
          <w:rFonts w:asciiTheme="minorHAnsi" w:hAnsiTheme="minorHAnsi" w:cstheme="minorHAnsi"/>
          <w:color w:val="000000" w:themeColor="text1"/>
        </w:rPr>
        <w:t>Platform</w:t>
      </w:r>
      <w:r w:rsidRPr="00672966">
        <w:rPr>
          <w:rFonts w:asciiTheme="minorHAnsi" w:hAnsiTheme="minorHAnsi" w:cstheme="minorHAnsi"/>
          <w:color w:val="000000" w:themeColor="text1"/>
        </w:rPr>
        <w:t xml:space="preserve"> that fully </w:t>
      </w:r>
      <w:proofErr w:type="gramStart"/>
      <w:r w:rsidRPr="00672966">
        <w:rPr>
          <w:rFonts w:asciiTheme="minorHAnsi" w:hAnsiTheme="minorHAnsi" w:cstheme="minorHAnsi"/>
          <w:color w:val="000000" w:themeColor="text1"/>
        </w:rPr>
        <w:t>executes on</w:t>
      </w:r>
      <w:proofErr w:type="gramEnd"/>
      <w:r w:rsidRPr="00672966">
        <w:rPr>
          <w:rFonts w:asciiTheme="minorHAnsi" w:hAnsiTheme="minorHAnsi" w:cstheme="minorHAnsi"/>
          <w:color w:val="000000" w:themeColor="text1"/>
        </w:rPr>
        <w:t xml:space="preserve"> the above requirements by Jul 1</w:t>
      </w:r>
      <w:r w:rsidRPr="00672966">
        <w:rPr>
          <w:rFonts w:asciiTheme="minorHAnsi" w:hAnsiTheme="minorHAnsi" w:cstheme="minorHAnsi"/>
          <w:color w:val="000000" w:themeColor="text1"/>
          <w:vertAlign w:val="superscript"/>
        </w:rPr>
        <w:t>st</w:t>
      </w:r>
      <w:r w:rsidRPr="00672966">
        <w:rPr>
          <w:rFonts w:asciiTheme="minorHAnsi" w:hAnsiTheme="minorHAnsi" w:cstheme="minorHAnsi"/>
          <w:color w:val="000000" w:themeColor="text1"/>
        </w:rPr>
        <w:t>, 2025.</w:t>
      </w:r>
      <w:r w:rsidR="00964809">
        <w:rPr>
          <w:rFonts w:asciiTheme="minorHAnsi" w:hAnsiTheme="minorHAnsi" w:cstheme="minorHAnsi"/>
          <w:color w:val="000000" w:themeColor="text1"/>
        </w:rPr>
        <w:t xml:space="preserve"> </w:t>
      </w:r>
      <w:proofErr w:type="spellStart"/>
      <w:r w:rsidR="00964809">
        <w:rPr>
          <w:rFonts w:asciiTheme="minorHAnsi" w:hAnsiTheme="minorHAnsi" w:cstheme="minorHAnsi"/>
          <w:color w:val="000000" w:themeColor="text1"/>
        </w:rPr>
        <w:t>MassCEC</w:t>
      </w:r>
      <w:proofErr w:type="spellEnd"/>
      <w:r w:rsidR="00964809">
        <w:rPr>
          <w:rFonts w:asciiTheme="minorHAnsi" w:hAnsiTheme="minorHAnsi" w:cstheme="minorHAnsi"/>
          <w:color w:val="000000" w:themeColor="text1"/>
        </w:rPr>
        <w:t xml:space="preserve"> would like </w:t>
      </w:r>
      <w:r w:rsidR="00AD61E5">
        <w:rPr>
          <w:rFonts w:asciiTheme="minorHAnsi" w:hAnsiTheme="minorHAnsi" w:cstheme="minorHAnsi"/>
          <w:color w:val="000000" w:themeColor="text1"/>
        </w:rPr>
        <w:t>the roll out of functionality to allow for some</w:t>
      </w:r>
      <w:r w:rsidR="00517844">
        <w:rPr>
          <w:rFonts w:asciiTheme="minorHAnsi" w:hAnsiTheme="minorHAnsi" w:cstheme="minorHAnsi"/>
          <w:color w:val="000000" w:themeColor="text1"/>
        </w:rPr>
        <w:t xml:space="preserve"> </w:t>
      </w:r>
      <w:r w:rsidR="003D362E">
        <w:rPr>
          <w:rFonts w:asciiTheme="minorHAnsi" w:hAnsiTheme="minorHAnsi" w:cstheme="minorHAnsi"/>
          <w:color w:val="000000" w:themeColor="text1"/>
        </w:rPr>
        <w:t xml:space="preserve">items to be </w:t>
      </w:r>
      <w:r w:rsidR="00EF7BD1">
        <w:rPr>
          <w:rFonts w:asciiTheme="minorHAnsi" w:hAnsiTheme="minorHAnsi" w:cstheme="minorHAnsi"/>
          <w:color w:val="000000" w:themeColor="text1"/>
        </w:rPr>
        <w:t xml:space="preserve">available for use by </w:t>
      </w:r>
      <w:r w:rsidR="00CC4DDA">
        <w:rPr>
          <w:rFonts w:asciiTheme="minorHAnsi" w:hAnsiTheme="minorHAnsi" w:cstheme="minorHAnsi"/>
          <w:color w:val="000000" w:themeColor="text1"/>
        </w:rPr>
        <w:t>February/March</w:t>
      </w:r>
      <w:r w:rsidR="00FC1200">
        <w:rPr>
          <w:rFonts w:asciiTheme="minorHAnsi" w:hAnsiTheme="minorHAnsi" w:cstheme="minorHAnsi"/>
          <w:color w:val="000000" w:themeColor="text1"/>
        </w:rPr>
        <w:t xml:space="preserve"> 2025.</w:t>
      </w:r>
      <w:r w:rsidR="00EE128D">
        <w:rPr>
          <w:rFonts w:asciiTheme="minorHAnsi" w:hAnsiTheme="minorHAnsi" w:cstheme="minorHAnsi"/>
          <w:color w:val="000000" w:themeColor="text1"/>
        </w:rPr>
        <w:t xml:space="preserve"> The vendor may suggest how this would work best.</w:t>
      </w:r>
    </w:p>
    <w:p w14:paraId="2357E534" w14:textId="77777777" w:rsidR="00562D57" w:rsidRPr="00672966" w:rsidRDefault="00562D57" w:rsidP="00562D57">
      <w:pPr>
        <w:rPr>
          <w:rFonts w:asciiTheme="minorHAnsi" w:hAnsiTheme="minorHAnsi" w:cstheme="minorHAnsi"/>
          <w:color w:val="0000FF"/>
        </w:rPr>
      </w:pPr>
    </w:p>
    <w:p w14:paraId="7E00D43A" w14:textId="56C14233" w:rsidR="00562D57" w:rsidRPr="00672966" w:rsidRDefault="006E52A4" w:rsidP="004862CF">
      <w:pPr>
        <w:rPr>
          <w:rFonts w:asciiTheme="minorHAnsi" w:hAnsiTheme="minorHAnsi" w:cstheme="minorHAnsi"/>
          <w:b/>
          <w:bCs/>
          <w:color w:val="000000" w:themeColor="text1"/>
          <w:sz w:val="24"/>
          <w:szCs w:val="24"/>
        </w:rPr>
      </w:pPr>
      <w:bookmarkStart w:id="15" w:name="_Toc167351354"/>
      <w:r w:rsidRPr="00672966">
        <w:rPr>
          <w:rFonts w:asciiTheme="minorHAnsi" w:hAnsiTheme="minorHAnsi" w:cstheme="minorHAnsi"/>
          <w:b/>
          <w:bCs/>
          <w:color w:val="000000" w:themeColor="text1"/>
          <w:sz w:val="24"/>
          <w:szCs w:val="24"/>
        </w:rPr>
        <w:t xml:space="preserve">VI - </w:t>
      </w:r>
      <w:r w:rsidR="004862CF" w:rsidRPr="00672966">
        <w:rPr>
          <w:rFonts w:asciiTheme="minorHAnsi" w:hAnsiTheme="minorHAnsi" w:cstheme="minorHAnsi"/>
          <w:b/>
          <w:bCs/>
          <w:color w:val="000000" w:themeColor="text1"/>
          <w:sz w:val="24"/>
          <w:szCs w:val="24"/>
        </w:rPr>
        <w:t xml:space="preserve">1.4 </w:t>
      </w:r>
      <w:r w:rsidR="00562D57" w:rsidRPr="00672966">
        <w:rPr>
          <w:rFonts w:asciiTheme="minorHAnsi" w:hAnsiTheme="minorHAnsi" w:cstheme="minorHAnsi"/>
          <w:b/>
          <w:bCs/>
          <w:color w:val="000000" w:themeColor="text1"/>
          <w:sz w:val="24"/>
          <w:szCs w:val="24"/>
        </w:rPr>
        <w:t>Security Requirements</w:t>
      </w:r>
      <w:bookmarkEnd w:id="15"/>
    </w:p>
    <w:p w14:paraId="4078A826" w14:textId="77777777" w:rsidR="004862CF" w:rsidRPr="00672966" w:rsidRDefault="004862CF" w:rsidP="004862CF">
      <w:pPr>
        <w:rPr>
          <w:rFonts w:asciiTheme="minorHAnsi" w:hAnsiTheme="minorHAnsi" w:cstheme="minorHAnsi"/>
          <w:b/>
          <w:bCs/>
          <w:color w:val="000000" w:themeColor="text1"/>
          <w:sz w:val="24"/>
          <w:szCs w:val="24"/>
        </w:rPr>
      </w:pPr>
    </w:p>
    <w:p w14:paraId="41A03769" w14:textId="74541E44" w:rsidR="00CF3594" w:rsidRPr="00672966" w:rsidRDefault="00562D57" w:rsidP="00CF3594">
      <w:pPr>
        <w:rPr>
          <w:rFonts w:asciiTheme="minorHAnsi" w:hAnsiTheme="minorHAnsi" w:cstheme="minorHAnsi"/>
        </w:rPr>
      </w:pPr>
      <w:r w:rsidRPr="00672966">
        <w:rPr>
          <w:rFonts w:asciiTheme="minorHAnsi" w:hAnsiTheme="minorHAnsi" w:cstheme="minorHAnsi"/>
        </w:rPr>
        <w:t xml:space="preserve">Given that this </w:t>
      </w:r>
      <w:r w:rsidR="005D5C25">
        <w:rPr>
          <w:rFonts w:asciiTheme="minorHAnsi" w:hAnsiTheme="minorHAnsi" w:cstheme="minorHAnsi"/>
        </w:rPr>
        <w:t>Platform</w:t>
      </w:r>
      <w:r w:rsidRPr="00672966">
        <w:rPr>
          <w:rFonts w:asciiTheme="minorHAnsi" w:hAnsiTheme="minorHAnsi" w:cstheme="minorHAnsi"/>
        </w:rPr>
        <w:t xml:space="preserve"> will be collecting personally identifiable information on behalf of the Massachusetts state government, it is required to meet</w:t>
      </w:r>
      <w:r w:rsidR="00CF3594" w:rsidRPr="00672966">
        <w:rPr>
          <w:rFonts w:asciiTheme="minorHAnsi" w:hAnsiTheme="minorHAnsi" w:cstheme="minorHAnsi"/>
        </w:rPr>
        <w:t xml:space="preserve"> to </w:t>
      </w:r>
      <w:hyperlink r:id="rId25" w:anchor=":~:text=201%20CMR%2017.00%20establishes%20minimum,the%20security%20and%20confidentiality%20of" w:history="1">
        <w:r w:rsidR="00CF3594" w:rsidRPr="00672966">
          <w:rPr>
            <w:rStyle w:val="Hyperlink"/>
            <w:rFonts w:asciiTheme="minorHAnsi" w:hAnsiTheme="minorHAnsi" w:cstheme="minorHAnsi"/>
          </w:rPr>
          <w:t>Massachusetts data protection standards</w:t>
        </w:r>
      </w:hyperlink>
      <w:r w:rsidR="00CF3594" w:rsidRPr="00672966">
        <w:rPr>
          <w:rFonts w:asciiTheme="minorHAnsi" w:hAnsiTheme="minorHAnsi" w:cstheme="minorHAnsi"/>
        </w:rPr>
        <w:t xml:space="preserve">. </w:t>
      </w:r>
    </w:p>
    <w:p w14:paraId="624C25E2" w14:textId="3A7A8E10" w:rsidR="00562D57" w:rsidRPr="00672966" w:rsidRDefault="00562D57" w:rsidP="00562D57">
      <w:pPr>
        <w:rPr>
          <w:rFonts w:asciiTheme="minorHAnsi" w:hAnsiTheme="minorHAnsi" w:cstheme="minorHAnsi"/>
        </w:rPr>
      </w:pPr>
    </w:p>
    <w:p w14:paraId="1E563C33" w14:textId="7EF13AAC" w:rsidR="00562D57" w:rsidRPr="00672966" w:rsidRDefault="006E52A4" w:rsidP="004862CF">
      <w:pPr>
        <w:rPr>
          <w:rFonts w:asciiTheme="minorHAnsi" w:hAnsiTheme="minorHAnsi" w:cstheme="minorHAnsi"/>
          <w:b/>
          <w:bCs/>
          <w:color w:val="000000" w:themeColor="text1"/>
          <w:sz w:val="24"/>
          <w:szCs w:val="24"/>
        </w:rPr>
      </w:pPr>
      <w:bookmarkStart w:id="16" w:name="_Toc167351355"/>
      <w:r w:rsidRPr="00672966">
        <w:rPr>
          <w:rFonts w:asciiTheme="minorHAnsi" w:hAnsiTheme="minorHAnsi" w:cstheme="minorHAnsi"/>
          <w:b/>
          <w:bCs/>
          <w:color w:val="000000" w:themeColor="text1"/>
          <w:sz w:val="24"/>
          <w:szCs w:val="24"/>
        </w:rPr>
        <w:t xml:space="preserve">VI - </w:t>
      </w:r>
      <w:r w:rsidR="004862CF" w:rsidRPr="00672966">
        <w:rPr>
          <w:rFonts w:asciiTheme="minorHAnsi" w:hAnsiTheme="minorHAnsi" w:cstheme="minorHAnsi"/>
          <w:b/>
          <w:bCs/>
          <w:color w:val="000000" w:themeColor="text1"/>
          <w:sz w:val="24"/>
          <w:szCs w:val="24"/>
        </w:rPr>
        <w:t xml:space="preserve">1.5 </w:t>
      </w:r>
      <w:r w:rsidR="00562D57" w:rsidRPr="00672966">
        <w:rPr>
          <w:rFonts w:asciiTheme="minorHAnsi" w:hAnsiTheme="minorHAnsi" w:cstheme="minorHAnsi"/>
          <w:b/>
          <w:bCs/>
          <w:color w:val="000000" w:themeColor="text1"/>
          <w:sz w:val="24"/>
          <w:szCs w:val="24"/>
        </w:rPr>
        <w:t>Data Governance and Retention</w:t>
      </w:r>
      <w:bookmarkEnd w:id="16"/>
    </w:p>
    <w:p w14:paraId="76B7C0B8" w14:textId="77777777" w:rsidR="00A36922" w:rsidRPr="00672966" w:rsidRDefault="00A36922" w:rsidP="004862CF">
      <w:pPr>
        <w:rPr>
          <w:rFonts w:asciiTheme="minorHAnsi" w:hAnsiTheme="minorHAnsi" w:cstheme="minorHAnsi"/>
          <w:b/>
          <w:bCs/>
          <w:color w:val="000000" w:themeColor="text1"/>
          <w:sz w:val="24"/>
          <w:szCs w:val="24"/>
        </w:rPr>
      </w:pPr>
    </w:p>
    <w:p w14:paraId="12CEF894" w14:textId="3416293D" w:rsidR="00562D57" w:rsidRPr="00672966" w:rsidRDefault="00562D57" w:rsidP="00562D57">
      <w:pPr>
        <w:rPr>
          <w:rFonts w:asciiTheme="minorHAnsi" w:hAnsiTheme="minorHAnsi" w:cstheme="minorHAnsi"/>
        </w:rPr>
      </w:pPr>
      <w:r w:rsidRPr="00672966">
        <w:rPr>
          <w:rFonts w:asciiTheme="minorHAnsi" w:hAnsiTheme="minorHAnsi" w:cstheme="minorHAnsi"/>
        </w:rPr>
        <w:t xml:space="preserve">This </w:t>
      </w:r>
      <w:r w:rsidR="005D5C25">
        <w:rPr>
          <w:rFonts w:asciiTheme="minorHAnsi" w:hAnsiTheme="minorHAnsi" w:cstheme="minorHAnsi"/>
        </w:rPr>
        <w:t>Platform</w:t>
      </w:r>
      <w:r w:rsidRPr="00672966">
        <w:rPr>
          <w:rFonts w:asciiTheme="minorHAnsi" w:hAnsiTheme="minorHAnsi" w:cstheme="minorHAnsi"/>
        </w:rPr>
        <w:t xml:space="preserve"> should be configured to regularly back up all stored data, ideally with a disaster recovery plan. All data stored </w:t>
      </w:r>
      <w:proofErr w:type="gramStart"/>
      <w:r w:rsidRPr="00672966">
        <w:rPr>
          <w:rFonts w:asciiTheme="minorHAnsi" w:hAnsiTheme="minorHAnsi" w:cstheme="minorHAnsi"/>
        </w:rPr>
        <w:t>in</w:t>
      </w:r>
      <w:proofErr w:type="gramEnd"/>
      <w:r w:rsidRPr="00672966">
        <w:rPr>
          <w:rFonts w:asciiTheme="minorHAnsi" w:hAnsiTheme="minorHAnsi" w:cstheme="minorHAnsi"/>
        </w:rPr>
        <w:t xml:space="preserve"> the </w:t>
      </w:r>
      <w:r w:rsidR="005D5C25">
        <w:rPr>
          <w:rFonts w:asciiTheme="minorHAnsi" w:hAnsiTheme="minorHAnsi" w:cstheme="minorHAnsi"/>
        </w:rPr>
        <w:t>Platform</w:t>
      </w:r>
      <w:r w:rsidRPr="00672966">
        <w:rPr>
          <w:rFonts w:asciiTheme="minorHAnsi" w:hAnsiTheme="minorHAnsi" w:cstheme="minorHAnsi"/>
        </w:rPr>
        <w:t xml:space="preserve"> should be able to be migrated at-will, if necessary, to another system.</w:t>
      </w:r>
    </w:p>
    <w:p w14:paraId="5DC63B61" w14:textId="77777777" w:rsidR="000C5F16" w:rsidRPr="00672966" w:rsidRDefault="000C5F16" w:rsidP="00562D57">
      <w:pPr>
        <w:rPr>
          <w:rFonts w:asciiTheme="minorHAnsi" w:hAnsiTheme="minorHAnsi" w:cstheme="minorHAnsi"/>
        </w:rPr>
      </w:pPr>
    </w:p>
    <w:p w14:paraId="04807416" w14:textId="0D2FF6C6" w:rsidR="000C5F16" w:rsidRPr="00672966" w:rsidRDefault="000C5F16" w:rsidP="00562D57">
      <w:pPr>
        <w:rPr>
          <w:rFonts w:asciiTheme="minorHAnsi" w:hAnsiTheme="minorHAnsi" w:cstheme="minorHAnsi"/>
        </w:rPr>
      </w:pPr>
      <w:r w:rsidRPr="00672966">
        <w:rPr>
          <w:rFonts w:asciiTheme="minorHAnsi" w:hAnsiTheme="minorHAnsi" w:cstheme="minorHAnsi"/>
        </w:rPr>
        <w:t xml:space="preserve">This </w:t>
      </w:r>
      <w:r w:rsidR="005D5C25">
        <w:rPr>
          <w:rFonts w:asciiTheme="minorHAnsi" w:hAnsiTheme="minorHAnsi" w:cstheme="minorHAnsi"/>
        </w:rPr>
        <w:t>Platform</w:t>
      </w:r>
      <w:r w:rsidRPr="00672966">
        <w:rPr>
          <w:rFonts w:asciiTheme="minorHAnsi" w:hAnsiTheme="minorHAnsi" w:cstheme="minorHAnsi"/>
        </w:rPr>
        <w:t xml:space="preserve"> should also be equipped to ingest legacy data from historic workflows. These data currently live as flat files in .csv format</w:t>
      </w:r>
      <w:r w:rsidR="005961F0" w:rsidRPr="00672966">
        <w:rPr>
          <w:rFonts w:asciiTheme="minorHAnsi" w:hAnsiTheme="minorHAnsi" w:cstheme="minorHAnsi"/>
        </w:rPr>
        <w:t xml:space="preserve">, though can be reformatted to fit the </w:t>
      </w:r>
      <w:r w:rsidR="0088477B" w:rsidRPr="00672966">
        <w:rPr>
          <w:rFonts w:asciiTheme="minorHAnsi" w:hAnsiTheme="minorHAnsi" w:cstheme="minorHAnsi"/>
        </w:rPr>
        <w:t xml:space="preserve">schemas required within this new </w:t>
      </w:r>
      <w:r w:rsidR="005D5C25">
        <w:rPr>
          <w:rFonts w:asciiTheme="minorHAnsi" w:hAnsiTheme="minorHAnsi" w:cstheme="minorHAnsi"/>
        </w:rPr>
        <w:t>Platform</w:t>
      </w:r>
      <w:r w:rsidR="0088477B" w:rsidRPr="00672966">
        <w:rPr>
          <w:rFonts w:asciiTheme="minorHAnsi" w:hAnsiTheme="minorHAnsi" w:cstheme="minorHAnsi"/>
        </w:rPr>
        <w:t>’s database</w:t>
      </w:r>
      <w:r w:rsidRPr="00672966">
        <w:rPr>
          <w:rFonts w:asciiTheme="minorHAnsi" w:hAnsiTheme="minorHAnsi" w:cstheme="minorHAnsi"/>
        </w:rPr>
        <w:t>.</w:t>
      </w:r>
    </w:p>
    <w:p w14:paraId="0A9F3353" w14:textId="0D0CC3CE" w:rsidR="001142F9" w:rsidRPr="00672966" w:rsidRDefault="001142F9" w:rsidP="00562D57">
      <w:pPr>
        <w:rPr>
          <w:rFonts w:asciiTheme="minorHAnsi" w:hAnsiTheme="minorHAnsi" w:cstheme="minorHAnsi"/>
          <w:i/>
          <w:sz w:val="24"/>
          <w:szCs w:val="24"/>
        </w:rPr>
      </w:pPr>
    </w:p>
    <w:p w14:paraId="79E853BF" w14:textId="77777777" w:rsidR="00C93E5C" w:rsidRPr="00672966" w:rsidRDefault="00C93E5C" w:rsidP="00C93E5C">
      <w:pPr>
        <w:pBdr>
          <w:top w:val="single" w:sz="24" w:space="0" w:color="DBE5F1"/>
          <w:left w:val="single" w:sz="24" w:space="0" w:color="DBE5F1"/>
          <w:bottom w:val="single" w:sz="24" w:space="0" w:color="DBE5F1"/>
          <w:right w:val="single" w:sz="24" w:space="0" w:color="DBE5F1"/>
        </w:pBdr>
        <w:shd w:val="clear" w:color="auto" w:fill="DBE5F1"/>
        <w:spacing w:before="100" w:beforeAutospacing="1" w:after="100" w:afterAutospacing="1"/>
        <w:outlineLvl w:val="1"/>
        <w:rPr>
          <w:rFonts w:asciiTheme="minorHAnsi" w:hAnsiTheme="minorHAnsi" w:cstheme="minorHAnsi"/>
          <w:sz w:val="24"/>
        </w:rPr>
      </w:pPr>
      <w:r w:rsidRPr="00672966">
        <w:rPr>
          <w:rFonts w:asciiTheme="minorHAnsi" w:hAnsiTheme="minorHAnsi" w:cstheme="minorHAnsi"/>
          <w:caps/>
          <w:spacing w:val="15"/>
          <w:sz w:val="24"/>
          <w:szCs w:val="24"/>
        </w:rPr>
        <w:t xml:space="preserve">ViI. HOW to apply </w:t>
      </w:r>
    </w:p>
    <w:p w14:paraId="136E5EC4" w14:textId="0A91F233" w:rsidR="006D7CEE" w:rsidRPr="00672966" w:rsidRDefault="5A0B4523" w:rsidP="006D7CEE">
      <w:pPr>
        <w:rPr>
          <w:rFonts w:asciiTheme="minorHAnsi" w:hAnsiTheme="minorHAnsi" w:cstheme="minorBidi"/>
          <w:color w:val="000000" w:themeColor="text1"/>
          <w:highlight w:val="yellow"/>
        </w:rPr>
      </w:pPr>
      <w:r>
        <w:br/>
      </w:r>
      <w:r w:rsidRPr="24434A75">
        <w:rPr>
          <w:rFonts w:asciiTheme="minorHAnsi" w:hAnsiTheme="minorHAnsi" w:cstheme="minorBidi"/>
        </w:rPr>
        <w:t>Primary v</w:t>
      </w:r>
      <w:r w:rsidR="006D7CEE" w:rsidRPr="24434A75">
        <w:rPr>
          <w:rFonts w:asciiTheme="minorHAnsi" w:hAnsiTheme="minorHAnsi" w:cstheme="minorBidi"/>
        </w:rPr>
        <w:t>endor proposals in response to this RFP will be accepted by</w:t>
      </w:r>
      <w:r w:rsidR="006D7CEE" w:rsidRPr="24434A75">
        <w:rPr>
          <w:rFonts w:asciiTheme="minorHAnsi" w:hAnsiTheme="minorHAnsi" w:cstheme="minorBidi"/>
          <w:color w:val="000000" w:themeColor="text1"/>
        </w:rPr>
        <w:t xml:space="preserve"> </w:t>
      </w:r>
      <w:proofErr w:type="spellStart"/>
      <w:r w:rsidR="006D7CEE" w:rsidRPr="24434A75">
        <w:rPr>
          <w:rFonts w:asciiTheme="minorHAnsi" w:hAnsiTheme="minorHAnsi" w:cstheme="minorBidi"/>
          <w:color w:val="000000" w:themeColor="text1"/>
        </w:rPr>
        <w:t>MassCEC</w:t>
      </w:r>
      <w:proofErr w:type="spellEnd"/>
      <w:r w:rsidR="006D7CEE" w:rsidRPr="24434A75">
        <w:rPr>
          <w:rFonts w:asciiTheme="minorHAnsi" w:hAnsiTheme="minorHAnsi" w:cstheme="minorBidi"/>
        </w:rPr>
        <w:t xml:space="preserve"> </w:t>
      </w:r>
      <w:r w:rsidR="00ED7CC5" w:rsidRPr="24434A75">
        <w:rPr>
          <w:rFonts w:asciiTheme="minorHAnsi" w:hAnsiTheme="minorHAnsi" w:cstheme="minorBidi"/>
        </w:rPr>
        <w:t>through 11:59</w:t>
      </w:r>
      <w:r w:rsidR="006D7CEE" w:rsidRPr="24434A75">
        <w:rPr>
          <w:rFonts w:asciiTheme="minorHAnsi" w:hAnsiTheme="minorHAnsi" w:cstheme="minorBidi"/>
        </w:rPr>
        <w:t xml:space="preserve"> p.m. eastern standard </w:t>
      </w:r>
      <w:r w:rsidR="006D7CEE" w:rsidRPr="00F50C19">
        <w:rPr>
          <w:rFonts w:asciiTheme="minorHAnsi" w:hAnsiTheme="minorHAnsi" w:cstheme="minorBidi"/>
        </w:rPr>
        <w:t xml:space="preserve">time on </w:t>
      </w:r>
      <w:r w:rsidR="00A509B9" w:rsidRPr="00F50C19">
        <w:rPr>
          <w:rFonts w:asciiTheme="minorHAnsi" w:hAnsiTheme="minorHAnsi" w:cstheme="minorBidi"/>
          <w:color w:val="000000" w:themeColor="text1"/>
        </w:rPr>
        <w:t>August 2</w:t>
      </w:r>
      <w:r w:rsidR="27E39EDF" w:rsidRPr="00F50C19">
        <w:rPr>
          <w:rFonts w:asciiTheme="minorHAnsi" w:hAnsiTheme="minorHAnsi" w:cstheme="minorBidi"/>
          <w:color w:val="000000" w:themeColor="text1"/>
        </w:rPr>
        <w:t>8th</w:t>
      </w:r>
      <w:proofErr w:type="gramStart"/>
      <w:r w:rsidR="00FE41AD" w:rsidRPr="00F50C19">
        <w:rPr>
          <w:rFonts w:asciiTheme="minorHAnsi" w:hAnsiTheme="minorHAnsi" w:cstheme="minorBidi"/>
          <w:color w:val="000000" w:themeColor="text1"/>
        </w:rPr>
        <w:t xml:space="preserve"> 2024</w:t>
      </w:r>
      <w:proofErr w:type="gramEnd"/>
      <w:r w:rsidR="006D7CEE" w:rsidRPr="00F50C19">
        <w:rPr>
          <w:rFonts w:asciiTheme="minorHAnsi" w:hAnsiTheme="minorHAnsi" w:cstheme="minorBidi"/>
          <w:color w:val="000000" w:themeColor="text1"/>
        </w:rPr>
        <w:t>.</w:t>
      </w:r>
      <w:r w:rsidR="006D7CEE" w:rsidRPr="00F50C19">
        <w:rPr>
          <w:rFonts w:asciiTheme="minorHAnsi" w:hAnsiTheme="minorHAnsi" w:cstheme="minorBidi"/>
        </w:rPr>
        <w:t xml:space="preserve"> Proposals received after</w:t>
      </w:r>
      <w:r w:rsidR="006D7CEE" w:rsidRPr="24434A75">
        <w:rPr>
          <w:rFonts w:asciiTheme="minorHAnsi" w:hAnsiTheme="minorHAnsi" w:cstheme="minorBidi"/>
        </w:rPr>
        <w:t xml:space="preserve"> this time will not be considered. Submittals must be made electronically in</w:t>
      </w:r>
      <w:r w:rsidR="00DD341F" w:rsidRPr="24434A75">
        <w:rPr>
          <w:rFonts w:asciiTheme="minorHAnsi" w:hAnsiTheme="minorHAnsi" w:cstheme="minorBidi"/>
        </w:rPr>
        <w:t xml:space="preserve"> MS Word or PDF.</w:t>
      </w:r>
      <w:r w:rsidR="006D7CEE" w:rsidRPr="24434A75">
        <w:rPr>
          <w:rFonts w:asciiTheme="minorHAnsi" w:hAnsiTheme="minorHAnsi" w:cstheme="minorBidi"/>
        </w:rPr>
        <w:t xml:space="preserve"> </w:t>
      </w:r>
      <w:r>
        <w:br/>
      </w:r>
    </w:p>
    <w:p w14:paraId="0C36439F" w14:textId="041AB1CC" w:rsidR="006D7CEE" w:rsidRPr="00672966" w:rsidRDefault="006D7CEE" w:rsidP="006D7CEE">
      <w:pPr>
        <w:rPr>
          <w:rFonts w:asciiTheme="minorHAnsi" w:hAnsiTheme="minorHAnsi" w:cstheme="minorHAnsi"/>
        </w:rPr>
      </w:pPr>
      <w:r w:rsidRPr="00672966">
        <w:rPr>
          <w:rFonts w:asciiTheme="minorHAnsi" w:hAnsiTheme="minorHAnsi" w:cstheme="minorHAnsi"/>
        </w:rPr>
        <w:t>The proposal should be signed by a person</w:t>
      </w:r>
      <w:r w:rsidR="00967A70" w:rsidRPr="00672966">
        <w:rPr>
          <w:rFonts w:asciiTheme="minorHAnsi" w:hAnsiTheme="minorHAnsi" w:cstheme="minorHAnsi"/>
        </w:rPr>
        <w:t xml:space="preserve"> </w:t>
      </w:r>
      <w:r w:rsidRPr="00672966">
        <w:rPr>
          <w:rFonts w:asciiTheme="minorHAnsi" w:hAnsiTheme="minorHAnsi" w:cstheme="minorHAnsi"/>
        </w:rPr>
        <w:t>duly authorized to bind the</w:t>
      </w:r>
      <w:r w:rsidR="20D12F4D" w:rsidRPr="00672966">
        <w:rPr>
          <w:rFonts w:asciiTheme="minorHAnsi" w:hAnsiTheme="minorHAnsi" w:cstheme="minorHAnsi"/>
        </w:rPr>
        <w:t xml:space="preserve"> primary</w:t>
      </w:r>
      <w:r w:rsidRPr="00672966">
        <w:rPr>
          <w:rFonts w:asciiTheme="minorHAnsi" w:hAnsiTheme="minorHAnsi" w:cstheme="minorHAnsi"/>
        </w:rPr>
        <w:t xml:space="preserve"> vendor to contracts. Proposals </w:t>
      </w:r>
      <w:r w:rsidR="6C8881AF" w:rsidRPr="00672966">
        <w:rPr>
          <w:rFonts w:asciiTheme="minorHAnsi" w:hAnsiTheme="minorHAnsi" w:cstheme="minorHAnsi"/>
        </w:rPr>
        <w:t xml:space="preserve">shall </w:t>
      </w:r>
      <w:r w:rsidRPr="00672966">
        <w:rPr>
          <w:rFonts w:asciiTheme="minorHAnsi" w:hAnsiTheme="minorHAnsi" w:cstheme="minorHAnsi"/>
        </w:rPr>
        <w:t xml:space="preserve">remain firm and valid for </w:t>
      </w:r>
      <w:r w:rsidR="004F3B53">
        <w:rPr>
          <w:rFonts w:asciiTheme="minorHAnsi" w:hAnsiTheme="minorHAnsi" w:cstheme="minorHAnsi"/>
        </w:rPr>
        <w:t>ninety (</w:t>
      </w:r>
      <w:r w:rsidRPr="00672966">
        <w:rPr>
          <w:rFonts w:asciiTheme="minorHAnsi" w:hAnsiTheme="minorHAnsi" w:cstheme="minorHAnsi"/>
        </w:rPr>
        <w:t>90</w:t>
      </w:r>
      <w:r w:rsidR="004F3B53">
        <w:rPr>
          <w:rFonts w:asciiTheme="minorHAnsi" w:hAnsiTheme="minorHAnsi" w:cstheme="minorHAnsi"/>
        </w:rPr>
        <w:t>)</w:t>
      </w:r>
      <w:r w:rsidRPr="00672966">
        <w:rPr>
          <w:rFonts w:asciiTheme="minorHAnsi" w:hAnsiTheme="minorHAnsi" w:cstheme="minorHAnsi"/>
        </w:rPr>
        <w:t xml:space="preserve"> days after the above due date.</w:t>
      </w:r>
    </w:p>
    <w:p w14:paraId="7D82FFD9" w14:textId="77777777" w:rsidR="00933889" w:rsidRPr="00672966" w:rsidRDefault="00933889" w:rsidP="006D7CEE">
      <w:pPr>
        <w:rPr>
          <w:rFonts w:asciiTheme="minorHAnsi" w:hAnsiTheme="minorHAnsi" w:cstheme="minorHAnsi"/>
        </w:rPr>
      </w:pPr>
    </w:p>
    <w:p w14:paraId="4346EFE8" w14:textId="6D378ACD" w:rsidR="006D7CEE" w:rsidRPr="00672966" w:rsidRDefault="006D7CEE" w:rsidP="006D7CEE">
      <w:pPr>
        <w:rPr>
          <w:rFonts w:asciiTheme="minorHAnsi" w:hAnsiTheme="minorHAnsi" w:cstheme="minorHAnsi"/>
        </w:rPr>
      </w:pPr>
      <w:r w:rsidRPr="00672966">
        <w:rPr>
          <w:rFonts w:asciiTheme="minorHAnsi" w:hAnsiTheme="minorHAnsi" w:cstheme="minorHAnsi"/>
        </w:rPr>
        <w:t>All financial information submitted by the</w:t>
      </w:r>
      <w:r w:rsidR="76CEC6BB" w:rsidRPr="00672966">
        <w:rPr>
          <w:rFonts w:asciiTheme="minorHAnsi" w:hAnsiTheme="minorHAnsi" w:cstheme="minorHAnsi"/>
        </w:rPr>
        <w:t xml:space="preserve"> primary</w:t>
      </w:r>
      <w:r w:rsidRPr="00672966">
        <w:rPr>
          <w:rFonts w:asciiTheme="minorHAnsi" w:hAnsiTheme="minorHAnsi" w:cstheme="minorHAnsi"/>
        </w:rPr>
        <w:t xml:space="preserve"> vendor will be used for evaluation purposes only and will be held in the strictest confidence.</w:t>
      </w:r>
    </w:p>
    <w:p w14:paraId="51D5332A" w14:textId="77777777" w:rsidR="00810765" w:rsidRPr="00672966" w:rsidRDefault="00810765" w:rsidP="006D7CEE">
      <w:pPr>
        <w:rPr>
          <w:rFonts w:asciiTheme="minorHAnsi" w:hAnsiTheme="minorHAnsi" w:cstheme="minorHAnsi"/>
        </w:rPr>
      </w:pPr>
    </w:p>
    <w:p w14:paraId="7BC01610" w14:textId="2FA07083" w:rsidR="00810765" w:rsidRPr="00672966" w:rsidRDefault="005363B0" w:rsidP="005363B0">
      <w:pPr>
        <w:pStyle w:val="Heading4"/>
        <w:rPr>
          <w:rFonts w:asciiTheme="minorHAnsi" w:hAnsiTheme="minorHAnsi" w:cstheme="minorHAnsi"/>
          <w:b/>
          <w:bCs/>
          <w:i w:val="0"/>
          <w:iCs w:val="0"/>
          <w:color w:val="000000" w:themeColor="text1"/>
        </w:rPr>
      </w:pPr>
      <w:r w:rsidRPr="00672966">
        <w:rPr>
          <w:rFonts w:asciiTheme="minorHAnsi" w:hAnsiTheme="minorHAnsi" w:cstheme="minorHAnsi"/>
          <w:b/>
          <w:bCs/>
          <w:i w:val="0"/>
          <w:iCs w:val="0"/>
          <w:color w:val="000000" w:themeColor="text1"/>
        </w:rPr>
        <w:t>RFP Response Format</w:t>
      </w:r>
    </w:p>
    <w:p w14:paraId="780551EC" w14:textId="77777777" w:rsidR="00933889" w:rsidRPr="00672966" w:rsidRDefault="00933889" w:rsidP="006D7CEE">
      <w:pPr>
        <w:rPr>
          <w:rFonts w:asciiTheme="minorHAnsi" w:hAnsiTheme="minorHAnsi" w:cstheme="minorHAnsi"/>
        </w:rPr>
      </w:pPr>
    </w:p>
    <w:p w14:paraId="35E7A430" w14:textId="672A6ACA" w:rsidR="00933889" w:rsidRPr="00672966" w:rsidRDefault="62EE0AF8" w:rsidP="00933889">
      <w:pPr>
        <w:rPr>
          <w:rFonts w:asciiTheme="minorHAnsi" w:hAnsiTheme="minorHAnsi" w:cstheme="minorHAnsi"/>
        </w:rPr>
      </w:pPr>
      <w:r w:rsidRPr="00672966">
        <w:rPr>
          <w:rFonts w:asciiTheme="minorHAnsi" w:hAnsiTheme="minorHAnsi" w:cstheme="minorHAnsi"/>
        </w:rPr>
        <w:t>Primary v</w:t>
      </w:r>
      <w:r w:rsidR="00933889" w:rsidRPr="00672966">
        <w:rPr>
          <w:rFonts w:asciiTheme="minorHAnsi" w:hAnsiTheme="minorHAnsi" w:cstheme="minorHAnsi"/>
        </w:rPr>
        <w:t xml:space="preserve">endors must address all information specified by this RFP. All questions must be answered completely. </w:t>
      </w:r>
      <w:proofErr w:type="spellStart"/>
      <w:r w:rsidR="00933889" w:rsidRPr="00672966">
        <w:rPr>
          <w:rFonts w:asciiTheme="minorHAnsi" w:hAnsiTheme="minorHAnsi" w:cstheme="minorHAnsi"/>
          <w:color w:val="000000" w:themeColor="text1"/>
        </w:rPr>
        <w:t>MassCEC</w:t>
      </w:r>
      <w:proofErr w:type="spellEnd"/>
      <w:r w:rsidR="00933889" w:rsidRPr="00672966">
        <w:rPr>
          <w:rFonts w:asciiTheme="minorHAnsi" w:hAnsiTheme="minorHAnsi" w:cstheme="minorHAnsi"/>
          <w:color w:val="0000FF"/>
        </w:rPr>
        <w:t xml:space="preserve"> </w:t>
      </w:r>
      <w:r w:rsidR="00933889" w:rsidRPr="00672966">
        <w:rPr>
          <w:rFonts w:asciiTheme="minorHAnsi" w:hAnsiTheme="minorHAnsi" w:cstheme="minorHAnsi"/>
        </w:rPr>
        <w:t>reserves the right to verify any information contained in the</w:t>
      </w:r>
      <w:r w:rsidR="6C4A1248" w:rsidRPr="00672966">
        <w:rPr>
          <w:rFonts w:asciiTheme="minorHAnsi" w:hAnsiTheme="minorHAnsi" w:cstheme="minorHAnsi"/>
        </w:rPr>
        <w:t xml:space="preserve"> primary</w:t>
      </w:r>
      <w:r w:rsidR="00933889" w:rsidRPr="00672966">
        <w:rPr>
          <w:rFonts w:asciiTheme="minorHAnsi" w:hAnsiTheme="minorHAnsi" w:cstheme="minorHAnsi"/>
        </w:rPr>
        <w:t xml:space="preserve"> vendor’s RFP </w:t>
      </w:r>
      <w:r w:rsidR="00933889" w:rsidRPr="00672966">
        <w:rPr>
          <w:rFonts w:asciiTheme="minorHAnsi" w:hAnsiTheme="minorHAnsi" w:cstheme="minorHAnsi"/>
        </w:rPr>
        <w:lastRenderedPageBreak/>
        <w:t xml:space="preserve">response. </w:t>
      </w:r>
      <w:proofErr w:type="spellStart"/>
      <w:r w:rsidR="00933889" w:rsidRPr="00672966">
        <w:rPr>
          <w:rFonts w:asciiTheme="minorHAnsi" w:hAnsiTheme="minorHAnsi" w:cstheme="minorHAnsi"/>
          <w:color w:val="000000" w:themeColor="text1"/>
        </w:rPr>
        <w:t>MassCEC</w:t>
      </w:r>
      <w:proofErr w:type="spellEnd"/>
      <w:r w:rsidR="00933889" w:rsidRPr="00672966">
        <w:rPr>
          <w:rFonts w:asciiTheme="minorHAnsi" w:hAnsiTheme="minorHAnsi" w:cstheme="minorHAnsi"/>
        </w:rPr>
        <w:t xml:space="preserve"> may also request more information after the RFP response has been received. Any supplemental information that you provide must be in writing and will become part of your proposal.</w:t>
      </w:r>
    </w:p>
    <w:p w14:paraId="3EFAC86C" w14:textId="01C2363E" w:rsidR="00933889" w:rsidRPr="00672966" w:rsidRDefault="00933889" w:rsidP="006D7CEE">
      <w:pPr>
        <w:rPr>
          <w:rFonts w:asciiTheme="minorHAnsi" w:hAnsiTheme="minorHAnsi" w:cstheme="minorHAnsi"/>
        </w:rPr>
      </w:pPr>
      <w:r w:rsidRPr="00672966">
        <w:rPr>
          <w:rFonts w:asciiTheme="minorHAnsi" w:hAnsiTheme="minorHAnsi" w:cstheme="minorHAnsi"/>
        </w:rPr>
        <w:t>Marketing brochures included as part of the main body of the bid response shall not be considered. Such material must be submitted only as attachments and must not be used as a substitute for written responses. In case of any conflict between the content in the attachments and a</w:t>
      </w:r>
      <w:r w:rsidR="01583C3F" w:rsidRPr="00672966">
        <w:rPr>
          <w:rFonts w:asciiTheme="minorHAnsi" w:hAnsiTheme="minorHAnsi" w:cstheme="minorHAnsi"/>
        </w:rPr>
        <w:t xml:space="preserve"> primary</w:t>
      </w:r>
      <w:r w:rsidRPr="00672966">
        <w:rPr>
          <w:rFonts w:asciiTheme="minorHAnsi" w:hAnsiTheme="minorHAnsi" w:cstheme="minorHAnsi"/>
        </w:rPr>
        <w:t xml:space="preserve"> vendor’s answers in the body of the proposal, the latter will prevail.</w:t>
      </w:r>
    </w:p>
    <w:p w14:paraId="58E0769F" w14:textId="77777777" w:rsidR="00B557D7" w:rsidRPr="00672966" w:rsidRDefault="00B557D7" w:rsidP="006D7CEE">
      <w:pPr>
        <w:rPr>
          <w:rFonts w:asciiTheme="minorHAnsi" w:hAnsiTheme="minorHAnsi" w:cstheme="minorHAnsi"/>
        </w:rPr>
      </w:pPr>
    </w:p>
    <w:p w14:paraId="4D26608F" w14:textId="390928A8" w:rsidR="00B557D7" w:rsidRPr="00672966" w:rsidRDefault="00B557D7" w:rsidP="00A36922">
      <w:pPr>
        <w:pStyle w:val="Heading4"/>
        <w:rPr>
          <w:rFonts w:asciiTheme="minorHAnsi" w:hAnsiTheme="minorHAnsi" w:cstheme="minorHAnsi"/>
          <w:b/>
          <w:bCs/>
          <w:i w:val="0"/>
          <w:iCs w:val="0"/>
          <w:color w:val="000000" w:themeColor="text1"/>
        </w:rPr>
      </w:pPr>
      <w:bookmarkStart w:id="17" w:name="_Toc167351357"/>
      <w:r w:rsidRPr="00672966">
        <w:rPr>
          <w:rFonts w:asciiTheme="minorHAnsi" w:hAnsiTheme="minorHAnsi" w:cstheme="minorHAnsi"/>
          <w:b/>
          <w:bCs/>
          <w:i w:val="0"/>
          <w:iCs w:val="0"/>
          <w:color w:val="000000" w:themeColor="text1"/>
        </w:rPr>
        <w:t xml:space="preserve">Ability to Meet </w:t>
      </w:r>
      <w:proofErr w:type="spellStart"/>
      <w:r w:rsidRPr="00672966">
        <w:rPr>
          <w:rFonts w:asciiTheme="minorHAnsi" w:hAnsiTheme="minorHAnsi" w:cstheme="minorHAnsi"/>
          <w:b/>
          <w:bCs/>
          <w:i w:val="0"/>
          <w:iCs w:val="0"/>
          <w:color w:val="000000" w:themeColor="text1"/>
        </w:rPr>
        <w:t>MassCEC’s</w:t>
      </w:r>
      <w:proofErr w:type="spellEnd"/>
      <w:r w:rsidRPr="00672966">
        <w:rPr>
          <w:rFonts w:asciiTheme="minorHAnsi" w:hAnsiTheme="minorHAnsi" w:cstheme="minorHAnsi"/>
          <w:b/>
          <w:bCs/>
          <w:i w:val="0"/>
          <w:iCs w:val="0"/>
          <w:color w:val="000000" w:themeColor="text1"/>
        </w:rPr>
        <w:t xml:space="preserve"> Application Objectives</w:t>
      </w:r>
      <w:bookmarkEnd w:id="17"/>
    </w:p>
    <w:p w14:paraId="5A4A2A76" w14:textId="77777777" w:rsidR="00A36922" w:rsidRPr="00672966" w:rsidRDefault="00A36922" w:rsidP="00A36922">
      <w:pPr>
        <w:rPr>
          <w:rFonts w:asciiTheme="minorHAnsi" w:hAnsiTheme="minorHAnsi" w:cstheme="minorHAnsi"/>
        </w:rPr>
      </w:pPr>
    </w:p>
    <w:p w14:paraId="54533B1E" w14:textId="609EEE7A" w:rsidR="00B557D7" w:rsidRPr="00672966" w:rsidRDefault="166D8639" w:rsidP="00B557D7">
      <w:pPr>
        <w:rPr>
          <w:rFonts w:asciiTheme="minorHAnsi" w:hAnsiTheme="minorHAnsi" w:cstheme="minorHAnsi"/>
          <w:color w:val="000000" w:themeColor="text1"/>
        </w:rPr>
      </w:pPr>
      <w:r w:rsidRPr="00672966">
        <w:rPr>
          <w:rFonts w:asciiTheme="minorHAnsi" w:hAnsiTheme="minorHAnsi" w:cstheme="minorHAnsi"/>
        </w:rPr>
        <w:t>Primary v</w:t>
      </w:r>
      <w:r w:rsidR="00B557D7" w:rsidRPr="00672966">
        <w:rPr>
          <w:rFonts w:asciiTheme="minorHAnsi" w:hAnsiTheme="minorHAnsi" w:cstheme="minorHAnsi"/>
        </w:rPr>
        <w:t xml:space="preserve">endor should describe its ability to </w:t>
      </w:r>
      <w:r w:rsidR="00B557D7" w:rsidRPr="00672966">
        <w:rPr>
          <w:rFonts w:asciiTheme="minorHAnsi" w:hAnsiTheme="minorHAnsi" w:cstheme="minorHAnsi"/>
          <w:color w:val="000000" w:themeColor="text1"/>
        </w:rPr>
        <w:t xml:space="preserve">meet </w:t>
      </w:r>
      <w:proofErr w:type="spellStart"/>
      <w:r w:rsidR="00B557D7" w:rsidRPr="00672966">
        <w:rPr>
          <w:rFonts w:asciiTheme="minorHAnsi" w:hAnsiTheme="minorHAnsi" w:cstheme="minorHAnsi"/>
          <w:color w:val="000000" w:themeColor="text1"/>
        </w:rPr>
        <w:t>MassCEC’s</w:t>
      </w:r>
      <w:proofErr w:type="spellEnd"/>
      <w:r w:rsidR="00B557D7" w:rsidRPr="00672966">
        <w:rPr>
          <w:rFonts w:asciiTheme="minorHAnsi" w:hAnsiTheme="minorHAnsi" w:cstheme="minorHAnsi"/>
          <w:color w:val="000000" w:themeColor="text1"/>
        </w:rPr>
        <w:t xml:space="preserve"> </w:t>
      </w:r>
      <w:r w:rsidR="00970C1B" w:rsidRPr="00672966">
        <w:rPr>
          <w:rFonts w:asciiTheme="minorHAnsi" w:hAnsiTheme="minorHAnsi" w:cstheme="minorHAnsi"/>
          <w:color w:val="000000" w:themeColor="text1"/>
        </w:rPr>
        <w:t xml:space="preserve">Clean Energy Workforce </w:t>
      </w:r>
      <w:r w:rsidR="005D5C25">
        <w:rPr>
          <w:rFonts w:asciiTheme="minorHAnsi" w:hAnsiTheme="minorHAnsi" w:cstheme="minorHAnsi"/>
          <w:color w:val="000000" w:themeColor="text1"/>
        </w:rPr>
        <w:t>Platform</w:t>
      </w:r>
      <w:r w:rsidR="00970C1B" w:rsidRPr="00672966">
        <w:rPr>
          <w:rFonts w:asciiTheme="minorHAnsi" w:hAnsiTheme="minorHAnsi" w:cstheme="minorHAnsi"/>
          <w:color w:val="000000" w:themeColor="text1"/>
        </w:rPr>
        <w:t xml:space="preserve"> </w:t>
      </w:r>
      <w:r w:rsidR="00B557D7" w:rsidRPr="00672966">
        <w:rPr>
          <w:rFonts w:asciiTheme="minorHAnsi" w:hAnsiTheme="minorHAnsi" w:cstheme="minorHAnsi"/>
          <w:color w:val="000000" w:themeColor="text1"/>
        </w:rPr>
        <w:t xml:space="preserve">objectives. </w:t>
      </w:r>
      <w:r w:rsidR="70AB419C" w:rsidRPr="00672966">
        <w:rPr>
          <w:rFonts w:asciiTheme="minorHAnsi" w:hAnsiTheme="minorHAnsi" w:cstheme="minorHAnsi"/>
          <w:color w:val="000000" w:themeColor="text1"/>
        </w:rPr>
        <w:t xml:space="preserve">Ideally, this executes via well-understood, vetted, and documented programming frameworks (custom), or the configuration of well vetted third-party </w:t>
      </w:r>
      <w:r w:rsidR="005D5C25">
        <w:rPr>
          <w:rFonts w:asciiTheme="minorHAnsi" w:hAnsiTheme="minorHAnsi" w:cstheme="minorHAnsi"/>
          <w:color w:val="000000" w:themeColor="text1"/>
        </w:rPr>
        <w:t>Platform</w:t>
      </w:r>
      <w:r w:rsidR="70AB419C" w:rsidRPr="00672966">
        <w:rPr>
          <w:rFonts w:asciiTheme="minorHAnsi" w:hAnsiTheme="minorHAnsi" w:cstheme="minorHAnsi"/>
          <w:color w:val="000000" w:themeColor="text1"/>
        </w:rPr>
        <w:t>(s), or a combination of both.</w:t>
      </w:r>
    </w:p>
    <w:p w14:paraId="180FE0B1" w14:textId="77777777" w:rsidR="00B557D7" w:rsidRPr="00672966" w:rsidRDefault="00B557D7" w:rsidP="00B557D7">
      <w:pPr>
        <w:rPr>
          <w:rFonts w:asciiTheme="minorHAnsi" w:hAnsiTheme="minorHAnsi" w:cstheme="minorHAnsi"/>
          <w:color w:val="000000" w:themeColor="text1"/>
        </w:rPr>
      </w:pPr>
    </w:p>
    <w:p w14:paraId="342BA444" w14:textId="77777777" w:rsidR="00B557D7" w:rsidRPr="00672966" w:rsidRDefault="00B557D7" w:rsidP="00A36922">
      <w:pPr>
        <w:pStyle w:val="Heading4"/>
        <w:rPr>
          <w:rFonts w:asciiTheme="minorHAnsi" w:hAnsiTheme="minorHAnsi" w:cstheme="minorHAnsi"/>
          <w:b/>
          <w:bCs/>
          <w:i w:val="0"/>
          <w:iCs w:val="0"/>
          <w:color w:val="000000" w:themeColor="text1"/>
        </w:rPr>
      </w:pPr>
      <w:bookmarkStart w:id="18" w:name="_Toc167351358"/>
      <w:r w:rsidRPr="00672966">
        <w:rPr>
          <w:rFonts w:asciiTheme="minorHAnsi" w:hAnsiTheme="minorHAnsi" w:cstheme="minorHAnsi"/>
          <w:b/>
          <w:bCs/>
          <w:i w:val="0"/>
          <w:iCs w:val="0"/>
          <w:color w:val="000000" w:themeColor="text1"/>
        </w:rPr>
        <w:t>Ability to Meet Requirements of Project Timeline</w:t>
      </w:r>
      <w:bookmarkEnd w:id="18"/>
    </w:p>
    <w:p w14:paraId="65DE9E62" w14:textId="77777777" w:rsidR="00A36922" w:rsidRPr="00672966" w:rsidRDefault="00A36922" w:rsidP="00A36922">
      <w:pPr>
        <w:rPr>
          <w:rFonts w:asciiTheme="minorHAnsi" w:hAnsiTheme="minorHAnsi" w:cstheme="minorHAnsi"/>
        </w:rPr>
      </w:pPr>
    </w:p>
    <w:p w14:paraId="0949A6DD" w14:textId="4C2F9F34" w:rsidR="00B557D7" w:rsidRPr="00672966" w:rsidRDefault="02B9BCE5" w:rsidP="00B557D7">
      <w:pPr>
        <w:rPr>
          <w:rFonts w:asciiTheme="minorHAnsi" w:hAnsiTheme="minorHAnsi" w:cstheme="minorHAnsi"/>
        </w:rPr>
      </w:pPr>
      <w:r w:rsidRPr="00672966">
        <w:rPr>
          <w:rFonts w:asciiTheme="minorHAnsi" w:hAnsiTheme="minorHAnsi" w:cstheme="minorHAnsi"/>
        </w:rPr>
        <w:t>Primary v</w:t>
      </w:r>
      <w:r w:rsidR="00B557D7" w:rsidRPr="00672966">
        <w:rPr>
          <w:rFonts w:asciiTheme="minorHAnsi" w:hAnsiTheme="minorHAnsi" w:cstheme="minorHAnsi"/>
        </w:rPr>
        <w:t xml:space="preserve">endor should describe its ability to meet </w:t>
      </w:r>
      <w:proofErr w:type="spellStart"/>
      <w:r w:rsidR="00B557D7" w:rsidRPr="00672966">
        <w:rPr>
          <w:rFonts w:asciiTheme="minorHAnsi" w:hAnsiTheme="minorHAnsi" w:cstheme="minorHAnsi"/>
          <w:color w:val="000000" w:themeColor="text1"/>
        </w:rPr>
        <w:t>MassCEC’s</w:t>
      </w:r>
      <w:proofErr w:type="spellEnd"/>
      <w:r w:rsidR="00B557D7" w:rsidRPr="00672966">
        <w:rPr>
          <w:rFonts w:asciiTheme="minorHAnsi" w:hAnsiTheme="minorHAnsi" w:cstheme="minorHAnsi"/>
          <w:color w:val="000000" w:themeColor="text1"/>
        </w:rPr>
        <w:t xml:space="preserve"> </w:t>
      </w:r>
      <w:r w:rsidR="00970C1B" w:rsidRPr="00672966">
        <w:rPr>
          <w:rFonts w:asciiTheme="minorHAnsi" w:hAnsiTheme="minorHAnsi" w:cstheme="minorHAnsi"/>
          <w:color w:val="000000" w:themeColor="text1"/>
        </w:rPr>
        <w:t xml:space="preserve">Clean Energy Workforce </w:t>
      </w:r>
      <w:r w:rsidR="005D5C25">
        <w:rPr>
          <w:rFonts w:asciiTheme="minorHAnsi" w:hAnsiTheme="minorHAnsi" w:cstheme="minorHAnsi"/>
          <w:color w:val="000000" w:themeColor="text1"/>
        </w:rPr>
        <w:t>Platform</w:t>
      </w:r>
      <w:r w:rsidR="00970C1B" w:rsidRPr="00672966">
        <w:rPr>
          <w:rFonts w:asciiTheme="minorHAnsi" w:hAnsiTheme="minorHAnsi" w:cstheme="minorHAnsi"/>
          <w:color w:val="000000" w:themeColor="text1"/>
        </w:rPr>
        <w:t xml:space="preserve"> </w:t>
      </w:r>
      <w:r w:rsidR="00B557D7" w:rsidRPr="00672966">
        <w:rPr>
          <w:rFonts w:asciiTheme="minorHAnsi" w:hAnsiTheme="minorHAnsi" w:cstheme="minorHAnsi"/>
        </w:rPr>
        <w:t>project timelines and milestones.</w:t>
      </w:r>
      <w:r w:rsidR="00B557D7" w:rsidRPr="00672966">
        <w:rPr>
          <w:rFonts w:asciiTheme="minorHAnsi" w:hAnsiTheme="minorHAnsi" w:cstheme="minorHAnsi"/>
        </w:rPr>
        <w:br/>
      </w:r>
    </w:p>
    <w:p w14:paraId="69931DD0" w14:textId="00989F52" w:rsidR="00B557D7" w:rsidRPr="00672966" w:rsidRDefault="0193C2CE" w:rsidP="00B557D7">
      <w:pPr>
        <w:rPr>
          <w:rFonts w:asciiTheme="minorHAnsi" w:hAnsiTheme="minorHAnsi" w:cstheme="minorHAnsi"/>
        </w:rPr>
      </w:pPr>
      <w:r w:rsidRPr="00672966">
        <w:rPr>
          <w:rFonts w:asciiTheme="minorHAnsi" w:hAnsiTheme="minorHAnsi" w:cstheme="minorHAnsi"/>
        </w:rPr>
        <w:t>Primary v</w:t>
      </w:r>
      <w:r w:rsidR="00B557D7" w:rsidRPr="00672966">
        <w:rPr>
          <w:rFonts w:asciiTheme="minorHAnsi" w:hAnsiTheme="minorHAnsi" w:cstheme="minorHAnsi"/>
        </w:rPr>
        <w:t xml:space="preserve">endor should describe its ability to support and integrate with </w:t>
      </w:r>
      <w:proofErr w:type="spellStart"/>
      <w:r w:rsidR="00B557D7" w:rsidRPr="00672966">
        <w:rPr>
          <w:rFonts w:asciiTheme="minorHAnsi" w:hAnsiTheme="minorHAnsi" w:cstheme="minorHAnsi"/>
        </w:rPr>
        <w:t>MassCEC’s</w:t>
      </w:r>
      <w:proofErr w:type="spellEnd"/>
      <w:r w:rsidR="00B557D7" w:rsidRPr="00672966">
        <w:rPr>
          <w:rFonts w:asciiTheme="minorHAnsi" w:hAnsiTheme="minorHAnsi" w:cstheme="minorHAnsi"/>
        </w:rPr>
        <w:t xml:space="preserve"> primary data sources, targets, applications, channels, and other interface points.</w:t>
      </w:r>
    </w:p>
    <w:p w14:paraId="439C368E" w14:textId="77777777" w:rsidR="00A36922" w:rsidRPr="00672966" w:rsidRDefault="00A36922" w:rsidP="00A36922">
      <w:pPr>
        <w:pStyle w:val="Heading4"/>
        <w:rPr>
          <w:rFonts w:asciiTheme="minorHAnsi" w:hAnsiTheme="minorHAnsi" w:cstheme="minorHAnsi"/>
        </w:rPr>
      </w:pPr>
      <w:bookmarkStart w:id="19" w:name="_Toc167351362"/>
    </w:p>
    <w:p w14:paraId="1F81FCC0" w14:textId="4B73092B" w:rsidR="00173EB5" w:rsidRPr="00672966" w:rsidRDefault="001F61CD" w:rsidP="00A36922">
      <w:pPr>
        <w:pStyle w:val="Heading4"/>
        <w:rPr>
          <w:rFonts w:asciiTheme="minorHAnsi" w:hAnsiTheme="minorHAnsi" w:cstheme="minorHAnsi"/>
          <w:b/>
          <w:bCs/>
          <w:i w:val="0"/>
          <w:iCs w:val="0"/>
          <w:color w:val="000000" w:themeColor="text1"/>
          <w:sz w:val="24"/>
          <w:szCs w:val="24"/>
        </w:rPr>
      </w:pPr>
      <w:r w:rsidRPr="00672966">
        <w:rPr>
          <w:rFonts w:asciiTheme="minorHAnsi" w:hAnsiTheme="minorHAnsi" w:cstheme="minorHAnsi"/>
          <w:b/>
          <w:bCs/>
          <w:i w:val="0"/>
          <w:iCs w:val="0"/>
          <w:color w:val="000000" w:themeColor="text1"/>
          <w:sz w:val="24"/>
          <w:szCs w:val="24"/>
        </w:rPr>
        <w:t xml:space="preserve">VII - </w:t>
      </w:r>
      <w:r w:rsidR="00731CB4" w:rsidRPr="00672966">
        <w:rPr>
          <w:rFonts w:asciiTheme="minorHAnsi" w:hAnsiTheme="minorHAnsi" w:cstheme="minorHAnsi"/>
          <w:b/>
          <w:bCs/>
          <w:i w:val="0"/>
          <w:iCs w:val="0"/>
          <w:color w:val="000000" w:themeColor="text1"/>
          <w:sz w:val="24"/>
          <w:szCs w:val="24"/>
        </w:rPr>
        <w:t xml:space="preserve">1 </w:t>
      </w:r>
      <w:r w:rsidR="00173EB5" w:rsidRPr="00672966">
        <w:rPr>
          <w:rFonts w:asciiTheme="minorHAnsi" w:hAnsiTheme="minorHAnsi" w:cstheme="minorHAnsi"/>
          <w:b/>
          <w:bCs/>
          <w:i w:val="0"/>
          <w:iCs w:val="0"/>
          <w:color w:val="000000" w:themeColor="text1"/>
          <w:sz w:val="24"/>
          <w:szCs w:val="24"/>
        </w:rPr>
        <w:t>Description of Solution and Pricing</w:t>
      </w:r>
      <w:bookmarkEnd w:id="19"/>
    </w:p>
    <w:p w14:paraId="693020F9" w14:textId="77777777" w:rsidR="00731CB4" w:rsidRPr="00672966" w:rsidRDefault="00731CB4" w:rsidP="00731CB4">
      <w:pPr>
        <w:rPr>
          <w:rFonts w:asciiTheme="minorHAnsi" w:hAnsiTheme="minorHAnsi" w:cstheme="minorHAnsi"/>
        </w:rPr>
      </w:pPr>
    </w:p>
    <w:p w14:paraId="652EEFC5" w14:textId="36FFF243" w:rsidR="00731CB4" w:rsidRPr="00672966" w:rsidRDefault="00173EB5" w:rsidP="00173EB5">
      <w:pPr>
        <w:rPr>
          <w:rFonts w:asciiTheme="minorHAnsi" w:hAnsiTheme="minorHAnsi" w:cstheme="minorHAnsi"/>
        </w:rPr>
      </w:pPr>
      <w:r w:rsidRPr="00672966">
        <w:rPr>
          <w:rFonts w:asciiTheme="minorHAnsi" w:hAnsiTheme="minorHAnsi" w:cstheme="minorHAnsi"/>
        </w:rPr>
        <w:t>Based on the requirements for information contained in this document, please provide a general description of your proposed solution for</w:t>
      </w:r>
      <w:r w:rsidRPr="00672966">
        <w:rPr>
          <w:rFonts w:asciiTheme="minorHAnsi" w:hAnsiTheme="minorHAnsi" w:cstheme="minorHAnsi"/>
          <w:color w:val="000000" w:themeColor="text1"/>
        </w:rPr>
        <w:t xml:space="preserve"> </w:t>
      </w:r>
      <w:proofErr w:type="spellStart"/>
      <w:r w:rsidRPr="00672966">
        <w:rPr>
          <w:rFonts w:asciiTheme="minorHAnsi" w:hAnsiTheme="minorHAnsi" w:cstheme="minorHAnsi"/>
          <w:color w:val="000000" w:themeColor="text1"/>
        </w:rPr>
        <w:t>MassCEC’s</w:t>
      </w:r>
      <w:proofErr w:type="spellEnd"/>
      <w:r w:rsidRPr="00672966">
        <w:rPr>
          <w:rFonts w:asciiTheme="minorHAnsi" w:hAnsiTheme="minorHAnsi" w:cstheme="minorHAnsi"/>
          <w:color w:val="0000FF"/>
        </w:rPr>
        <w:t xml:space="preserve"> </w:t>
      </w:r>
      <w:r w:rsidRPr="00672966">
        <w:rPr>
          <w:rFonts w:asciiTheme="minorHAnsi" w:hAnsiTheme="minorHAnsi" w:cstheme="minorHAnsi"/>
        </w:rPr>
        <w:t xml:space="preserve">requirements. Please itemize and describe </w:t>
      </w:r>
      <w:r w:rsidRPr="00672966">
        <w:rPr>
          <w:rFonts w:asciiTheme="minorHAnsi" w:hAnsiTheme="minorHAnsi" w:cstheme="minorHAnsi"/>
          <w:i/>
          <w:iCs/>
        </w:rPr>
        <w:t>all</w:t>
      </w:r>
      <w:r w:rsidRPr="00672966">
        <w:rPr>
          <w:rFonts w:asciiTheme="minorHAnsi" w:hAnsiTheme="minorHAnsi" w:cstheme="minorHAnsi"/>
        </w:rPr>
        <w:t xml:space="preserve"> software and service components required,</w:t>
      </w:r>
      <w:r w:rsidR="0084459E" w:rsidRPr="00672966">
        <w:rPr>
          <w:rFonts w:asciiTheme="minorHAnsi" w:hAnsiTheme="minorHAnsi" w:cstheme="minorHAnsi"/>
        </w:rPr>
        <w:t xml:space="preserve"> </w:t>
      </w:r>
      <w:r w:rsidRPr="00672966">
        <w:rPr>
          <w:rFonts w:asciiTheme="minorHAnsi" w:hAnsiTheme="minorHAnsi" w:cstheme="minorHAnsi"/>
        </w:rPr>
        <w:t xml:space="preserve">with associated prices. </w:t>
      </w:r>
      <w:r w:rsidR="00746890">
        <w:rPr>
          <w:rFonts w:asciiTheme="minorHAnsi" w:hAnsiTheme="minorHAnsi" w:cstheme="minorHAnsi"/>
        </w:rPr>
        <w:t>Please include all costs associated with developing, launching the solution and providing mainte</w:t>
      </w:r>
      <w:r w:rsidR="00516CDA">
        <w:rPr>
          <w:rFonts w:asciiTheme="minorHAnsi" w:hAnsiTheme="minorHAnsi" w:cstheme="minorHAnsi"/>
        </w:rPr>
        <w:t xml:space="preserve">nance and basis support through June 30, 2026. </w:t>
      </w:r>
      <w:r w:rsidR="00724355">
        <w:rPr>
          <w:rFonts w:asciiTheme="minorHAnsi" w:hAnsiTheme="minorHAnsi" w:cstheme="minorHAnsi"/>
        </w:rPr>
        <w:t>As available, please provide</w:t>
      </w:r>
      <w:r w:rsidR="00516CDA">
        <w:rPr>
          <w:rFonts w:asciiTheme="minorHAnsi" w:hAnsiTheme="minorHAnsi" w:cstheme="minorHAnsi"/>
        </w:rPr>
        <w:t xml:space="preserve"> information about anticipated maintenance contracts </w:t>
      </w:r>
      <w:r w:rsidR="00724355">
        <w:rPr>
          <w:rFonts w:asciiTheme="minorHAnsi" w:hAnsiTheme="minorHAnsi" w:cstheme="minorHAnsi"/>
        </w:rPr>
        <w:t xml:space="preserve">for additional years, but do not include </w:t>
      </w:r>
      <w:r w:rsidR="00F94C1C">
        <w:rPr>
          <w:rFonts w:asciiTheme="minorHAnsi" w:hAnsiTheme="minorHAnsi" w:cstheme="minorHAnsi"/>
        </w:rPr>
        <w:t xml:space="preserve">this in the total anticipated cost for this proposal. </w:t>
      </w:r>
    </w:p>
    <w:p w14:paraId="606FE8F3" w14:textId="77777777" w:rsidR="004A36F3" w:rsidRPr="00672966" w:rsidRDefault="004A36F3" w:rsidP="00173EB5">
      <w:pPr>
        <w:rPr>
          <w:rFonts w:asciiTheme="minorHAnsi" w:hAnsiTheme="minorHAnsi" w:cstheme="minorHAnsi"/>
        </w:rPr>
      </w:pPr>
    </w:p>
    <w:p w14:paraId="3D19CB34" w14:textId="3745DE1D" w:rsidR="004A36F3" w:rsidRPr="00672966" w:rsidRDefault="004A36F3" w:rsidP="00173EB5">
      <w:pPr>
        <w:rPr>
          <w:rFonts w:asciiTheme="minorHAnsi" w:hAnsiTheme="minorHAnsi" w:cstheme="minorHAnsi"/>
        </w:rPr>
      </w:pPr>
      <w:r w:rsidRPr="00672966">
        <w:rPr>
          <w:rFonts w:asciiTheme="minorHAnsi" w:hAnsiTheme="minorHAnsi" w:cstheme="minorHAnsi"/>
        </w:rPr>
        <w:t xml:space="preserve">We have intentionally excluded pricing information from this stage of the bid process. Pricing will be discussed in </w:t>
      </w:r>
      <w:r w:rsidR="0096558C" w:rsidRPr="00672966">
        <w:rPr>
          <w:rFonts w:asciiTheme="minorHAnsi" w:hAnsiTheme="minorHAnsi" w:cstheme="minorHAnsi"/>
        </w:rPr>
        <w:t>later stage interviews with finalist candidates.</w:t>
      </w:r>
    </w:p>
    <w:p w14:paraId="534D09B7" w14:textId="77777777" w:rsidR="00731CB4" w:rsidRPr="00672966" w:rsidRDefault="00731CB4" w:rsidP="00173EB5">
      <w:pPr>
        <w:rPr>
          <w:rFonts w:asciiTheme="minorHAnsi" w:hAnsiTheme="minorHAnsi" w:cstheme="minorHAnsi"/>
        </w:rPr>
      </w:pPr>
    </w:p>
    <w:p w14:paraId="5A56C6CF" w14:textId="6CB13903"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0" w:name="_Toc167351363"/>
      <w:r w:rsidRPr="00672966">
        <w:rPr>
          <w:rFonts w:asciiTheme="minorHAnsi" w:hAnsiTheme="minorHAnsi" w:cstheme="minorHAnsi"/>
          <w:b/>
          <w:bCs/>
          <w:i w:val="0"/>
          <w:iCs w:val="0"/>
          <w:color w:val="000000" w:themeColor="text1"/>
          <w:sz w:val="24"/>
          <w:szCs w:val="24"/>
        </w:rPr>
        <w:t xml:space="preserve">VII - </w:t>
      </w:r>
      <w:r w:rsidR="00731CB4" w:rsidRPr="00672966">
        <w:rPr>
          <w:rFonts w:asciiTheme="minorHAnsi" w:hAnsiTheme="minorHAnsi" w:cstheme="minorHAnsi"/>
          <w:b/>
          <w:bCs/>
          <w:i w:val="0"/>
          <w:iCs w:val="0"/>
          <w:color w:val="000000" w:themeColor="text1"/>
          <w:sz w:val="24"/>
          <w:szCs w:val="24"/>
        </w:rPr>
        <w:t xml:space="preserve">2 </w:t>
      </w:r>
      <w:r w:rsidR="00173EB5" w:rsidRPr="00672966">
        <w:rPr>
          <w:rFonts w:asciiTheme="minorHAnsi" w:hAnsiTheme="minorHAnsi" w:cstheme="minorHAnsi"/>
          <w:b/>
          <w:bCs/>
          <w:i w:val="0"/>
          <w:iCs w:val="0"/>
          <w:color w:val="000000" w:themeColor="text1"/>
          <w:sz w:val="24"/>
          <w:szCs w:val="24"/>
        </w:rPr>
        <w:t>Product Delivery Model</w:t>
      </w:r>
      <w:bookmarkEnd w:id="20"/>
    </w:p>
    <w:p w14:paraId="63FA6686" w14:textId="77777777" w:rsidR="00731CB4" w:rsidRPr="00672966" w:rsidRDefault="00731CB4" w:rsidP="00731CB4">
      <w:pPr>
        <w:rPr>
          <w:rFonts w:asciiTheme="minorHAnsi" w:hAnsiTheme="minorHAnsi" w:cstheme="minorHAnsi"/>
        </w:rPr>
      </w:pPr>
    </w:p>
    <w:p w14:paraId="4E15D67B" w14:textId="59FB6269" w:rsidR="00173EB5" w:rsidRPr="00672966" w:rsidRDefault="007F9DDA"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 xml:space="preserve">endors should describe the delivery model(s) on which they base </w:t>
      </w:r>
      <w:r w:rsidR="2A7068BF" w:rsidRPr="00672966">
        <w:rPr>
          <w:rFonts w:asciiTheme="minorHAnsi" w:hAnsiTheme="minorHAnsi" w:cstheme="minorHAnsi"/>
        </w:rPr>
        <w:t xml:space="preserve">the proposed </w:t>
      </w:r>
      <w:r w:rsidR="00173EB5" w:rsidRPr="00672966">
        <w:rPr>
          <w:rFonts w:asciiTheme="minorHAnsi" w:hAnsiTheme="minorHAnsi" w:cstheme="minorHAnsi"/>
        </w:rPr>
        <w:t xml:space="preserve">solution. Delivery models for the </w:t>
      </w:r>
      <w:r w:rsidR="005D5C25">
        <w:rPr>
          <w:rFonts w:asciiTheme="minorHAnsi" w:hAnsiTheme="minorHAnsi" w:cstheme="minorHAnsi"/>
        </w:rPr>
        <w:t>Platform</w:t>
      </w:r>
      <w:r w:rsidR="00173EB5" w:rsidRPr="00672966">
        <w:rPr>
          <w:rFonts w:asciiTheme="minorHAnsi" w:hAnsiTheme="minorHAnsi" w:cstheme="minorHAnsi"/>
        </w:rPr>
        <w:t xml:space="preserve"> will be assumed to be SaaS, but other considered delivery models supported by the </w:t>
      </w:r>
      <w:r w:rsidR="3DE3EB62" w:rsidRPr="00672966">
        <w:rPr>
          <w:rFonts w:asciiTheme="minorHAnsi" w:hAnsiTheme="minorHAnsi" w:cstheme="minorHAnsi"/>
        </w:rPr>
        <w:t xml:space="preserve">primary </w:t>
      </w:r>
      <w:r w:rsidR="00173EB5" w:rsidRPr="00672966">
        <w:rPr>
          <w:rFonts w:asciiTheme="minorHAnsi" w:hAnsiTheme="minorHAnsi" w:cstheme="minorHAnsi"/>
        </w:rPr>
        <w:t>vendor should be highlighted for example:</w:t>
      </w:r>
    </w:p>
    <w:p w14:paraId="36D1FA03" w14:textId="77777777" w:rsidR="00173EB5" w:rsidRPr="00672966" w:rsidRDefault="00173EB5" w:rsidP="00A54C1F">
      <w:pPr>
        <w:pStyle w:val="ListParagraph"/>
        <w:numPr>
          <w:ilvl w:val="0"/>
          <w:numId w:val="3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On-premises commercial off-the-shelf (COTS) software</w:t>
      </w:r>
    </w:p>
    <w:p w14:paraId="307109F3" w14:textId="77777777" w:rsidR="00173EB5" w:rsidRPr="00672966" w:rsidRDefault="00173EB5" w:rsidP="00A54C1F">
      <w:pPr>
        <w:pStyle w:val="ListParagraph"/>
        <w:numPr>
          <w:ilvl w:val="0"/>
          <w:numId w:val="3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Open-source software (all models)</w:t>
      </w:r>
    </w:p>
    <w:p w14:paraId="7B978657" w14:textId="77777777" w:rsidR="00173EB5" w:rsidRPr="00672966" w:rsidRDefault="00173EB5" w:rsidP="00A54C1F">
      <w:pPr>
        <w:pStyle w:val="ListParagraph"/>
        <w:numPr>
          <w:ilvl w:val="0"/>
          <w:numId w:val="3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Managed services/hosted</w:t>
      </w:r>
    </w:p>
    <w:p w14:paraId="7F09BA5A" w14:textId="1BFB2BCA" w:rsidR="00173EB5" w:rsidRPr="00672966" w:rsidRDefault="005D5C25" w:rsidP="00A54C1F">
      <w:pPr>
        <w:pStyle w:val="ListParagraph"/>
        <w:numPr>
          <w:ilvl w:val="0"/>
          <w:numId w:val="39"/>
        </w:numPr>
        <w:pBdr>
          <w:top w:val="nil"/>
          <w:left w:val="nil"/>
          <w:bottom w:val="nil"/>
          <w:right w:val="nil"/>
          <w:between w:val="nil"/>
        </w:pBdr>
        <w:rPr>
          <w:rFonts w:asciiTheme="minorHAnsi" w:eastAsiaTheme="minorEastAsia" w:hAnsiTheme="minorHAnsi" w:cstheme="minorHAnsi"/>
          <w:color w:val="000000" w:themeColor="text1"/>
          <w:sz w:val="22"/>
          <w:szCs w:val="22"/>
        </w:rPr>
      </w:pPr>
      <w:r>
        <w:rPr>
          <w:rFonts w:asciiTheme="minorHAnsi" w:eastAsiaTheme="minorEastAsia" w:hAnsiTheme="minorHAnsi" w:cstheme="minorHAnsi"/>
          <w:color w:val="000000" w:themeColor="text1"/>
          <w:sz w:val="22"/>
          <w:szCs w:val="22"/>
        </w:rPr>
        <w:t>Platform</w:t>
      </w:r>
      <w:r w:rsidR="00173EB5" w:rsidRPr="00672966">
        <w:rPr>
          <w:rFonts w:asciiTheme="minorHAnsi" w:eastAsiaTheme="minorEastAsia" w:hAnsiTheme="minorHAnsi" w:cstheme="minorHAnsi"/>
          <w:color w:val="000000" w:themeColor="text1"/>
          <w:sz w:val="22"/>
          <w:szCs w:val="22"/>
        </w:rPr>
        <w:t>/software as a service (PaaS/SaaS)</w:t>
      </w:r>
    </w:p>
    <w:p w14:paraId="0EA7933B" w14:textId="77777777" w:rsidR="00B93C93" w:rsidRPr="00672966" w:rsidRDefault="00173EB5" w:rsidP="00A54C1F">
      <w:pPr>
        <w:pStyle w:val="ListParagraph"/>
        <w:numPr>
          <w:ilvl w:val="0"/>
          <w:numId w:val="39"/>
        </w:numPr>
        <w:pBdr>
          <w:top w:val="nil"/>
          <w:left w:val="nil"/>
          <w:bottom w:val="nil"/>
          <w:right w:val="nil"/>
          <w:between w:val="nil"/>
        </w:pBdr>
        <w:rPr>
          <w:rFonts w:asciiTheme="minorHAnsi" w:eastAsiaTheme="minorEastAsia" w:hAnsiTheme="minorHAnsi" w:cstheme="minorHAnsi"/>
        </w:rPr>
      </w:pPr>
      <w:r w:rsidRPr="00672966">
        <w:rPr>
          <w:rFonts w:asciiTheme="minorHAnsi" w:eastAsiaTheme="minorEastAsia" w:hAnsiTheme="minorHAnsi" w:cstheme="minorHAnsi"/>
          <w:color w:val="000000" w:themeColor="text1"/>
          <w:sz w:val="22"/>
          <w:szCs w:val="22"/>
        </w:rPr>
        <w:t>Hosting on infrastructure as a service (IaaS)</w:t>
      </w:r>
    </w:p>
    <w:p w14:paraId="02D9E9A6" w14:textId="77777777" w:rsidR="00B93C93" w:rsidRPr="00672966" w:rsidRDefault="00B93C93" w:rsidP="00B93C93">
      <w:pPr>
        <w:pBdr>
          <w:top w:val="nil"/>
          <w:left w:val="nil"/>
          <w:bottom w:val="nil"/>
          <w:right w:val="nil"/>
          <w:between w:val="nil"/>
        </w:pBdr>
        <w:rPr>
          <w:rFonts w:asciiTheme="minorHAnsi" w:hAnsiTheme="minorHAnsi" w:cstheme="minorHAnsi"/>
        </w:rPr>
      </w:pPr>
    </w:p>
    <w:p w14:paraId="0A921E3D" w14:textId="1AFED0E3" w:rsidR="00B93C93" w:rsidRPr="00672966" w:rsidRDefault="00B93C93" w:rsidP="00B93C93">
      <w:pPr>
        <w:pStyle w:val="Heading4"/>
        <w:rPr>
          <w:rFonts w:asciiTheme="minorHAnsi" w:hAnsiTheme="minorHAnsi" w:cstheme="minorHAnsi"/>
          <w:b/>
          <w:bCs/>
          <w:i w:val="0"/>
          <w:iCs w:val="0"/>
          <w:color w:val="000000" w:themeColor="text1"/>
          <w:sz w:val="24"/>
          <w:szCs w:val="24"/>
        </w:rPr>
      </w:pPr>
      <w:r w:rsidRPr="00672966">
        <w:rPr>
          <w:rFonts w:asciiTheme="minorHAnsi" w:hAnsiTheme="minorHAnsi" w:cstheme="minorHAnsi"/>
          <w:b/>
          <w:bCs/>
          <w:i w:val="0"/>
          <w:iCs w:val="0"/>
          <w:color w:val="000000" w:themeColor="text1"/>
          <w:sz w:val="24"/>
          <w:szCs w:val="24"/>
        </w:rPr>
        <w:lastRenderedPageBreak/>
        <w:t>VII - 3 Architectural Vision</w:t>
      </w:r>
    </w:p>
    <w:p w14:paraId="6F13D644" w14:textId="77777777" w:rsidR="00B93C93" w:rsidRPr="00672966" w:rsidRDefault="00B93C93" w:rsidP="00B93C93">
      <w:pPr>
        <w:rPr>
          <w:rFonts w:asciiTheme="minorHAnsi" w:hAnsiTheme="minorHAnsi" w:cstheme="minorHAnsi"/>
        </w:rPr>
      </w:pPr>
    </w:p>
    <w:p w14:paraId="333F0D8D" w14:textId="5A171BDB" w:rsidR="00173EB5" w:rsidRPr="00672966" w:rsidRDefault="009F37FB" w:rsidP="00287A6F">
      <w:pPr>
        <w:rPr>
          <w:rFonts w:asciiTheme="minorHAnsi" w:hAnsiTheme="minorHAnsi" w:cstheme="minorHAnsi"/>
        </w:rPr>
      </w:pPr>
      <w:r w:rsidRPr="00672966">
        <w:rPr>
          <w:rFonts w:asciiTheme="minorHAnsi" w:hAnsiTheme="minorHAnsi" w:cstheme="minorHAnsi"/>
        </w:rPr>
        <w:t xml:space="preserve">Based on this Product Delivery Model, vendor should clarify, ideally via an architectural diagram, the tech stack and associated </w:t>
      </w:r>
      <w:r w:rsidR="00287A6F" w:rsidRPr="00672966">
        <w:rPr>
          <w:rFonts w:asciiTheme="minorHAnsi" w:hAnsiTheme="minorHAnsi" w:cstheme="minorHAnsi"/>
        </w:rPr>
        <w:t xml:space="preserve">infrastructure the </w:t>
      </w:r>
      <w:r w:rsidR="005D5C25">
        <w:rPr>
          <w:rFonts w:asciiTheme="minorHAnsi" w:hAnsiTheme="minorHAnsi" w:cstheme="minorHAnsi"/>
        </w:rPr>
        <w:t>Platform</w:t>
      </w:r>
      <w:r w:rsidR="00287A6F" w:rsidRPr="00672966">
        <w:rPr>
          <w:rFonts w:asciiTheme="minorHAnsi" w:hAnsiTheme="minorHAnsi" w:cstheme="minorHAnsi"/>
        </w:rPr>
        <w:t xml:space="preserve"> will live on. For example, will this be a Flask Application hosted on AWS infrastructure, built within a low code </w:t>
      </w:r>
      <w:r w:rsidR="005D5C25">
        <w:rPr>
          <w:rFonts w:asciiTheme="minorHAnsi" w:hAnsiTheme="minorHAnsi" w:cstheme="minorHAnsi"/>
        </w:rPr>
        <w:t>Platform</w:t>
      </w:r>
      <w:r w:rsidR="00287A6F" w:rsidRPr="00672966">
        <w:rPr>
          <w:rFonts w:asciiTheme="minorHAnsi" w:hAnsiTheme="minorHAnsi" w:cstheme="minorHAnsi"/>
        </w:rPr>
        <w:t xml:space="preserve"> and self-hosted as a subscription service. This architecture will serve as a reference in our plans to engage the selected vendor on system maintenance.</w:t>
      </w:r>
      <w:r w:rsidR="00173EB5" w:rsidRPr="00672966">
        <w:rPr>
          <w:rFonts w:asciiTheme="minorHAnsi" w:hAnsiTheme="minorHAnsi" w:cstheme="minorHAnsi"/>
        </w:rPr>
        <w:br/>
      </w:r>
    </w:p>
    <w:p w14:paraId="14F7A1A2" w14:textId="56B49CFF"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1" w:name="_Toc167351364"/>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4</w:t>
      </w:r>
      <w:r w:rsidR="00731CB4" w:rsidRPr="00672966">
        <w:rPr>
          <w:rFonts w:asciiTheme="minorHAnsi" w:hAnsiTheme="minorHAnsi" w:cstheme="minorHAnsi"/>
          <w:b/>
          <w:bCs/>
          <w:i w:val="0"/>
          <w:iCs w:val="0"/>
          <w:color w:val="000000" w:themeColor="text1"/>
          <w:sz w:val="24"/>
          <w:szCs w:val="24"/>
        </w:rPr>
        <w:t xml:space="preserve"> </w:t>
      </w:r>
      <w:r w:rsidR="00173EB5" w:rsidRPr="00672966">
        <w:rPr>
          <w:rFonts w:asciiTheme="minorHAnsi" w:hAnsiTheme="minorHAnsi" w:cstheme="minorHAnsi"/>
          <w:b/>
          <w:bCs/>
          <w:i w:val="0"/>
          <w:iCs w:val="0"/>
          <w:color w:val="000000" w:themeColor="text1"/>
          <w:sz w:val="24"/>
          <w:szCs w:val="24"/>
        </w:rPr>
        <w:t>Product Capabilities and Functions</w:t>
      </w:r>
      <w:bookmarkEnd w:id="21"/>
    </w:p>
    <w:p w14:paraId="500EEC97" w14:textId="77777777" w:rsidR="00731CB4" w:rsidRPr="00672966" w:rsidRDefault="00731CB4" w:rsidP="00731CB4">
      <w:pPr>
        <w:rPr>
          <w:rFonts w:asciiTheme="minorHAnsi" w:hAnsiTheme="minorHAnsi" w:cstheme="minorHAnsi"/>
        </w:rPr>
      </w:pPr>
    </w:p>
    <w:p w14:paraId="7B007B4C" w14:textId="77777777" w:rsidR="00173EB5" w:rsidRPr="00672966" w:rsidRDefault="00173EB5" w:rsidP="00173EB5">
      <w:pPr>
        <w:rPr>
          <w:rFonts w:asciiTheme="minorHAnsi" w:hAnsiTheme="minorHAnsi" w:cstheme="minorHAnsi"/>
        </w:rPr>
      </w:pPr>
      <w:r w:rsidRPr="00672966">
        <w:rPr>
          <w:rFonts w:asciiTheme="minorHAnsi" w:hAnsiTheme="minorHAnsi" w:cstheme="minorHAnsi"/>
        </w:rPr>
        <w:t xml:space="preserve">In addition to the requirements stated above, please detail any other product capabilities and functions that may be of interest to </w:t>
      </w: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rPr>
        <w:t>. Ensure these are linked clearly to the high-level goals of the project and describe their role in helping to achieve these goals.</w:t>
      </w:r>
    </w:p>
    <w:p w14:paraId="30422F04" w14:textId="77777777" w:rsidR="00731CB4" w:rsidRPr="00672966" w:rsidRDefault="00731CB4" w:rsidP="00173EB5">
      <w:pPr>
        <w:rPr>
          <w:rFonts w:asciiTheme="minorHAnsi" w:hAnsiTheme="minorHAnsi" w:cstheme="minorHAnsi"/>
        </w:rPr>
      </w:pPr>
    </w:p>
    <w:p w14:paraId="5C86FC55" w14:textId="6470132A"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2" w:name="_Toc167351365"/>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5</w:t>
      </w:r>
      <w:r w:rsidR="00731CB4" w:rsidRPr="00672966">
        <w:rPr>
          <w:rFonts w:asciiTheme="minorHAnsi" w:hAnsiTheme="minorHAnsi" w:cstheme="minorHAnsi"/>
          <w:b/>
          <w:bCs/>
          <w:i w:val="0"/>
          <w:iCs w:val="0"/>
          <w:color w:val="000000" w:themeColor="text1"/>
          <w:sz w:val="24"/>
          <w:szCs w:val="24"/>
        </w:rPr>
        <w:t xml:space="preserve"> </w:t>
      </w:r>
      <w:r w:rsidR="00173EB5" w:rsidRPr="00672966">
        <w:rPr>
          <w:rFonts w:asciiTheme="minorHAnsi" w:hAnsiTheme="minorHAnsi" w:cstheme="minorHAnsi"/>
          <w:b/>
          <w:bCs/>
          <w:i w:val="0"/>
          <w:iCs w:val="0"/>
          <w:color w:val="000000" w:themeColor="text1"/>
          <w:sz w:val="24"/>
          <w:szCs w:val="24"/>
        </w:rPr>
        <w:t>Product and Service History</w:t>
      </w:r>
      <w:bookmarkEnd w:id="22"/>
    </w:p>
    <w:p w14:paraId="3F46A1F6" w14:textId="77777777" w:rsidR="00731CB4" w:rsidRPr="00672966" w:rsidRDefault="00731CB4" w:rsidP="00731CB4">
      <w:pPr>
        <w:rPr>
          <w:rFonts w:asciiTheme="minorHAnsi" w:hAnsiTheme="minorHAnsi" w:cstheme="minorHAnsi"/>
        </w:rPr>
      </w:pPr>
    </w:p>
    <w:p w14:paraId="418B2E1B" w14:textId="4394802B" w:rsidR="00173EB5" w:rsidRPr="00672966" w:rsidRDefault="77ECC6AA"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 xml:space="preserve">endors should describe the history of their interactive </w:t>
      </w:r>
      <w:r w:rsidR="005D5C25">
        <w:rPr>
          <w:rFonts w:asciiTheme="minorHAnsi" w:hAnsiTheme="minorHAnsi" w:cstheme="minorHAnsi"/>
        </w:rPr>
        <w:t>Platform</w:t>
      </w:r>
      <w:r w:rsidR="00173EB5" w:rsidRPr="00672966">
        <w:rPr>
          <w:rFonts w:asciiTheme="minorHAnsi" w:hAnsiTheme="minorHAnsi" w:cstheme="minorHAnsi"/>
        </w:rPr>
        <w:t xml:space="preserve"> offerings. This should include initial release date, current version number and development history. For example, was the offering developed as a marketable package or as a solution for a particular organization</w:t>
      </w:r>
      <w:r w:rsidR="5FFFB09E" w:rsidRPr="00672966">
        <w:rPr>
          <w:rFonts w:asciiTheme="minorHAnsi" w:hAnsiTheme="minorHAnsi" w:cstheme="minorHAnsi"/>
        </w:rPr>
        <w:t>?</w:t>
      </w:r>
      <w:r w:rsidR="00791C9E" w:rsidRPr="00672966">
        <w:rPr>
          <w:rFonts w:asciiTheme="minorHAnsi" w:hAnsiTheme="minorHAnsi" w:cstheme="minorHAnsi"/>
        </w:rPr>
        <w:br/>
      </w:r>
    </w:p>
    <w:p w14:paraId="1374AADC" w14:textId="3305C2C5" w:rsidR="00173EB5" w:rsidRPr="00672966" w:rsidRDefault="14FEA382"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 xml:space="preserve">endors </w:t>
      </w:r>
      <w:r w:rsidR="00D16077" w:rsidRPr="00672966">
        <w:rPr>
          <w:rFonts w:asciiTheme="minorHAnsi" w:hAnsiTheme="minorHAnsi" w:cstheme="minorHAnsi"/>
        </w:rPr>
        <w:t>should</w:t>
      </w:r>
      <w:r w:rsidR="00173EB5" w:rsidRPr="00672966">
        <w:rPr>
          <w:rFonts w:asciiTheme="minorHAnsi" w:hAnsiTheme="minorHAnsi" w:cstheme="minorHAnsi"/>
        </w:rPr>
        <w:t xml:space="preserve"> provide detailed information on the development roadmap for the </w:t>
      </w:r>
      <w:r w:rsidR="005D5C25">
        <w:rPr>
          <w:rFonts w:asciiTheme="minorHAnsi" w:hAnsiTheme="minorHAnsi" w:cstheme="minorHAnsi"/>
        </w:rPr>
        <w:t>Platform</w:t>
      </w:r>
      <w:r w:rsidR="41DDA0F6" w:rsidRPr="00672966">
        <w:rPr>
          <w:rFonts w:asciiTheme="minorHAnsi" w:hAnsiTheme="minorHAnsi" w:cstheme="minorHAnsi"/>
        </w:rPr>
        <w:t>;</w:t>
      </w:r>
      <w:r w:rsidR="00173EB5" w:rsidRPr="00672966">
        <w:rPr>
          <w:rFonts w:asciiTheme="minorHAnsi" w:hAnsiTheme="minorHAnsi" w:cstheme="minorHAnsi"/>
        </w:rPr>
        <w:t xml:space="preserve"> these will be treated as confidential.</w:t>
      </w:r>
      <w:r w:rsidR="00173EB5" w:rsidRPr="00672966">
        <w:rPr>
          <w:rFonts w:asciiTheme="minorHAnsi" w:hAnsiTheme="minorHAnsi" w:cstheme="minorHAnsi"/>
        </w:rPr>
        <w:br/>
      </w:r>
    </w:p>
    <w:p w14:paraId="7DCB86B8" w14:textId="03F86FE1" w:rsidR="00173EB5" w:rsidRPr="00672966" w:rsidRDefault="09069248" w:rsidP="00173EB5">
      <w:pPr>
        <w:rPr>
          <w:rFonts w:asciiTheme="minorHAnsi" w:hAnsiTheme="minorHAnsi" w:cstheme="minorHAnsi"/>
        </w:rPr>
      </w:pPr>
      <w:bookmarkStart w:id="23" w:name="_heading=h.1egqt2p"/>
      <w:bookmarkEnd w:id="23"/>
      <w:r w:rsidRPr="00672966">
        <w:rPr>
          <w:rFonts w:asciiTheme="minorHAnsi" w:hAnsiTheme="minorHAnsi" w:cstheme="minorHAnsi"/>
        </w:rPr>
        <w:t>Primary v</w:t>
      </w:r>
      <w:r w:rsidR="00173EB5" w:rsidRPr="00672966">
        <w:rPr>
          <w:rFonts w:asciiTheme="minorHAnsi" w:hAnsiTheme="minorHAnsi" w:cstheme="minorHAnsi"/>
        </w:rPr>
        <w:t xml:space="preserve">endors should provide a list of any </w:t>
      </w:r>
      <w:r w:rsidR="7F5E12E0" w:rsidRPr="00672966">
        <w:rPr>
          <w:rFonts w:asciiTheme="minorHAnsi" w:hAnsiTheme="minorHAnsi" w:cstheme="minorHAnsi"/>
        </w:rPr>
        <w:t>developer or user communities</w:t>
      </w:r>
      <w:r w:rsidR="00173EB5" w:rsidRPr="00672966">
        <w:rPr>
          <w:rFonts w:asciiTheme="minorHAnsi" w:hAnsiTheme="minorHAnsi" w:cstheme="minorHAnsi"/>
        </w:rPr>
        <w:t xml:space="preserve"> relating to vendors’ product or service offerings.</w:t>
      </w:r>
    </w:p>
    <w:p w14:paraId="50A81B07" w14:textId="77777777" w:rsidR="00731CB4" w:rsidRPr="00672966" w:rsidRDefault="00731CB4" w:rsidP="00731CB4">
      <w:pPr>
        <w:pStyle w:val="Heading4"/>
        <w:rPr>
          <w:rFonts w:asciiTheme="minorHAnsi" w:hAnsiTheme="minorHAnsi" w:cstheme="minorHAnsi"/>
          <w:b/>
          <w:bCs/>
          <w:i w:val="0"/>
          <w:iCs w:val="0"/>
          <w:color w:val="000000" w:themeColor="text1"/>
          <w:sz w:val="24"/>
          <w:szCs w:val="24"/>
        </w:rPr>
      </w:pPr>
    </w:p>
    <w:p w14:paraId="03FC4805" w14:textId="13F859AC"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4" w:name="_Toc167351366"/>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6</w:t>
      </w:r>
      <w:r w:rsidR="00731CB4" w:rsidRPr="00672966">
        <w:rPr>
          <w:rFonts w:asciiTheme="minorHAnsi" w:hAnsiTheme="minorHAnsi" w:cstheme="minorHAnsi"/>
          <w:b/>
          <w:bCs/>
          <w:i w:val="0"/>
          <w:iCs w:val="0"/>
          <w:color w:val="000000" w:themeColor="text1"/>
          <w:sz w:val="24"/>
          <w:szCs w:val="24"/>
        </w:rPr>
        <w:t xml:space="preserve"> </w:t>
      </w:r>
      <w:r w:rsidR="00173EB5" w:rsidRPr="00672966">
        <w:rPr>
          <w:rFonts w:asciiTheme="minorHAnsi" w:hAnsiTheme="minorHAnsi" w:cstheme="minorHAnsi"/>
          <w:b/>
          <w:bCs/>
          <w:i w:val="0"/>
          <w:iCs w:val="0"/>
          <w:color w:val="000000" w:themeColor="text1"/>
          <w:sz w:val="24"/>
          <w:szCs w:val="24"/>
        </w:rPr>
        <w:t>Product Support and Service Warranty</w:t>
      </w:r>
      <w:bookmarkEnd w:id="24"/>
    </w:p>
    <w:p w14:paraId="14D37B4B" w14:textId="77777777" w:rsidR="00731CB4" w:rsidRPr="00672966" w:rsidRDefault="00731CB4" w:rsidP="00731CB4">
      <w:pPr>
        <w:rPr>
          <w:rFonts w:asciiTheme="minorHAnsi" w:hAnsiTheme="minorHAnsi" w:cstheme="minorHAnsi"/>
        </w:rPr>
      </w:pPr>
    </w:p>
    <w:p w14:paraId="00638F02" w14:textId="7B38749F" w:rsidR="00173EB5" w:rsidRPr="00672966" w:rsidRDefault="17F309A6"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endors should describe the support offerings available for their applications and associated products. In addition, they should provide a copy and description of all warranties associated with the proposed application. The following points should be addressed explicitly:</w:t>
      </w:r>
    </w:p>
    <w:p w14:paraId="0671F322" w14:textId="7F0DCE8A" w:rsidR="00173EB5" w:rsidRPr="00672966" w:rsidRDefault="00173EB5" w:rsidP="387AB6E1">
      <w:pPr>
        <w:pStyle w:val="ListParagraph"/>
        <w:numPr>
          <w:ilvl w:val="0"/>
          <w:numId w:val="1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 xml:space="preserve">Is there a system/process to alert customers proactively to bugs/bug fixes that are deployed to the </w:t>
      </w:r>
      <w:r w:rsidR="005D5C25">
        <w:rPr>
          <w:rFonts w:asciiTheme="minorHAnsi" w:eastAsiaTheme="minorEastAsia" w:hAnsiTheme="minorHAnsi" w:cstheme="minorHAnsi"/>
          <w:color w:val="000000" w:themeColor="text1"/>
          <w:sz w:val="22"/>
          <w:szCs w:val="22"/>
        </w:rPr>
        <w:t>Platform</w:t>
      </w:r>
      <w:r w:rsidR="54FCF131" w:rsidRPr="00672966">
        <w:rPr>
          <w:rFonts w:asciiTheme="minorHAnsi" w:eastAsiaTheme="minorEastAsia" w:hAnsiTheme="minorHAnsi" w:cstheme="minorHAnsi"/>
          <w:color w:val="000000" w:themeColor="text1"/>
          <w:sz w:val="22"/>
          <w:szCs w:val="22"/>
        </w:rPr>
        <w:t xml:space="preserve">, e.g. </w:t>
      </w:r>
      <w:proofErr w:type="spellStart"/>
      <w:r w:rsidR="54FCF131" w:rsidRPr="00672966">
        <w:rPr>
          <w:rFonts w:asciiTheme="minorHAnsi" w:eastAsiaTheme="minorEastAsia" w:hAnsiTheme="minorHAnsi" w:cstheme="minorHAnsi"/>
          <w:color w:val="000000" w:themeColor="text1"/>
          <w:sz w:val="22"/>
          <w:szCs w:val="22"/>
        </w:rPr>
        <w:t>StatusPage</w:t>
      </w:r>
      <w:proofErr w:type="spellEnd"/>
      <w:r w:rsidR="54FCF131" w:rsidRPr="00672966">
        <w:rPr>
          <w:rFonts w:asciiTheme="minorHAnsi" w:eastAsiaTheme="minorEastAsia" w:hAnsiTheme="minorHAnsi" w:cstheme="minorHAnsi"/>
          <w:color w:val="000000" w:themeColor="text1"/>
          <w:sz w:val="22"/>
          <w:szCs w:val="22"/>
        </w:rPr>
        <w:t xml:space="preserve"> or similar</w:t>
      </w:r>
      <w:r w:rsidRPr="00672966">
        <w:rPr>
          <w:rFonts w:asciiTheme="minorHAnsi" w:eastAsiaTheme="minorEastAsia" w:hAnsiTheme="minorHAnsi" w:cstheme="minorHAnsi"/>
          <w:color w:val="000000" w:themeColor="text1"/>
          <w:sz w:val="22"/>
          <w:szCs w:val="22"/>
        </w:rPr>
        <w:t>?</w:t>
      </w:r>
      <w:r w:rsidR="00D65FA8" w:rsidRPr="00672966">
        <w:rPr>
          <w:rFonts w:asciiTheme="minorHAnsi" w:eastAsiaTheme="minorEastAsia" w:hAnsiTheme="minorHAnsi" w:cstheme="minorHAnsi"/>
          <w:color w:val="000000" w:themeColor="text1"/>
          <w:sz w:val="22"/>
          <w:szCs w:val="22"/>
        </w:rPr>
        <w:br/>
      </w:r>
    </w:p>
    <w:p w14:paraId="5C8903B1" w14:textId="2B32773E" w:rsidR="00173EB5" w:rsidRPr="00672966" w:rsidRDefault="00173EB5" w:rsidP="00173EB5">
      <w:pPr>
        <w:pStyle w:val="ListParagraph"/>
        <w:numPr>
          <w:ilvl w:val="0"/>
          <w:numId w:val="1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Describe the levels of support available, together with the associated prices.</w:t>
      </w:r>
      <w:r w:rsidR="00D65FA8" w:rsidRPr="00672966">
        <w:rPr>
          <w:rFonts w:asciiTheme="minorHAnsi" w:eastAsiaTheme="minorEastAsia" w:hAnsiTheme="minorHAnsi" w:cstheme="minorHAnsi"/>
          <w:color w:val="000000" w:themeColor="text1"/>
          <w:sz w:val="22"/>
          <w:szCs w:val="22"/>
        </w:rPr>
        <w:br/>
      </w:r>
    </w:p>
    <w:p w14:paraId="0F5F8930" w14:textId="4A15576B" w:rsidR="00173EB5" w:rsidRPr="00672966" w:rsidRDefault="00173EB5" w:rsidP="1F696DF7">
      <w:pPr>
        <w:pStyle w:val="ListParagraph"/>
        <w:numPr>
          <w:ilvl w:val="0"/>
          <w:numId w:val="1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Describe any developer/user communities in which the</w:t>
      </w:r>
      <w:r w:rsidR="277AC6F8" w:rsidRPr="00672966">
        <w:rPr>
          <w:rFonts w:asciiTheme="minorHAnsi" w:eastAsiaTheme="minorEastAsia" w:hAnsiTheme="minorHAnsi" w:cstheme="minorHAnsi"/>
          <w:color w:val="000000" w:themeColor="text1"/>
          <w:sz w:val="22"/>
          <w:szCs w:val="22"/>
        </w:rPr>
        <w:t xml:space="preserve"> primary</w:t>
      </w:r>
      <w:r w:rsidRPr="00672966">
        <w:rPr>
          <w:rFonts w:asciiTheme="minorHAnsi" w:eastAsiaTheme="minorEastAsia" w:hAnsiTheme="minorHAnsi" w:cstheme="minorHAnsi"/>
          <w:color w:val="000000" w:themeColor="text1"/>
          <w:sz w:val="22"/>
          <w:szCs w:val="22"/>
        </w:rPr>
        <w:t xml:space="preserve"> vendor’s technical employees are regularly active and from which additional support can be obtained.</w:t>
      </w:r>
      <w:r w:rsidR="00D65FA8" w:rsidRPr="00672966">
        <w:rPr>
          <w:rFonts w:asciiTheme="minorHAnsi" w:eastAsiaTheme="minorEastAsia" w:hAnsiTheme="minorHAnsi" w:cstheme="minorHAnsi"/>
          <w:color w:val="000000" w:themeColor="text1"/>
          <w:sz w:val="22"/>
          <w:szCs w:val="22"/>
        </w:rPr>
        <w:br/>
      </w:r>
    </w:p>
    <w:p w14:paraId="5F1EA8A3" w14:textId="77777777" w:rsidR="00173EB5" w:rsidRPr="00672966" w:rsidRDefault="00173EB5" w:rsidP="00173EB5">
      <w:pPr>
        <w:pStyle w:val="ListParagraph"/>
        <w:numPr>
          <w:ilvl w:val="0"/>
          <w:numId w:val="19"/>
        </w:numPr>
        <w:pBdr>
          <w:top w:val="nil"/>
          <w:left w:val="nil"/>
          <w:bottom w:val="nil"/>
          <w:right w:val="nil"/>
          <w:between w:val="nil"/>
        </w:pBdr>
        <w:rPr>
          <w:rFonts w:asciiTheme="minorHAnsi" w:eastAsiaTheme="minorEastAsia" w:hAnsiTheme="minorHAnsi" w:cstheme="minorHAnsi"/>
          <w:color w:val="000000" w:themeColor="text1"/>
          <w:sz w:val="22"/>
          <w:szCs w:val="22"/>
        </w:rPr>
      </w:pPr>
      <w:r w:rsidRPr="00672966">
        <w:rPr>
          <w:rFonts w:asciiTheme="minorHAnsi" w:eastAsiaTheme="minorEastAsia" w:hAnsiTheme="minorHAnsi" w:cstheme="minorHAnsi"/>
          <w:color w:val="000000" w:themeColor="text1"/>
          <w:sz w:val="22"/>
          <w:szCs w:val="22"/>
        </w:rPr>
        <w:t>Describe the mechanisms/processes/facilities in place to assist customers, architects and developers with best practices relevant to the product. Best practices can relate to development, project management, technical architecture and system setup.</w:t>
      </w:r>
    </w:p>
    <w:p w14:paraId="42694177" w14:textId="77777777" w:rsidR="00731CB4" w:rsidRPr="00672966" w:rsidRDefault="00731CB4" w:rsidP="00C96733">
      <w:pPr>
        <w:pStyle w:val="ListParagraph"/>
        <w:pBdr>
          <w:top w:val="nil"/>
          <w:left w:val="nil"/>
          <w:bottom w:val="nil"/>
          <w:right w:val="nil"/>
          <w:between w:val="nil"/>
        </w:pBdr>
        <w:ind w:left="1166"/>
        <w:rPr>
          <w:rFonts w:asciiTheme="minorHAnsi" w:hAnsiTheme="minorHAnsi" w:cstheme="minorHAnsi"/>
        </w:rPr>
      </w:pPr>
    </w:p>
    <w:p w14:paraId="6886AFE1" w14:textId="77777777" w:rsidR="00C96733" w:rsidRPr="00672966" w:rsidRDefault="00C96733" w:rsidP="00C96733">
      <w:pPr>
        <w:pStyle w:val="ListParagraph"/>
        <w:pBdr>
          <w:top w:val="nil"/>
          <w:left w:val="nil"/>
          <w:bottom w:val="nil"/>
          <w:right w:val="nil"/>
          <w:between w:val="nil"/>
        </w:pBdr>
        <w:ind w:left="1166"/>
        <w:rPr>
          <w:rFonts w:asciiTheme="minorHAnsi" w:hAnsiTheme="minorHAnsi" w:cstheme="minorHAnsi"/>
        </w:rPr>
      </w:pPr>
    </w:p>
    <w:p w14:paraId="363869E1" w14:textId="2007C02F" w:rsidR="00173EB5" w:rsidRPr="00672966" w:rsidRDefault="001F61CD" w:rsidP="00A36922">
      <w:pPr>
        <w:pStyle w:val="Heading4"/>
        <w:rPr>
          <w:rFonts w:asciiTheme="minorHAnsi" w:hAnsiTheme="minorHAnsi" w:cstheme="minorHAnsi"/>
          <w:sz w:val="24"/>
          <w:szCs w:val="24"/>
        </w:rPr>
      </w:pPr>
      <w:bookmarkStart w:id="25" w:name="_Toc167351367"/>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7</w:t>
      </w:r>
      <w:r w:rsidR="00731CB4" w:rsidRPr="00672966">
        <w:rPr>
          <w:rFonts w:asciiTheme="minorHAnsi" w:hAnsiTheme="minorHAnsi" w:cstheme="minorHAnsi"/>
          <w:b/>
          <w:bCs/>
          <w:i w:val="0"/>
          <w:iCs w:val="0"/>
          <w:color w:val="000000" w:themeColor="text1"/>
          <w:sz w:val="24"/>
          <w:szCs w:val="24"/>
        </w:rPr>
        <w:t xml:space="preserve"> </w:t>
      </w:r>
      <w:r w:rsidR="00173EB5" w:rsidRPr="00672966">
        <w:rPr>
          <w:rFonts w:asciiTheme="minorHAnsi" w:hAnsiTheme="minorHAnsi" w:cstheme="minorHAnsi"/>
          <w:b/>
          <w:bCs/>
          <w:i w:val="0"/>
          <w:iCs w:val="0"/>
          <w:color w:val="000000" w:themeColor="text1"/>
          <w:sz w:val="24"/>
          <w:szCs w:val="24"/>
        </w:rPr>
        <w:t>Product Upgrades and New Version Releases</w:t>
      </w:r>
      <w:bookmarkEnd w:id="25"/>
    </w:p>
    <w:p w14:paraId="59F2F5AE" w14:textId="77777777" w:rsidR="00731CB4" w:rsidRPr="00672966" w:rsidRDefault="00731CB4" w:rsidP="00731CB4">
      <w:pPr>
        <w:rPr>
          <w:rFonts w:asciiTheme="minorHAnsi" w:hAnsiTheme="minorHAnsi" w:cstheme="minorHAnsi"/>
        </w:rPr>
      </w:pPr>
    </w:p>
    <w:p w14:paraId="2D42AF76" w14:textId="425186CA" w:rsidR="00173EB5" w:rsidRPr="00672966" w:rsidRDefault="3BD896D9" w:rsidP="00173EB5">
      <w:pPr>
        <w:rPr>
          <w:rFonts w:asciiTheme="minorHAnsi" w:hAnsiTheme="minorHAnsi" w:cstheme="minorHAnsi"/>
        </w:rPr>
      </w:pPr>
      <w:r w:rsidRPr="00672966">
        <w:rPr>
          <w:rFonts w:asciiTheme="minorHAnsi" w:hAnsiTheme="minorHAnsi" w:cstheme="minorHAnsi"/>
        </w:rPr>
        <w:lastRenderedPageBreak/>
        <w:t>Primary v</w:t>
      </w:r>
      <w:r w:rsidR="00173EB5" w:rsidRPr="00672966">
        <w:rPr>
          <w:rFonts w:asciiTheme="minorHAnsi" w:hAnsiTheme="minorHAnsi" w:cstheme="minorHAnsi"/>
        </w:rPr>
        <w:t>endors should describe:</w:t>
      </w:r>
    </w:p>
    <w:p w14:paraId="725209B8" w14:textId="4FB96F34" w:rsidR="00173EB5" w:rsidRPr="00672966" w:rsidRDefault="00173EB5" w:rsidP="00173EB5">
      <w:pPr>
        <w:numPr>
          <w:ilvl w:val="0"/>
          <w:numId w:val="18"/>
        </w:numPr>
        <w:pBdr>
          <w:top w:val="nil"/>
          <w:left w:val="nil"/>
          <w:bottom w:val="nil"/>
          <w:right w:val="nil"/>
          <w:between w:val="nil"/>
        </w:pBdr>
        <w:spacing w:before="160"/>
        <w:rPr>
          <w:rFonts w:asciiTheme="minorHAnsi" w:eastAsiaTheme="minorEastAsia" w:hAnsiTheme="minorHAnsi" w:cstheme="minorHAnsi"/>
          <w:color w:val="000000" w:themeColor="text1"/>
        </w:rPr>
      </w:pPr>
      <w:r w:rsidRPr="00672966">
        <w:rPr>
          <w:rFonts w:asciiTheme="minorHAnsi" w:eastAsiaTheme="minorEastAsia" w:hAnsiTheme="minorHAnsi" w:cstheme="minorHAnsi"/>
          <w:color w:val="000000" w:themeColor="text1"/>
          <w:lang w:eastAsia="ja-JP"/>
        </w:rPr>
        <w:t xml:space="preserve">The process of new version release rollouts to the </w:t>
      </w:r>
      <w:r w:rsidR="005D5C25">
        <w:rPr>
          <w:rFonts w:asciiTheme="minorHAnsi" w:eastAsiaTheme="minorEastAsia" w:hAnsiTheme="minorHAnsi" w:cstheme="minorHAnsi"/>
          <w:color w:val="000000" w:themeColor="text1"/>
          <w:lang w:eastAsia="ja-JP"/>
        </w:rPr>
        <w:t>Platform</w:t>
      </w:r>
      <w:r w:rsidRPr="00672966">
        <w:rPr>
          <w:rFonts w:asciiTheme="minorHAnsi" w:eastAsiaTheme="minorEastAsia" w:hAnsiTheme="minorHAnsi" w:cstheme="minorHAnsi"/>
          <w:color w:val="000000" w:themeColor="text1"/>
          <w:lang w:eastAsia="ja-JP"/>
        </w:rPr>
        <w:t>.</w:t>
      </w:r>
    </w:p>
    <w:p w14:paraId="504BDF77" w14:textId="77777777" w:rsidR="00173EB5" w:rsidRPr="00672966" w:rsidRDefault="00173EB5" w:rsidP="00173EB5">
      <w:pPr>
        <w:numPr>
          <w:ilvl w:val="0"/>
          <w:numId w:val="18"/>
        </w:numPr>
        <w:pBdr>
          <w:top w:val="nil"/>
          <w:left w:val="nil"/>
          <w:bottom w:val="nil"/>
          <w:right w:val="nil"/>
          <w:between w:val="nil"/>
        </w:pBdr>
        <w:spacing w:before="160"/>
        <w:rPr>
          <w:rFonts w:asciiTheme="minorHAnsi" w:eastAsiaTheme="minorEastAsia" w:hAnsiTheme="minorHAnsi" w:cstheme="minorHAnsi"/>
          <w:color w:val="000000" w:themeColor="text1"/>
        </w:rPr>
      </w:pPr>
      <w:r w:rsidRPr="00672966">
        <w:rPr>
          <w:rFonts w:asciiTheme="minorHAnsi" w:eastAsiaTheme="minorEastAsia" w:hAnsiTheme="minorHAnsi" w:cstheme="minorHAnsi"/>
          <w:color w:val="000000" w:themeColor="text1"/>
          <w:lang w:eastAsia="ja-JP"/>
        </w:rPr>
        <w:t xml:space="preserve">The quality assurance/testing processes to follow </w:t>
      </w:r>
      <w:proofErr w:type="gramStart"/>
      <w:r w:rsidRPr="00672966">
        <w:rPr>
          <w:rFonts w:asciiTheme="minorHAnsi" w:eastAsiaTheme="minorEastAsia" w:hAnsiTheme="minorHAnsi" w:cstheme="minorHAnsi"/>
          <w:color w:val="000000" w:themeColor="text1"/>
          <w:lang w:eastAsia="ja-JP"/>
        </w:rPr>
        <w:t>in order to</w:t>
      </w:r>
      <w:proofErr w:type="gramEnd"/>
      <w:r w:rsidRPr="00672966">
        <w:rPr>
          <w:rFonts w:asciiTheme="minorHAnsi" w:eastAsiaTheme="minorEastAsia" w:hAnsiTheme="minorHAnsi" w:cstheme="minorHAnsi"/>
          <w:color w:val="000000" w:themeColor="text1"/>
          <w:lang w:eastAsia="ja-JP"/>
        </w:rPr>
        <w:t xml:space="preserve"> determine whether an upgrade or custom modification is suitable for release.</w:t>
      </w:r>
    </w:p>
    <w:p w14:paraId="09C8A93B" w14:textId="77777777" w:rsidR="00173EB5" w:rsidRPr="00672966" w:rsidRDefault="00173EB5" w:rsidP="00173EB5">
      <w:pPr>
        <w:numPr>
          <w:ilvl w:val="0"/>
          <w:numId w:val="18"/>
        </w:numPr>
        <w:pBdr>
          <w:top w:val="nil"/>
          <w:left w:val="nil"/>
          <w:bottom w:val="nil"/>
          <w:right w:val="nil"/>
          <w:between w:val="nil"/>
        </w:pBdr>
        <w:spacing w:before="160"/>
        <w:rPr>
          <w:rFonts w:asciiTheme="minorHAnsi" w:eastAsiaTheme="minorEastAsia" w:hAnsiTheme="minorHAnsi" w:cstheme="minorHAnsi"/>
          <w:color w:val="000000" w:themeColor="text1"/>
        </w:rPr>
      </w:pPr>
      <w:r w:rsidRPr="00672966">
        <w:rPr>
          <w:rFonts w:asciiTheme="minorHAnsi" w:eastAsiaTheme="minorEastAsia" w:hAnsiTheme="minorHAnsi" w:cstheme="minorHAnsi"/>
          <w:color w:val="000000" w:themeColor="text1"/>
          <w:lang w:eastAsia="ja-JP"/>
        </w:rPr>
        <w:t>The process by which opportunities for system enhancements are identified, screened, programmed, field-tested and released to customers.</w:t>
      </w:r>
    </w:p>
    <w:p w14:paraId="65593733" w14:textId="77777777" w:rsidR="00731CB4" w:rsidRPr="00672966" w:rsidRDefault="00731CB4" w:rsidP="00731CB4">
      <w:pPr>
        <w:pBdr>
          <w:top w:val="nil"/>
          <w:left w:val="nil"/>
          <w:bottom w:val="nil"/>
          <w:right w:val="nil"/>
          <w:between w:val="nil"/>
        </w:pBdr>
        <w:spacing w:before="160"/>
        <w:rPr>
          <w:rFonts w:asciiTheme="minorHAnsi" w:eastAsiaTheme="minorEastAsia" w:hAnsiTheme="minorHAnsi" w:cstheme="minorHAnsi"/>
          <w:color w:val="000000" w:themeColor="text1"/>
        </w:rPr>
      </w:pPr>
    </w:p>
    <w:p w14:paraId="7210FD78" w14:textId="007CC033"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6" w:name="_Toc167351368"/>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8</w:t>
      </w:r>
      <w:r w:rsidR="00731CB4" w:rsidRPr="00672966">
        <w:rPr>
          <w:rFonts w:asciiTheme="minorHAnsi" w:hAnsiTheme="minorHAnsi" w:cstheme="minorHAnsi"/>
          <w:b/>
          <w:bCs/>
          <w:i w:val="0"/>
          <w:iCs w:val="0"/>
          <w:color w:val="000000" w:themeColor="text1"/>
          <w:sz w:val="24"/>
          <w:szCs w:val="24"/>
        </w:rPr>
        <w:t xml:space="preserve"> </w:t>
      </w:r>
      <w:r w:rsidR="00173EB5" w:rsidRPr="00672966">
        <w:rPr>
          <w:rFonts w:asciiTheme="minorHAnsi" w:hAnsiTheme="minorHAnsi" w:cstheme="minorHAnsi"/>
          <w:b/>
          <w:bCs/>
          <w:i w:val="0"/>
          <w:iCs w:val="0"/>
          <w:color w:val="000000" w:themeColor="text1"/>
          <w:sz w:val="24"/>
          <w:szCs w:val="24"/>
        </w:rPr>
        <w:t>Training</w:t>
      </w:r>
      <w:bookmarkEnd w:id="26"/>
    </w:p>
    <w:p w14:paraId="07FBC64C" w14:textId="77777777" w:rsidR="00731CB4" w:rsidRPr="00672966" w:rsidRDefault="00731CB4" w:rsidP="00731CB4">
      <w:pPr>
        <w:rPr>
          <w:rFonts w:asciiTheme="minorHAnsi" w:hAnsiTheme="minorHAnsi" w:cstheme="minorHAnsi"/>
        </w:rPr>
      </w:pPr>
    </w:p>
    <w:p w14:paraId="10D8D7E9" w14:textId="057F3CB9" w:rsidR="00173EB5" w:rsidRPr="00672966" w:rsidRDefault="32A5D312"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 xml:space="preserve">endors should describe what training of </w:t>
      </w:r>
      <w:proofErr w:type="spellStart"/>
      <w:r w:rsidR="00173EB5" w:rsidRPr="00672966">
        <w:rPr>
          <w:rFonts w:asciiTheme="minorHAnsi" w:hAnsiTheme="minorHAnsi" w:cstheme="minorHAnsi"/>
          <w:color w:val="000000" w:themeColor="text1"/>
        </w:rPr>
        <w:t>MassCEC</w:t>
      </w:r>
      <w:proofErr w:type="spellEnd"/>
      <w:r w:rsidR="00173EB5" w:rsidRPr="00672966">
        <w:rPr>
          <w:rFonts w:asciiTheme="minorHAnsi" w:hAnsiTheme="minorHAnsi" w:cstheme="minorHAnsi"/>
        </w:rPr>
        <w:t xml:space="preserve"> staff is required or recommended to support the implementation of products and services.</w:t>
      </w:r>
    </w:p>
    <w:p w14:paraId="765AD7A5" w14:textId="77777777" w:rsidR="00731CB4" w:rsidRPr="00672966" w:rsidRDefault="00731CB4" w:rsidP="00173EB5">
      <w:pPr>
        <w:rPr>
          <w:rFonts w:asciiTheme="minorHAnsi" w:hAnsiTheme="minorHAnsi" w:cstheme="minorHAnsi"/>
        </w:rPr>
      </w:pPr>
    </w:p>
    <w:p w14:paraId="69DFCE19" w14:textId="2F28B316"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7" w:name="_Toc167351369"/>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9</w:t>
      </w:r>
      <w:r w:rsidR="00731CB4" w:rsidRPr="00672966">
        <w:rPr>
          <w:rFonts w:asciiTheme="minorHAnsi" w:hAnsiTheme="minorHAnsi" w:cstheme="minorHAnsi"/>
          <w:b/>
          <w:bCs/>
          <w:i w:val="0"/>
          <w:iCs w:val="0"/>
          <w:color w:val="000000" w:themeColor="text1"/>
          <w:sz w:val="24"/>
          <w:szCs w:val="24"/>
        </w:rPr>
        <w:t xml:space="preserve"> </w:t>
      </w:r>
      <w:r w:rsidR="00E24E88" w:rsidRPr="00672966">
        <w:rPr>
          <w:rFonts w:asciiTheme="minorHAnsi" w:hAnsiTheme="minorHAnsi" w:cstheme="minorHAnsi"/>
          <w:b/>
          <w:bCs/>
          <w:i w:val="0"/>
          <w:iCs w:val="0"/>
          <w:color w:val="000000" w:themeColor="text1"/>
          <w:sz w:val="24"/>
          <w:szCs w:val="24"/>
        </w:rPr>
        <w:t xml:space="preserve">Handoff: </w:t>
      </w:r>
      <w:r w:rsidR="00173EB5" w:rsidRPr="00672966">
        <w:rPr>
          <w:rFonts w:asciiTheme="minorHAnsi" w:hAnsiTheme="minorHAnsi" w:cstheme="minorHAnsi"/>
          <w:b/>
          <w:bCs/>
          <w:i w:val="0"/>
          <w:iCs w:val="0"/>
          <w:color w:val="000000" w:themeColor="text1"/>
          <w:sz w:val="24"/>
          <w:szCs w:val="24"/>
        </w:rPr>
        <w:t>Skill Set Requirements of Personnel</w:t>
      </w:r>
      <w:bookmarkEnd w:id="27"/>
    </w:p>
    <w:p w14:paraId="1D2A98CF" w14:textId="77777777" w:rsidR="00731CB4" w:rsidRPr="00672966" w:rsidRDefault="00731CB4" w:rsidP="00731CB4">
      <w:pPr>
        <w:rPr>
          <w:rFonts w:asciiTheme="minorHAnsi" w:hAnsiTheme="minorHAnsi" w:cstheme="minorHAnsi"/>
        </w:rPr>
      </w:pPr>
    </w:p>
    <w:p w14:paraId="49F287B9" w14:textId="17EC0D76" w:rsidR="00173EB5" w:rsidRPr="00672966" w:rsidRDefault="2173E521"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 xml:space="preserve">endors should describe the skills and likely full-time equivalents (FTEs) needed to implement and support their application product(s) as outlined in this proposal. </w:t>
      </w:r>
      <w:r w:rsidR="00E24E88" w:rsidRPr="00672966">
        <w:rPr>
          <w:rFonts w:asciiTheme="minorHAnsi" w:hAnsiTheme="minorHAnsi" w:cstheme="minorHAnsi"/>
        </w:rPr>
        <w:t xml:space="preserve">This information will be used primarily to inform </w:t>
      </w:r>
      <w:proofErr w:type="spellStart"/>
      <w:r w:rsidR="00E24E88" w:rsidRPr="00672966">
        <w:rPr>
          <w:rFonts w:asciiTheme="minorHAnsi" w:hAnsiTheme="minorHAnsi" w:cstheme="minorHAnsi"/>
        </w:rPr>
        <w:t>MassCEC’s</w:t>
      </w:r>
      <w:proofErr w:type="spellEnd"/>
      <w:r w:rsidR="00E24E88" w:rsidRPr="00672966">
        <w:rPr>
          <w:rFonts w:asciiTheme="minorHAnsi" w:hAnsiTheme="minorHAnsi" w:cstheme="minorHAnsi"/>
        </w:rPr>
        <w:t xml:space="preserve"> plan for </w:t>
      </w:r>
      <w:r w:rsidR="004B1534" w:rsidRPr="00672966">
        <w:rPr>
          <w:rFonts w:asciiTheme="minorHAnsi" w:hAnsiTheme="minorHAnsi" w:cstheme="minorHAnsi"/>
        </w:rPr>
        <w:t xml:space="preserve">maintaining the </w:t>
      </w:r>
      <w:r w:rsidR="005D5C25">
        <w:rPr>
          <w:rFonts w:asciiTheme="minorHAnsi" w:hAnsiTheme="minorHAnsi" w:cstheme="minorHAnsi"/>
        </w:rPr>
        <w:t>Platform</w:t>
      </w:r>
      <w:r w:rsidR="004B1534" w:rsidRPr="00672966">
        <w:rPr>
          <w:rFonts w:asciiTheme="minorHAnsi" w:hAnsiTheme="minorHAnsi" w:cstheme="minorHAnsi"/>
        </w:rPr>
        <w:t xml:space="preserve"> after the end of the engagement with the selected vendor.</w:t>
      </w:r>
    </w:p>
    <w:p w14:paraId="3A5D935D" w14:textId="77777777" w:rsidR="00731CB4" w:rsidRPr="00672966" w:rsidRDefault="00731CB4" w:rsidP="00173EB5">
      <w:pPr>
        <w:rPr>
          <w:rFonts w:asciiTheme="minorHAnsi" w:hAnsiTheme="minorHAnsi" w:cstheme="minorHAnsi"/>
        </w:rPr>
      </w:pPr>
    </w:p>
    <w:p w14:paraId="784D9A99" w14:textId="78479AC9"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8" w:name="_Toc167351370"/>
      <w:r w:rsidRPr="00672966">
        <w:rPr>
          <w:rFonts w:asciiTheme="minorHAnsi" w:hAnsiTheme="minorHAnsi" w:cstheme="minorHAnsi"/>
          <w:b/>
          <w:bCs/>
          <w:i w:val="0"/>
          <w:iCs w:val="0"/>
          <w:color w:val="000000" w:themeColor="text1"/>
          <w:sz w:val="24"/>
          <w:szCs w:val="24"/>
        </w:rPr>
        <w:t xml:space="preserve">VII - </w:t>
      </w:r>
      <w:r w:rsidR="00B93C93" w:rsidRPr="00672966">
        <w:rPr>
          <w:rFonts w:asciiTheme="minorHAnsi" w:hAnsiTheme="minorHAnsi" w:cstheme="minorHAnsi"/>
          <w:b/>
          <w:bCs/>
          <w:i w:val="0"/>
          <w:iCs w:val="0"/>
          <w:color w:val="000000" w:themeColor="text1"/>
          <w:sz w:val="24"/>
          <w:szCs w:val="24"/>
        </w:rPr>
        <w:t>10</w:t>
      </w:r>
      <w:r w:rsidR="00731CB4" w:rsidRPr="00672966">
        <w:rPr>
          <w:rFonts w:asciiTheme="minorHAnsi" w:hAnsiTheme="minorHAnsi" w:cstheme="minorHAnsi"/>
          <w:b/>
          <w:bCs/>
          <w:i w:val="0"/>
          <w:iCs w:val="0"/>
          <w:color w:val="000000" w:themeColor="text1"/>
          <w:sz w:val="24"/>
          <w:szCs w:val="24"/>
        </w:rPr>
        <w:t xml:space="preserve"> </w:t>
      </w:r>
      <w:r w:rsidR="00173EB5" w:rsidRPr="00672966">
        <w:rPr>
          <w:rFonts w:asciiTheme="minorHAnsi" w:hAnsiTheme="minorHAnsi" w:cstheme="minorHAnsi"/>
          <w:b/>
          <w:bCs/>
          <w:i w:val="0"/>
          <w:iCs w:val="0"/>
          <w:color w:val="000000" w:themeColor="text1"/>
          <w:sz w:val="24"/>
          <w:szCs w:val="24"/>
        </w:rPr>
        <w:t>Onboarding</w:t>
      </w:r>
      <w:bookmarkEnd w:id="28"/>
    </w:p>
    <w:p w14:paraId="006DE190" w14:textId="77777777" w:rsidR="00731CB4" w:rsidRPr="00672966" w:rsidRDefault="00731CB4" w:rsidP="00731CB4">
      <w:pPr>
        <w:rPr>
          <w:rFonts w:asciiTheme="minorHAnsi" w:hAnsiTheme="minorHAnsi" w:cstheme="minorHAnsi"/>
        </w:rPr>
      </w:pPr>
    </w:p>
    <w:p w14:paraId="6B3A82F9" w14:textId="3AE320EF" w:rsidR="000050BB" w:rsidRPr="00672966" w:rsidRDefault="4CE05920" w:rsidP="000050BB">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endors should describe the onboarding process for new customers.</w:t>
      </w:r>
    </w:p>
    <w:p w14:paraId="5EC0990E" w14:textId="77777777" w:rsidR="00731CB4" w:rsidRPr="00672966" w:rsidRDefault="00731CB4" w:rsidP="00173EB5">
      <w:pPr>
        <w:rPr>
          <w:rFonts w:asciiTheme="minorHAnsi" w:hAnsiTheme="minorHAnsi" w:cstheme="minorHAnsi"/>
          <w:color w:val="000000"/>
          <w:sz w:val="24"/>
          <w:szCs w:val="24"/>
        </w:rPr>
      </w:pPr>
    </w:p>
    <w:p w14:paraId="48E27785" w14:textId="1E3A1A94" w:rsidR="00173EB5" w:rsidRPr="00672966" w:rsidRDefault="001F61CD" w:rsidP="00A36922">
      <w:pPr>
        <w:pStyle w:val="Heading4"/>
        <w:rPr>
          <w:rFonts w:asciiTheme="minorHAnsi" w:hAnsiTheme="minorHAnsi" w:cstheme="minorHAnsi"/>
          <w:b/>
          <w:bCs/>
          <w:i w:val="0"/>
          <w:iCs w:val="0"/>
          <w:color w:val="000000" w:themeColor="text1"/>
          <w:sz w:val="24"/>
          <w:szCs w:val="24"/>
        </w:rPr>
      </w:pPr>
      <w:bookmarkStart w:id="29" w:name="_Toc167351372"/>
      <w:r w:rsidRPr="00672966">
        <w:rPr>
          <w:rFonts w:asciiTheme="minorHAnsi" w:hAnsiTheme="minorHAnsi" w:cstheme="minorHAnsi"/>
          <w:b/>
          <w:bCs/>
          <w:i w:val="0"/>
          <w:iCs w:val="0"/>
          <w:color w:val="000000" w:themeColor="text1"/>
          <w:sz w:val="24"/>
          <w:szCs w:val="24"/>
        </w:rPr>
        <w:t>V</w:t>
      </w:r>
      <w:r w:rsidR="0038438D" w:rsidRPr="00672966">
        <w:rPr>
          <w:rFonts w:asciiTheme="minorHAnsi" w:hAnsiTheme="minorHAnsi" w:cstheme="minorHAnsi"/>
          <w:b/>
          <w:bCs/>
          <w:i w:val="0"/>
          <w:iCs w:val="0"/>
          <w:color w:val="000000" w:themeColor="text1"/>
          <w:sz w:val="24"/>
          <w:szCs w:val="24"/>
        </w:rPr>
        <w:t>I</w:t>
      </w:r>
      <w:r w:rsidRPr="00672966">
        <w:rPr>
          <w:rFonts w:asciiTheme="minorHAnsi" w:hAnsiTheme="minorHAnsi" w:cstheme="minorHAnsi"/>
          <w:b/>
          <w:bCs/>
          <w:i w:val="0"/>
          <w:iCs w:val="0"/>
          <w:color w:val="000000" w:themeColor="text1"/>
          <w:sz w:val="24"/>
          <w:szCs w:val="24"/>
        </w:rPr>
        <w:t xml:space="preserve">I - </w:t>
      </w:r>
      <w:r w:rsidR="00C96733" w:rsidRPr="00672966">
        <w:rPr>
          <w:rFonts w:asciiTheme="minorHAnsi" w:hAnsiTheme="minorHAnsi" w:cstheme="minorHAnsi"/>
          <w:b/>
          <w:bCs/>
          <w:i w:val="0"/>
          <w:iCs w:val="0"/>
          <w:color w:val="000000" w:themeColor="text1"/>
          <w:sz w:val="24"/>
          <w:szCs w:val="24"/>
        </w:rPr>
        <w:t xml:space="preserve">11 </w:t>
      </w:r>
      <w:r w:rsidR="00173EB5" w:rsidRPr="00672966">
        <w:rPr>
          <w:rFonts w:asciiTheme="minorHAnsi" w:hAnsiTheme="minorHAnsi" w:cstheme="minorHAnsi"/>
          <w:b/>
          <w:bCs/>
          <w:i w:val="0"/>
          <w:iCs w:val="0"/>
          <w:color w:val="000000" w:themeColor="text1"/>
          <w:sz w:val="24"/>
          <w:szCs w:val="24"/>
        </w:rPr>
        <w:t>General Comments</w:t>
      </w:r>
      <w:bookmarkEnd w:id="29"/>
    </w:p>
    <w:p w14:paraId="64A061CD" w14:textId="77777777" w:rsidR="00731CB4" w:rsidRPr="00672966" w:rsidRDefault="00731CB4" w:rsidP="00731CB4">
      <w:pPr>
        <w:rPr>
          <w:rFonts w:asciiTheme="minorHAnsi" w:hAnsiTheme="minorHAnsi" w:cstheme="minorHAnsi"/>
        </w:rPr>
      </w:pPr>
    </w:p>
    <w:p w14:paraId="3310106B" w14:textId="2F7EEE67" w:rsidR="00173EB5" w:rsidRPr="00672966" w:rsidRDefault="77BD7B0B" w:rsidP="00173EB5">
      <w:pPr>
        <w:rPr>
          <w:rFonts w:asciiTheme="minorHAnsi" w:hAnsiTheme="minorHAnsi" w:cstheme="minorHAnsi"/>
        </w:rPr>
      </w:pPr>
      <w:r w:rsidRPr="00672966">
        <w:rPr>
          <w:rFonts w:asciiTheme="minorHAnsi" w:hAnsiTheme="minorHAnsi" w:cstheme="minorHAnsi"/>
        </w:rPr>
        <w:t>Primary v</w:t>
      </w:r>
      <w:r w:rsidR="00173EB5" w:rsidRPr="00672966">
        <w:rPr>
          <w:rFonts w:asciiTheme="minorHAnsi" w:hAnsiTheme="minorHAnsi" w:cstheme="minorHAnsi"/>
        </w:rPr>
        <w:t xml:space="preserve">endors should include any additional information that they consider would help </w:t>
      </w:r>
      <w:proofErr w:type="spellStart"/>
      <w:r w:rsidR="00173EB5" w:rsidRPr="00672966">
        <w:rPr>
          <w:rFonts w:asciiTheme="minorHAnsi" w:hAnsiTheme="minorHAnsi" w:cstheme="minorHAnsi"/>
          <w:color w:val="000000" w:themeColor="text1"/>
        </w:rPr>
        <w:t>MassCEC</w:t>
      </w:r>
      <w:proofErr w:type="spellEnd"/>
      <w:r w:rsidR="00173EB5" w:rsidRPr="00672966">
        <w:rPr>
          <w:rFonts w:asciiTheme="minorHAnsi" w:hAnsiTheme="minorHAnsi" w:cstheme="minorHAnsi"/>
        </w:rPr>
        <w:t xml:space="preserve"> evaluate their submission.</w:t>
      </w:r>
    </w:p>
    <w:p w14:paraId="74932CB0" w14:textId="75511193" w:rsidR="00B557D7" w:rsidRPr="00672966" w:rsidRDefault="00B557D7" w:rsidP="00B557D7">
      <w:pPr>
        <w:rPr>
          <w:rFonts w:asciiTheme="minorHAnsi" w:hAnsiTheme="minorHAnsi" w:cstheme="minorHAnsi"/>
        </w:rPr>
      </w:pPr>
    </w:p>
    <w:p w14:paraId="54AD9104" w14:textId="361A6573" w:rsidR="00F64470" w:rsidRPr="00672966" w:rsidRDefault="001F61CD" w:rsidP="00B13764">
      <w:pPr>
        <w:pStyle w:val="Heading4"/>
        <w:rPr>
          <w:rFonts w:asciiTheme="minorHAnsi" w:hAnsiTheme="minorHAnsi" w:cstheme="minorHAnsi"/>
          <w:b/>
          <w:bCs/>
          <w:i w:val="0"/>
          <w:iCs w:val="0"/>
          <w:color w:val="000000" w:themeColor="text1"/>
          <w:sz w:val="24"/>
          <w:szCs w:val="24"/>
        </w:rPr>
      </w:pPr>
      <w:bookmarkStart w:id="30" w:name="_Toc167351336"/>
      <w:r w:rsidRPr="00672966">
        <w:rPr>
          <w:rFonts w:asciiTheme="minorHAnsi" w:hAnsiTheme="minorHAnsi" w:cstheme="minorHAnsi"/>
          <w:b/>
          <w:bCs/>
          <w:i w:val="0"/>
          <w:iCs w:val="0"/>
          <w:color w:val="000000" w:themeColor="text1"/>
          <w:sz w:val="24"/>
          <w:szCs w:val="24"/>
        </w:rPr>
        <w:t>V</w:t>
      </w:r>
      <w:r w:rsidR="0038438D" w:rsidRPr="00672966">
        <w:rPr>
          <w:rFonts w:asciiTheme="minorHAnsi" w:hAnsiTheme="minorHAnsi" w:cstheme="minorHAnsi"/>
          <w:b/>
          <w:bCs/>
          <w:i w:val="0"/>
          <w:iCs w:val="0"/>
          <w:color w:val="000000" w:themeColor="text1"/>
          <w:sz w:val="24"/>
          <w:szCs w:val="24"/>
        </w:rPr>
        <w:t>I</w:t>
      </w:r>
      <w:r w:rsidRPr="00672966">
        <w:rPr>
          <w:rFonts w:asciiTheme="minorHAnsi" w:hAnsiTheme="minorHAnsi" w:cstheme="minorHAnsi"/>
          <w:b/>
          <w:bCs/>
          <w:i w:val="0"/>
          <w:iCs w:val="0"/>
          <w:color w:val="000000" w:themeColor="text1"/>
          <w:sz w:val="24"/>
          <w:szCs w:val="24"/>
        </w:rPr>
        <w:t xml:space="preserve">I - </w:t>
      </w:r>
      <w:r w:rsidR="00B13764" w:rsidRPr="00672966">
        <w:rPr>
          <w:rFonts w:asciiTheme="minorHAnsi" w:hAnsiTheme="minorHAnsi" w:cstheme="minorHAnsi"/>
          <w:b/>
          <w:bCs/>
          <w:i w:val="0"/>
          <w:iCs w:val="0"/>
          <w:color w:val="000000" w:themeColor="text1"/>
          <w:sz w:val="24"/>
          <w:szCs w:val="24"/>
        </w:rPr>
        <w:t xml:space="preserve">12 </w:t>
      </w:r>
      <w:r w:rsidR="00F64470" w:rsidRPr="00672966">
        <w:rPr>
          <w:rFonts w:asciiTheme="minorHAnsi" w:hAnsiTheme="minorHAnsi" w:cstheme="minorHAnsi"/>
          <w:b/>
          <w:bCs/>
          <w:i w:val="0"/>
          <w:iCs w:val="0"/>
          <w:color w:val="000000" w:themeColor="text1"/>
          <w:sz w:val="24"/>
          <w:szCs w:val="24"/>
        </w:rPr>
        <w:t>Covering Letter</w:t>
      </w:r>
      <w:bookmarkEnd w:id="30"/>
    </w:p>
    <w:p w14:paraId="671E55FF" w14:textId="77777777" w:rsidR="00B13764" w:rsidRPr="00672966" w:rsidRDefault="00B13764" w:rsidP="00B13764">
      <w:pPr>
        <w:rPr>
          <w:rFonts w:asciiTheme="minorHAnsi" w:hAnsiTheme="minorHAnsi" w:cstheme="minorHAnsi"/>
        </w:rPr>
      </w:pPr>
    </w:p>
    <w:p w14:paraId="21A12910" w14:textId="55CD2D1A" w:rsidR="00F64470" w:rsidRPr="00672966" w:rsidRDefault="00F64470" w:rsidP="00F64470">
      <w:pPr>
        <w:rPr>
          <w:rFonts w:asciiTheme="minorHAnsi" w:eastAsia="Calibri" w:hAnsiTheme="minorHAnsi" w:cstheme="minorHAnsi"/>
          <w:sz w:val="24"/>
          <w:szCs w:val="24"/>
        </w:rPr>
      </w:pPr>
      <w:r w:rsidRPr="00672966">
        <w:rPr>
          <w:rFonts w:asciiTheme="minorHAnsi" w:hAnsiTheme="minorHAnsi" w:cstheme="minorHAnsi"/>
        </w:rPr>
        <w:t>The proposal must be accompanied by a covering letter, signed by an individual authorized to bind the proposed entity.</w:t>
      </w:r>
      <w:r w:rsidRPr="00672966">
        <w:rPr>
          <w:rFonts w:asciiTheme="minorHAnsi" w:hAnsiTheme="minorHAnsi" w:cstheme="minorHAnsi"/>
        </w:rPr>
        <w:br/>
      </w:r>
      <w:r w:rsidRPr="00672966">
        <w:rPr>
          <w:rFonts w:asciiTheme="minorHAnsi" w:hAnsiTheme="minorHAnsi" w:cstheme="minorHAnsi"/>
        </w:rPr>
        <w:br/>
      </w:r>
      <w:r w:rsidR="29485BE6" w:rsidRPr="00672966">
        <w:rPr>
          <w:rFonts w:asciiTheme="minorHAnsi" w:eastAsia="Calibri" w:hAnsiTheme="minorHAnsi" w:cstheme="minorHAnsi"/>
        </w:rPr>
        <w:t xml:space="preserve">Please include a summary of you or your organization’s commitment to </w:t>
      </w:r>
      <w:r w:rsidR="00AD1A8D" w:rsidRPr="00672966">
        <w:rPr>
          <w:rFonts w:asciiTheme="minorHAnsi" w:eastAsia="Calibri" w:hAnsiTheme="minorHAnsi" w:cstheme="minorHAnsi"/>
        </w:rPr>
        <w:t>diversity, equity and inclusion (</w:t>
      </w:r>
      <w:r w:rsidR="29485BE6" w:rsidRPr="00672966">
        <w:rPr>
          <w:rFonts w:asciiTheme="minorHAnsi" w:eastAsia="Calibri" w:hAnsiTheme="minorHAnsi" w:cstheme="minorHAnsi"/>
        </w:rPr>
        <w:t>DEI</w:t>
      </w:r>
      <w:r w:rsidR="00AD1A8D" w:rsidRPr="00672966">
        <w:rPr>
          <w:rFonts w:asciiTheme="minorHAnsi" w:eastAsia="Calibri" w:hAnsiTheme="minorHAnsi" w:cstheme="minorHAnsi"/>
        </w:rPr>
        <w:t>)</w:t>
      </w:r>
      <w:r w:rsidR="29485BE6" w:rsidRPr="00672966">
        <w:rPr>
          <w:rFonts w:asciiTheme="minorHAnsi" w:eastAsia="Calibri" w:hAnsiTheme="minorHAnsi" w:cstheme="minorHAnsi"/>
        </w:rPr>
        <w:t xml:space="preserve"> and/or</w:t>
      </w:r>
      <w:r w:rsidR="00AD1A8D" w:rsidRPr="00672966">
        <w:rPr>
          <w:rFonts w:asciiTheme="minorHAnsi" w:eastAsia="Calibri" w:hAnsiTheme="minorHAnsi" w:cstheme="minorHAnsi"/>
        </w:rPr>
        <w:t xml:space="preserve"> environmental justice (</w:t>
      </w:r>
      <w:r w:rsidR="29485BE6" w:rsidRPr="00672966">
        <w:rPr>
          <w:rFonts w:asciiTheme="minorHAnsi" w:eastAsia="Calibri" w:hAnsiTheme="minorHAnsi" w:cstheme="minorHAnsi"/>
        </w:rPr>
        <w:t>EJ</w:t>
      </w:r>
      <w:r w:rsidR="00AD1A8D" w:rsidRPr="00672966">
        <w:rPr>
          <w:rFonts w:asciiTheme="minorHAnsi" w:eastAsia="Calibri" w:hAnsiTheme="minorHAnsi" w:cstheme="minorHAnsi"/>
        </w:rPr>
        <w:t>)</w:t>
      </w:r>
      <w:r w:rsidR="29485BE6" w:rsidRPr="00672966">
        <w:rPr>
          <w:rFonts w:asciiTheme="minorHAnsi" w:eastAsia="Calibri" w:hAnsiTheme="minorHAnsi" w:cstheme="minorHAnsi"/>
        </w:rPr>
        <w:t xml:space="preserve"> principles. If available, please provide or link to any relevant materials (e.g., organization guidance documents, mission/vision statements, etc.). </w:t>
      </w:r>
      <w:r w:rsidR="00055BC2" w:rsidRPr="00672966">
        <w:rPr>
          <w:rFonts w:asciiTheme="minorHAnsi" w:eastAsia="Calibri" w:hAnsiTheme="minorHAnsi" w:cstheme="minorHAnsi"/>
        </w:rPr>
        <w:t>Candidates should</w:t>
      </w:r>
      <w:r w:rsidR="29485BE6" w:rsidRPr="00672966">
        <w:rPr>
          <w:rFonts w:asciiTheme="minorHAnsi" w:eastAsia="Calibri" w:hAnsiTheme="minorHAnsi" w:cstheme="minorHAnsi"/>
        </w:rPr>
        <w:t xml:space="preserve"> include brief examples of initiatives, projects, or other work in which the Lead Applicant and/or Project Partners have demonstrated a clear commitment to advancing DEI and/or EJ principles.</w:t>
      </w:r>
    </w:p>
    <w:p w14:paraId="5EE6343B" w14:textId="77777777" w:rsidR="00B13764" w:rsidRPr="00672966" w:rsidRDefault="00B13764" w:rsidP="00F64470">
      <w:pPr>
        <w:rPr>
          <w:rFonts w:asciiTheme="minorHAnsi" w:hAnsiTheme="minorHAnsi" w:cstheme="minorHAnsi"/>
        </w:rPr>
      </w:pPr>
    </w:p>
    <w:p w14:paraId="3EB0FFCA" w14:textId="2DB2C3C5" w:rsidR="00F64470" w:rsidRPr="00672966" w:rsidRDefault="001F61CD" w:rsidP="1F696DF7">
      <w:pPr>
        <w:pStyle w:val="Heading4"/>
        <w:rPr>
          <w:rFonts w:asciiTheme="minorHAnsi" w:hAnsiTheme="minorHAnsi" w:cstheme="minorHAnsi"/>
          <w:b/>
          <w:bCs/>
          <w:i w:val="0"/>
          <w:iCs w:val="0"/>
          <w:color w:val="000000" w:themeColor="text1"/>
          <w:sz w:val="24"/>
          <w:szCs w:val="24"/>
        </w:rPr>
      </w:pPr>
      <w:bookmarkStart w:id="31" w:name="_Toc167351337"/>
      <w:r w:rsidRPr="00672966">
        <w:rPr>
          <w:rFonts w:asciiTheme="minorHAnsi" w:hAnsiTheme="minorHAnsi" w:cstheme="minorHAnsi"/>
          <w:b/>
          <w:bCs/>
          <w:i w:val="0"/>
          <w:iCs w:val="0"/>
          <w:color w:val="000000" w:themeColor="text1"/>
          <w:sz w:val="24"/>
          <w:szCs w:val="24"/>
        </w:rPr>
        <w:t>V</w:t>
      </w:r>
      <w:r w:rsidR="0038438D" w:rsidRPr="00672966">
        <w:rPr>
          <w:rFonts w:asciiTheme="minorHAnsi" w:hAnsiTheme="minorHAnsi" w:cstheme="minorHAnsi"/>
          <w:b/>
          <w:bCs/>
          <w:i w:val="0"/>
          <w:iCs w:val="0"/>
          <w:color w:val="000000" w:themeColor="text1"/>
          <w:sz w:val="24"/>
          <w:szCs w:val="24"/>
        </w:rPr>
        <w:t>I</w:t>
      </w:r>
      <w:r w:rsidRPr="00672966">
        <w:rPr>
          <w:rFonts w:asciiTheme="minorHAnsi" w:hAnsiTheme="minorHAnsi" w:cstheme="minorHAnsi"/>
          <w:b/>
          <w:bCs/>
          <w:i w:val="0"/>
          <w:iCs w:val="0"/>
          <w:color w:val="000000" w:themeColor="text1"/>
          <w:sz w:val="24"/>
          <w:szCs w:val="24"/>
        </w:rPr>
        <w:t xml:space="preserve">I - </w:t>
      </w:r>
      <w:r w:rsidR="00B13764" w:rsidRPr="00672966">
        <w:rPr>
          <w:rFonts w:asciiTheme="minorHAnsi" w:hAnsiTheme="minorHAnsi" w:cstheme="minorHAnsi"/>
          <w:b/>
          <w:bCs/>
          <w:i w:val="0"/>
          <w:iCs w:val="0"/>
          <w:color w:val="000000" w:themeColor="text1"/>
          <w:sz w:val="24"/>
          <w:szCs w:val="24"/>
        </w:rPr>
        <w:t xml:space="preserve">13 </w:t>
      </w:r>
      <w:r w:rsidR="3E9C53FF" w:rsidRPr="00672966">
        <w:rPr>
          <w:rFonts w:asciiTheme="minorHAnsi" w:hAnsiTheme="minorHAnsi" w:cstheme="minorHAnsi"/>
          <w:b/>
          <w:bCs/>
          <w:i w:val="0"/>
          <w:iCs w:val="0"/>
          <w:color w:val="000000" w:themeColor="text1"/>
          <w:sz w:val="24"/>
          <w:szCs w:val="24"/>
        </w:rPr>
        <w:t xml:space="preserve">Primary </w:t>
      </w:r>
      <w:r w:rsidR="00F64470" w:rsidRPr="00672966">
        <w:rPr>
          <w:rFonts w:asciiTheme="minorHAnsi" w:hAnsiTheme="minorHAnsi" w:cstheme="minorHAnsi"/>
          <w:b/>
          <w:bCs/>
          <w:i w:val="0"/>
          <w:iCs w:val="0"/>
          <w:color w:val="000000" w:themeColor="text1"/>
          <w:sz w:val="24"/>
          <w:szCs w:val="24"/>
        </w:rPr>
        <w:t>Vendor Profile and Demographics</w:t>
      </w:r>
      <w:bookmarkEnd w:id="31"/>
    </w:p>
    <w:p w14:paraId="405BB8A9" w14:textId="77777777" w:rsidR="00B13764" w:rsidRPr="00672966" w:rsidRDefault="00B13764" w:rsidP="00B13764">
      <w:pPr>
        <w:rPr>
          <w:rFonts w:asciiTheme="minorHAnsi" w:hAnsiTheme="minorHAnsi" w:cstheme="minorHAnsi"/>
        </w:rPr>
      </w:pPr>
    </w:p>
    <w:p w14:paraId="2751ABF8" w14:textId="6C9C10FC" w:rsidR="00F64470" w:rsidRPr="00672966" w:rsidRDefault="00F64470" w:rsidP="00F64470">
      <w:pPr>
        <w:rPr>
          <w:rFonts w:asciiTheme="minorHAnsi" w:hAnsiTheme="minorHAnsi" w:cstheme="minorHAnsi"/>
        </w:rPr>
      </w:pPr>
      <w:r w:rsidRPr="00672966">
        <w:rPr>
          <w:rFonts w:asciiTheme="minorHAnsi" w:hAnsiTheme="minorHAnsi" w:cstheme="minorHAnsi"/>
        </w:rPr>
        <w:t xml:space="preserve">Provide a statement giving a brief history of your company. Explain how it is organized, and how its available products and resources will be used to meet </w:t>
      </w:r>
      <w:proofErr w:type="spellStart"/>
      <w:r w:rsidRPr="00672966">
        <w:rPr>
          <w:rFonts w:asciiTheme="minorHAnsi" w:hAnsiTheme="minorHAnsi" w:cstheme="minorHAnsi"/>
          <w:color w:val="000000" w:themeColor="text1"/>
        </w:rPr>
        <w:t>MassCEC</w:t>
      </w:r>
      <w:r w:rsidRPr="00672966">
        <w:rPr>
          <w:rFonts w:asciiTheme="minorHAnsi" w:hAnsiTheme="minorHAnsi" w:cstheme="minorHAnsi"/>
        </w:rPr>
        <w:t>’s</w:t>
      </w:r>
      <w:proofErr w:type="spellEnd"/>
      <w:r w:rsidRPr="00672966">
        <w:rPr>
          <w:rFonts w:asciiTheme="minorHAnsi" w:hAnsiTheme="minorHAnsi" w:cstheme="minorHAnsi"/>
        </w:rPr>
        <w:t xml:space="preserve"> requirements. Pay particular attention to the business objectives stated above. The</w:t>
      </w:r>
      <w:r w:rsidR="0BFC4168" w:rsidRPr="00672966">
        <w:rPr>
          <w:rFonts w:asciiTheme="minorHAnsi" w:hAnsiTheme="minorHAnsi" w:cstheme="minorHAnsi"/>
        </w:rPr>
        <w:t xml:space="preserve"> primary</w:t>
      </w:r>
      <w:r w:rsidRPr="00672966">
        <w:rPr>
          <w:rFonts w:asciiTheme="minorHAnsi" w:hAnsiTheme="minorHAnsi" w:cstheme="minorHAnsi"/>
        </w:rPr>
        <w:t xml:space="preserve"> vendor shall submit the following information:</w:t>
      </w:r>
    </w:p>
    <w:p w14:paraId="033F1CCB" w14:textId="6AC8BE1B" w:rsidR="00F64470" w:rsidRPr="00672966" w:rsidRDefault="00F64470" w:rsidP="1F696DF7">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lastRenderedPageBreak/>
        <w:t>The company’s official name and address. The</w:t>
      </w:r>
      <w:r w:rsidR="07BD9E38" w:rsidRPr="00672966">
        <w:rPr>
          <w:rFonts w:asciiTheme="minorHAnsi" w:hAnsiTheme="minorHAnsi" w:cstheme="minorHAnsi"/>
          <w:color w:val="000000" w:themeColor="text1"/>
        </w:rPr>
        <w:t xml:space="preserve"> primary</w:t>
      </w:r>
      <w:r w:rsidRPr="00672966">
        <w:rPr>
          <w:rFonts w:asciiTheme="minorHAnsi" w:hAnsiTheme="minorHAnsi" w:cstheme="minorHAnsi"/>
          <w:color w:val="000000" w:themeColor="text1"/>
        </w:rPr>
        <w:t xml:space="preserve"> vendor shall also indicate what type of entity it is — for example, a corporation or a partnership.</w:t>
      </w:r>
    </w:p>
    <w:p w14:paraId="2740471A" w14:textId="014D2BF8" w:rsidR="00F64470" w:rsidRPr="00672966" w:rsidRDefault="00F64470" w:rsidP="1F696DF7">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t xml:space="preserve">The name, address and telephone number of the person who receives correspondence and who is authorized to make decisions or represent the </w:t>
      </w:r>
      <w:r w:rsidR="1DA5F6C5" w:rsidRPr="00672966">
        <w:rPr>
          <w:rFonts w:asciiTheme="minorHAnsi" w:hAnsiTheme="minorHAnsi" w:cstheme="minorHAnsi"/>
          <w:color w:val="000000" w:themeColor="text1"/>
        </w:rPr>
        <w:t xml:space="preserve">primary </w:t>
      </w:r>
      <w:r w:rsidRPr="00672966">
        <w:rPr>
          <w:rFonts w:asciiTheme="minorHAnsi" w:hAnsiTheme="minorHAnsi" w:cstheme="minorHAnsi"/>
          <w:color w:val="000000" w:themeColor="text1"/>
        </w:rPr>
        <w:t>vendor. Please state his or her capacity within the company.</w:t>
      </w:r>
    </w:p>
    <w:p w14:paraId="67F4827E" w14:textId="141FA3BB" w:rsidR="00F64470" w:rsidRPr="00672966" w:rsidRDefault="00F64470" w:rsidP="1F696DF7">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t>The total number of years the</w:t>
      </w:r>
      <w:r w:rsidR="6292A135" w:rsidRPr="00672966">
        <w:rPr>
          <w:rFonts w:asciiTheme="minorHAnsi" w:hAnsiTheme="minorHAnsi" w:cstheme="minorHAnsi"/>
          <w:color w:val="000000" w:themeColor="text1"/>
        </w:rPr>
        <w:t xml:space="preserve"> primary</w:t>
      </w:r>
      <w:r w:rsidRPr="00672966">
        <w:rPr>
          <w:rFonts w:asciiTheme="minorHAnsi" w:hAnsiTheme="minorHAnsi" w:cstheme="minorHAnsi"/>
          <w:color w:val="000000" w:themeColor="text1"/>
        </w:rPr>
        <w:t xml:space="preserve"> vendor has been in business </w:t>
      </w:r>
      <w:r w:rsidRPr="00672966">
        <w:rPr>
          <w:rFonts w:asciiTheme="minorHAnsi" w:hAnsiTheme="minorHAnsi" w:cstheme="minorHAnsi"/>
          <w:i/>
          <w:iCs/>
          <w:color w:val="000000" w:themeColor="text1"/>
        </w:rPr>
        <w:t>and</w:t>
      </w:r>
      <w:r w:rsidRPr="00672966">
        <w:rPr>
          <w:rFonts w:asciiTheme="minorHAnsi" w:hAnsiTheme="minorHAnsi" w:cstheme="minorHAnsi"/>
          <w:color w:val="000000" w:themeColor="text1"/>
        </w:rPr>
        <w:t xml:space="preserve"> offering end user facing applications. If applicable, state the number of years the </w:t>
      </w:r>
      <w:r w:rsidR="66C785BE" w:rsidRPr="00672966">
        <w:rPr>
          <w:rFonts w:asciiTheme="minorHAnsi" w:hAnsiTheme="minorHAnsi" w:cstheme="minorHAnsi"/>
          <w:color w:val="000000" w:themeColor="text1"/>
        </w:rPr>
        <w:t xml:space="preserve">primary </w:t>
      </w:r>
      <w:r w:rsidRPr="00672966">
        <w:rPr>
          <w:rFonts w:asciiTheme="minorHAnsi" w:hAnsiTheme="minorHAnsi" w:cstheme="minorHAnsi"/>
          <w:color w:val="000000" w:themeColor="text1"/>
        </w:rPr>
        <w:t>vendor has been operating under the present business name.</w:t>
      </w:r>
    </w:p>
    <w:p w14:paraId="2A3F08A5" w14:textId="43073358" w:rsidR="00F64470" w:rsidRPr="00672966" w:rsidRDefault="00F64470" w:rsidP="1F696DF7">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t>A description of the</w:t>
      </w:r>
      <w:r w:rsidR="71077F41" w:rsidRPr="00672966">
        <w:rPr>
          <w:rFonts w:asciiTheme="minorHAnsi" w:hAnsiTheme="minorHAnsi" w:cstheme="minorHAnsi"/>
          <w:color w:val="000000" w:themeColor="text1"/>
        </w:rPr>
        <w:t xml:space="preserve"> primary</w:t>
      </w:r>
      <w:r w:rsidRPr="00672966">
        <w:rPr>
          <w:rFonts w:asciiTheme="minorHAnsi" w:hAnsiTheme="minorHAnsi" w:cstheme="minorHAnsi"/>
          <w:color w:val="000000" w:themeColor="text1"/>
        </w:rPr>
        <w:t xml:space="preserve"> vendor’s operations: facilities, business and objectives, and the number of employees.</w:t>
      </w:r>
    </w:p>
    <w:p w14:paraId="4F3B78DC" w14:textId="2297DB8E" w:rsidR="00F64470" w:rsidRPr="00672966" w:rsidRDefault="00F64470" w:rsidP="00F64470">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t xml:space="preserve">The number, types, locations, and </w:t>
      </w:r>
      <w:r w:rsidR="00866192" w:rsidRPr="00672966">
        <w:rPr>
          <w:rFonts w:asciiTheme="minorHAnsi" w:hAnsiTheme="minorHAnsi" w:cstheme="minorHAnsi"/>
          <w:color w:val="000000" w:themeColor="text1"/>
        </w:rPr>
        <w:t>specialties</w:t>
      </w:r>
      <w:r w:rsidRPr="00672966">
        <w:rPr>
          <w:rFonts w:asciiTheme="minorHAnsi" w:hAnsiTheme="minorHAnsi" w:cstheme="minorHAnsi"/>
          <w:color w:val="000000" w:themeColor="text1"/>
        </w:rPr>
        <w:t xml:space="preserve"> of Partners that can support the implementation.</w:t>
      </w:r>
    </w:p>
    <w:p w14:paraId="1CA982D0" w14:textId="77777777" w:rsidR="00B13764" w:rsidRPr="00672966" w:rsidRDefault="00B13764" w:rsidP="00B13764">
      <w:pPr>
        <w:pBdr>
          <w:top w:val="nil"/>
          <w:left w:val="nil"/>
          <w:bottom w:val="nil"/>
          <w:right w:val="nil"/>
          <w:between w:val="nil"/>
        </w:pBdr>
        <w:spacing w:before="160"/>
        <w:rPr>
          <w:rFonts w:asciiTheme="minorHAnsi" w:hAnsiTheme="minorHAnsi" w:cstheme="minorHAnsi"/>
        </w:rPr>
      </w:pPr>
    </w:p>
    <w:p w14:paraId="37985E5F" w14:textId="3E0D31FC" w:rsidR="00F64470" w:rsidRPr="00672966" w:rsidRDefault="001F61CD" w:rsidP="00B13764">
      <w:pPr>
        <w:pStyle w:val="Heading4"/>
        <w:rPr>
          <w:rFonts w:asciiTheme="minorHAnsi" w:hAnsiTheme="minorHAnsi" w:cstheme="minorHAnsi"/>
          <w:b/>
          <w:bCs/>
          <w:i w:val="0"/>
          <w:iCs w:val="0"/>
          <w:color w:val="000000" w:themeColor="text1"/>
          <w:sz w:val="24"/>
          <w:szCs w:val="24"/>
        </w:rPr>
      </w:pPr>
      <w:bookmarkStart w:id="32" w:name="_Toc167351338"/>
      <w:r w:rsidRPr="00672966">
        <w:rPr>
          <w:rFonts w:asciiTheme="minorHAnsi" w:hAnsiTheme="minorHAnsi" w:cstheme="minorHAnsi"/>
          <w:b/>
          <w:bCs/>
          <w:i w:val="0"/>
          <w:iCs w:val="0"/>
          <w:color w:val="000000" w:themeColor="text1"/>
          <w:sz w:val="24"/>
          <w:szCs w:val="24"/>
        </w:rPr>
        <w:t>V</w:t>
      </w:r>
      <w:r w:rsidR="0038438D" w:rsidRPr="00672966">
        <w:rPr>
          <w:rFonts w:asciiTheme="minorHAnsi" w:hAnsiTheme="minorHAnsi" w:cstheme="minorHAnsi"/>
          <w:b/>
          <w:bCs/>
          <w:i w:val="0"/>
          <w:iCs w:val="0"/>
          <w:color w:val="000000" w:themeColor="text1"/>
          <w:sz w:val="24"/>
          <w:szCs w:val="24"/>
        </w:rPr>
        <w:t>I</w:t>
      </w:r>
      <w:r w:rsidRPr="00672966">
        <w:rPr>
          <w:rFonts w:asciiTheme="minorHAnsi" w:hAnsiTheme="minorHAnsi" w:cstheme="minorHAnsi"/>
          <w:b/>
          <w:bCs/>
          <w:i w:val="0"/>
          <w:iCs w:val="0"/>
          <w:color w:val="000000" w:themeColor="text1"/>
          <w:sz w:val="24"/>
          <w:szCs w:val="24"/>
        </w:rPr>
        <w:t xml:space="preserve">I - </w:t>
      </w:r>
      <w:r w:rsidR="00B13764" w:rsidRPr="00672966">
        <w:rPr>
          <w:rFonts w:asciiTheme="minorHAnsi" w:hAnsiTheme="minorHAnsi" w:cstheme="minorHAnsi"/>
          <w:b/>
          <w:bCs/>
          <w:i w:val="0"/>
          <w:iCs w:val="0"/>
          <w:color w:val="000000" w:themeColor="text1"/>
          <w:sz w:val="24"/>
          <w:szCs w:val="24"/>
        </w:rPr>
        <w:t xml:space="preserve">14 </w:t>
      </w:r>
      <w:bookmarkEnd w:id="32"/>
      <w:r w:rsidR="003E1074" w:rsidRPr="00672966">
        <w:rPr>
          <w:rFonts w:asciiTheme="minorHAnsi" w:hAnsiTheme="minorHAnsi" w:cstheme="minorHAnsi"/>
          <w:b/>
          <w:bCs/>
          <w:i w:val="0"/>
          <w:iCs w:val="0"/>
          <w:color w:val="000000" w:themeColor="text1"/>
          <w:sz w:val="24"/>
          <w:szCs w:val="24"/>
        </w:rPr>
        <w:t>Product Demo</w:t>
      </w:r>
    </w:p>
    <w:p w14:paraId="007C0019" w14:textId="77777777" w:rsidR="003E1074" w:rsidRPr="00672966" w:rsidRDefault="003E1074" w:rsidP="003E1074">
      <w:pPr>
        <w:rPr>
          <w:rFonts w:asciiTheme="minorHAnsi" w:hAnsiTheme="minorHAnsi" w:cstheme="minorHAnsi"/>
        </w:rPr>
      </w:pPr>
    </w:p>
    <w:p w14:paraId="4FC259D8" w14:textId="1294B074" w:rsidR="003E1074" w:rsidRPr="00672966" w:rsidRDefault="00974151" w:rsidP="003E1074">
      <w:pPr>
        <w:rPr>
          <w:rFonts w:asciiTheme="minorHAnsi" w:hAnsiTheme="minorHAnsi" w:cstheme="minorHAnsi"/>
        </w:rPr>
      </w:pPr>
      <w:r w:rsidRPr="00672966">
        <w:rPr>
          <w:rFonts w:asciiTheme="minorHAnsi" w:hAnsiTheme="minorHAnsi" w:cstheme="minorHAnsi"/>
        </w:rPr>
        <w:t xml:space="preserve">Candidates should be prepared to demonstrate an outcome from a similar engagement, ideally but not limited to the workforce development domain. </w:t>
      </w:r>
      <w:r w:rsidR="005A1AFC" w:rsidRPr="00672966">
        <w:rPr>
          <w:rFonts w:asciiTheme="minorHAnsi" w:hAnsiTheme="minorHAnsi" w:cstheme="minorHAnsi"/>
        </w:rPr>
        <w:t xml:space="preserve">While sales demos are acceptable, particular attention will be paid to demos from </w:t>
      </w:r>
      <w:r w:rsidR="00393FA4" w:rsidRPr="00672966">
        <w:rPr>
          <w:rFonts w:asciiTheme="minorHAnsi" w:hAnsiTheme="minorHAnsi" w:cstheme="minorHAnsi"/>
        </w:rPr>
        <w:t>candidates’</w:t>
      </w:r>
      <w:r w:rsidR="005A1AFC" w:rsidRPr="00672966">
        <w:rPr>
          <w:rFonts w:asciiTheme="minorHAnsi" w:hAnsiTheme="minorHAnsi" w:cstheme="minorHAnsi"/>
        </w:rPr>
        <w:t xml:space="preserve"> customers, showcasing the effectiveness of the demo application at </w:t>
      </w:r>
      <w:r w:rsidR="0038438D" w:rsidRPr="00672966">
        <w:rPr>
          <w:rFonts w:asciiTheme="minorHAnsi" w:hAnsiTheme="minorHAnsi" w:cstheme="minorHAnsi"/>
        </w:rPr>
        <w:t>fulfilling key business use cases.</w:t>
      </w:r>
    </w:p>
    <w:p w14:paraId="4CDE4453" w14:textId="77777777" w:rsidR="00B13764" w:rsidRPr="00672966" w:rsidRDefault="00B13764" w:rsidP="00B13764">
      <w:pPr>
        <w:rPr>
          <w:rFonts w:asciiTheme="minorHAnsi" w:hAnsiTheme="minorHAnsi" w:cstheme="minorHAnsi"/>
        </w:rPr>
      </w:pPr>
    </w:p>
    <w:p w14:paraId="00477124" w14:textId="1B099D7A" w:rsidR="005A1BDA" w:rsidRPr="00672966" w:rsidRDefault="002D278C" w:rsidP="002D278C">
      <w:pPr>
        <w:pBdr>
          <w:top w:val="single" w:sz="24" w:space="0" w:color="DBE5F1"/>
          <w:left w:val="single" w:sz="24" w:space="0" w:color="DBE5F1"/>
          <w:bottom w:val="single" w:sz="24" w:space="0" w:color="DBE5F1"/>
          <w:right w:val="single" w:sz="24" w:space="0" w:color="DBE5F1"/>
        </w:pBdr>
        <w:shd w:val="clear" w:color="auto" w:fill="DBE5F1"/>
        <w:spacing w:before="100" w:beforeAutospacing="1" w:after="100" w:afterAutospacing="1"/>
        <w:outlineLvl w:val="1"/>
        <w:rPr>
          <w:rFonts w:asciiTheme="minorHAnsi" w:hAnsiTheme="minorHAnsi" w:cstheme="minorHAnsi"/>
          <w:sz w:val="24"/>
        </w:rPr>
      </w:pPr>
      <w:r w:rsidRPr="00672966">
        <w:rPr>
          <w:rFonts w:asciiTheme="minorHAnsi" w:hAnsiTheme="minorHAnsi" w:cstheme="minorHAnsi"/>
          <w:caps/>
          <w:spacing w:val="15"/>
          <w:sz w:val="24"/>
          <w:szCs w:val="24"/>
        </w:rPr>
        <w:t>ViII. Selection Criteria</w:t>
      </w:r>
    </w:p>
    <w:p w14:paraId="4D40EBCD" w14:textId="77777777" w:rsidR="007F17FC" w:rsidRDefault="007F17FC" w:rsidP="005A1BDA">
      <w:pPr>
        <w:rPr>
          <w:rFonts w:asciiTheme="minorHAnsi" w:hAnsiTheme="minorHAnsi" w:cstheme="minorHAnsi"/>
        </w:rPr>
      </w:pPr>
    </w:p>
    <w:p w14:paraId="78F5A1FF" w14:textId="2C2CC9A8" w:rsidR="005A1BDA" w:rsidRPr="00672966" w:rsidRDefault="005A1BDA" w:rsidP="005A1BDA">
      <w:pPr>
        <w:rPr>
          <w:rFonts w:asciiTheme="minorHAnsi" w:hAnsiTheme="minorHAnsi" w:cstheme="minorHAnsi"/>
        </w:rPr>
      </w:pPr>
      <w:r w:rsidRPr="00672966">
        <w:rPr>
          <w:rFonts w:asciiTheme="minorHAnsi" w:hAnsiTheme="minorHAnsi" w:cstheme="minorHAnsi"/>
        </w:rPr>
        <w:t>The evaluation process will comprise:</w:t>
      </w:r>
    </w:p>
    <w:p w14:paraId="02549965" w14:textId="77777777" w:rsidR="005A1BDA" w:rsidRPr="00672966" w:rsidRDefault="005A1BDA" w:rsidP="005A1BDA">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t>A preliminary examination to determine substantial commercial and technical responsiveness.</w:t>
      </w:r>
    </w:p>
    <w:p w14:paraId="028D5E6F" w14:textId="77777777" w:rsidR="005A1BDA" w:rsidRPr="00672966" w:rsidRDefault="005A1BDA" w:rsidP="005A1BDA">
      <w:pPr>
        <w:numPr>
          <w:ilvl w:val="0"/>
          <w:numId w:val="18"/>
        </w:numPr>
        <w:pBdr>
          <w:top w:val="nil"/>
          <w:left w:val="nil"/>
          <w:bottom w:val="nil"/>
          <w:right w:val="nil"/>
          <w:between w:val="nil"/>
        </w:pBdr>
        <w:spacing w:before="160"/>
        <w:rPr>
          <w:rFonts w:asciiTheme="minorHAnsi" w:hAnsiTheme="minorHAnsi" w:cstheme="minorHAnsi"/>
        </w:rPr>
      </w:pPr>
      <w:r w:rsidRPr="00672966">
        <w:rPr>
          <w:rFonts w:asciiTheme="minorHAnsi" w:hAnsiTheme="minorHAnsi" w:cstheme="minorHAnsi"/>
          <w:color w:val="000000" w:themeColor="text1"/>
        </w:rPr>
        <w:t>A detailed technical evaluation to determine conformity with general and functional requirements.</w:t>
      </w:r>
    </w:p>
    <w:p w14:paraId="49E33F71" w14:textId="77777777" w:rsidR="007F17FC" w:rsidRDefault="007F17FC" w:rsidP="005A1BDA">
      <w:pPr>
        <w:rPr>
          <w:rFonts w:asciiTheme="minorHAnsi" w:hAnsiTheme="minorHAnsi" w:cstheme="minorHAnsi"/>
        </w:rPr>
      </w:pPr>
    </w:p>
    <w:p w14:paraId="046C7849" w14:textId="6D8CB406" w:rsidR="005A1BDA" w:rsidRPr="00672966" w:rsidRDefault="005A1BDA" w:rsidP="005A1BDA">
      <w:pPr>
        <w:rPr>
          <w:rFonts w:asciiTheme="minorHAnsi" w:hAnsiTheme="minorHAnsi" w:cstheme="minorHAnsi"/>
        </w:rPr>
      </w:pPr>
      <w:r w:rsidRPr="00672966">
        <w:rPr>
          <w:rFonts w:asciiTheme="minorHAnsi" w:hAnsiTheme="minorHAnsi" w:cstheme="minorHAnsi"/>
        </w:rPr>
        <w:t xml:space="preserve">After completing the evaluation phase of the process, </w:t>
      </w: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rPr>
        <w:t xml:space="preserve"> will </w:t>
      </w:r>
      <w:proofErr w:type="gramStart"/>
      <w:r w:rsidRPr="00672966">
        <w:rPr>
          <w:rFonts w:asciiTheme="minorHAnsi" w:hAnsiTheme="minorHAnsi" w:cstheme="minorHAnsi"/>
        </w:rPr>
        <w:t>enter into</w:t>
      </w:r>
      <w:proofErr w:type="gramEnd"/>
      <w:r w:rsidRPr="00672966">
        <w:rPr>
          <w:rFonts w:asciiTheme="minorHAnsi" w:hAnsiTheme="minorHAnsi" w:cstheme="minorHAnsi"/>
        </w:rPr>
        <w:t xml:space="preserve"> financial negotiations with no more than two </w:t>
      </w:r>
      <w:r w:rsidR="004F3B53">
        <w:rPr>
          <w:rFonts w:asciiTheme="minorHAnsi" w:hAnsiTheme="minorHAnsi" w:cstheme="minorHAnsi"/>
        </w:rPr>
        <w:t xml:space="preserve">(2) </w:t>
      </w:r>
      <w:r w:rsidR="4AFD21CF" w:rsidRPr="00672966">
        <w:rPr>
          <w:rFonts w:asciiTheme="minorHAnsi" w:hAnsiTheme="minorHAnsi" w:cstheme="minorHAnsi"/>
        </w:rPr>
        <w:t xml:space="preserve">primary </w:t>
      </w:r>
      <w:r w:rsidRPr="00672966">
        <w:rPr>
          <w:rFonts w:asciiTheme="minorHAnsi" w:hAnsiTheme="minorHAnsi" w:cstheme="minorHAnsi"/>
        </w:rPr>
        <w:t>vendors. The final selection will be based on the satisfactory outcome of these negotiations.</w:t>
      </w:r>
    </w:p>
    <w:p w14:paraId="23A7D440" w14:textId="77777777" w:rsidR="00C96733" w:rsidRPr="00672966" w:rsidRDefault="00C96733" w:rsidP="00C96733">
      <w:pPr>
        <w:pStyle w:val="Heading4"/>
        <w:rPr>
          <w:rFonts w:asciiTheme="minorHAnsi" w:hAnsiTheme="minorHAnsi" w:cstheme="minorHAnsi"/>
          <w:b/>
          <w:bCs/>
          <w:i w:val="0"/>
          <w:iCs w:val="0"/>
          <w:color w:val="000000" w:themeColor="text1"/>
          <w:sz w:val="24"/>
          <w:szCs w:val="24"/>
        </w:rPr>
      </w:pPr>
      <w:bookmarkStart w:id="33" w:name="_Toc167351342"/>
    </w:p>
    <w:p w14:paraId="504F3638" w14:textId="54B8E006" w:rsidR="005A1BDA" w:rsidRPr="00672966" w:rsidRDefault="002D278C" w:rsidP="002D278C">
      <w:pPr>
        <w:pStyle w:val="Heading4"/>
        <w:rPr>
          <w:rFonts w:asciiTheme="minorHAnsi" w:hAnsiTheme="minorHAnsi" w:cstheme="minorHAnsi"/>
          <w:b/>
          <w:bCs/>
          <w:i w:val="0"/>
          <w:iCs w:val="0"/>
          <w:color w:val="000000" w:themeColor="text1"/>
          <w:sz w:val="24"/>
          <w:szCs w:val="24"/>
        </w:rPr>
      </w:pPr>
      <w:r w:rsidRPr="00672966">
        <w:rPr>
          <w:rFonts w:asciiTheme="minorHAnsi" w:hAnsiTheme="minorHAnsi" w:cstheme="minorHAnsi"/>
          <w:b/>
          <w:bCs/>
          <w:i w:val="0"/>
          <w:iCs w:val="0"/>
          <w:color w:val="000000" w:themeColor="text1"/>
          <w:sz w:val="24"/>
          <w:szCs w:val="24"/>
        </w:rPr>
        <w:t xml:space="preserve">VIII - 1 </w:t>
      </w:r>
      <w:r w:rsidR="005A1BDA" w:rsidRPr="00672966">
        <w:rPr>
          <w:rFonts w:asciiTheme="minorHAnsi" w:hAnsiTheme="minorHAnsi" w:cstheme="minorHAnsi"/>
          <w:b/>
          <w:bCs/>
          <w:i w:val="0"/>
          <w:iCs w:val="0"/>
          <w:color w:val="000000" w:themeColor="text1"/>
          <w:sz w:val="24"/>
          <w:szCs w:val="24"/>
        </w:rPr>
        <w:t>Preliminary Examination</w:t>
      </w:r>
      <w:bookmarkEnd w:id="33"/>
    </w:p>
    <w:p w14:paraId="27DB83DF" w14:textId="77777777" w:rsidR="00C96733" w:rsidRPr="00672966" w:rsidRDefault="00C96733" w:rsidP="00C96733">
      <w:pPr>
        <w:rPr>
          <w:rFonts w:asciiTheme="minorHAnsi" w:hAnsiTheme="minorHAnsi" w:cstheme="minorHAnsi"/>
        </w:rPr>
      </w:pPr>
    </w:p>
    <w:p w14:paraId="09DFF347" w14:textId="77777777" w:rsidR="005A1BDA" w:rsidRPr="00672966" w:rsidRDefault="005A1BDA" w:rsidP="005A1BDA">
      <w:pPr>
        <w:rPr>
          <w:rFonts w:asciiTheme="minorHAnsi" w:hAnsiTheme="minorHAnsi" w:cstheme="minorHAnsi"/>
        </w:rPr>
      </w:pP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rPr>
        <w:t xml:space="preserve"> will examine the proposals to determine whether they are complete, signed and generally in order.</w:t>
      </w:r>
    </w:p>
    <w:p w14:paraId="002A596F" w14:textId="77777777" w:rsidR="00C96733" w:rsidRPr="00672966" w:rsidRDefault="00C96733" w:rsidP="005A1BDA">
      <w:pPr>
        <w:rPr>
          <w:rFonts w:asciiTheme="minorHAnsi" w:hAnsiTheme="minorHAnsi" w:cstheme="minorHAnsi"/>
        </w:rPr>
      </w:pPr>
    </w:p>
    <w:p w14:paraId="07A06C28" w14:textId="2D129713" w:rsidR="02583375" w:rsidRPr="00672966" w:rsidRDefault="02583375" w:rsidP="3DAEB435">
      <w:pPr>
        <w:pStyle w:val="Heading4"/>
        <w:rPr>
          <w:rFonts w:asciiTheme="minorHAnsi" w:hAnsiTheme="minorHAnsi" w:cstheme="minorHAnsi"/>
          <w:b/>
          <w:bCs/>
          <w:i w:val="0"/>
          <w:iCs w:val="0"/>
          <w:color w:val="000000" w:themeColor="text1"/>
          <w:sz w:val="24"/>
          <w:szCs w:val="24"/>
        </w:rPr>
      </w:pPr>
      <w:r w:rsidRPr="00672966">
        <w:rPr>
          <w:rFonts w:asciiTheme="minorHAnsi" w:hAnsiTheme="minorHAnsi" w:cstheme="minorHAnsi"/>
          <w:b/>
          <w:bCs/>
          <w:i w:val="0"/>
          <w:iCs w:val="0"/>
          <w:color w:val="000000" w:themeColor="text1"/>
          <w:sz w:val="24"/>
          <w:szCs w:val="24"/>
        </w:rPr>
        <w:t xml:space="preserve">VIII - </w:t>
      </w:r>
      <w:r w:rsidR="0030283F">
        <w:rPr>
          <w:rFonts w:asciiTheme="minorHAnsi" w:hAnsiTheme="minorHAnsi" w:cstheme="minorHAnsi"/>
          <w:b/>
          <w:bCs/>
          <w:i w:val="0"/>
          <w:iCs w:val="0"/>
          <w:color w:val="000000" w:themeColor="text1"/>
          <w:sz w:val="24"/>
          <w:szCs w:val="24"/>
        </w:rPr>
        <w:t>2</w:t>
      </w:r>
      <w:r w:rsidRPr="00672966">
        <w:rPr>
          <w:rFonts w:asciiTheme="minorHAnsi" w:hAnsiTheme="minorHAnsi" w:cstheme="minorHAnsi"/>
          <w:b/>
          <w:bCs/>
          <w:i w:val="0"/>
          <w:iCs w:val="0"/>
          <w:color w:val="000000" w:themeColor="text1"/>
          <w:sz w:val="24"/>
          <w:szCs w:val="24"/>
        </w:rPr>
        <w:t xml:space="preserve"> Detailed Technical Evaluation</w:t>
      </w:r>
      <w:r w:rsidRPr="00672966">
        <w:rPr>
          <w:rFonts w:asciiTheme="minorHAnsi" w:hAnsiTheme="minorHAnsi" w:cstheme="minorHAnsi"/>
        </w:rPr>
        <w:br/>
      </w:r>
    </w:p>
    <w:p w14:paraId="1F07A0E8" w14:textId="1AA2EBD0" w:rsidR="02583375" w:rsidRPr="00672966" w:rsidRDefault="02583375">
      <w:pPr>
        <w:rPr>
          <w:rFonts w:asciiTheme="minorHAnsi" w:hAnsiTheme="minorHAnsi" w:cstheme="minorHAnsi"/>
        </w:rPr>
      </w:pPr>
      <w:r w:rsidRPr="00672966">
        <w:rPr>
          <w:rFonts w:asciiTheme="minorHAnsi" w:hAnsiTheme="minorHAnsi" w:cstheme="minorHAnsi"/>
        </w:rPr>
        <w:t xml:space="preserve">Technical merits and features will be reviewed against the requirements identified in </w:t>
      </w:r>
      <w:proofErr w:type="gramStart"/>
      <w:r w:rsidRPr="00672966">
        <w:rPr>
          <w:rFonts w:asciiTheme="minorHAnsi" w:hAnsiTheme="minorHAnsi" w:cstheme="minorHAnsi"/>
        </w:rPr>
        <w:t>the Section</w:t>
      </w:r>
      <w:proofErr w:type="gramEnd"/>
      <w:r w:rsidRPr="00672966">
        <w:rPr>
          <w:rFonts w:asciiTheme="minorHAnsi" w:hAnsiTheme="minorHAnsi" w:cstheme="minorHAnsi"/>
        </w:rPr>
        <w:t xml:space="preserve"> III – Program Goals and Description and Section VI – Scope of Work.</w:t>
      </w:r>
    </w:p>
    <w:p w14:paraId="7240AA4B" w14:textId="77777777" w:rsidR="00BB633A" w:rsidRPr="00672966" w:rsidRDefault="00BB633A">
      <w:pPr>
        <w:rPr>
          <w:rFonts w:asciiTheme="minorHAnsi" w:hAnsiTheme="minorHAnsi" w:cstheme="minorHAnsi"/>
        </w:rPr>
      </w:pPr>
    </w:p>
    <w:p w14:paraId="54F9A83F" w14:textId="3D3A6D13" w:rsidR="00BB633A" w:rsidRPr="00672966" w:rsidRDefault="00BB633A">
      <w:pPr>
        <w:rPr>
          <w:rFonts w:asciiTheme="minorHAnsi" w:hAnsiTheme="minorHAnsi" w:cstheme="minorHAnsi"/>
          <w:b/>
          <w:bCs/>
          <w:sz w:val="24"/>
          <w:szCs w:val="24"/>
        </w:rPr>
      </w:pPr>
      <w:r w:rsidRPr="00672966">
        <w:rPr>
          <w:rFonts w:asciiTheme="minorHAnsi" w:hAnsiTheme="minorHAnsi" w:cstheme="minorHAnsi"/>
          <w:b/>
          <w:bCs/>
          <w:sz w:val="24"/>
          <w:szCs w:val="24"/>
        </w:rPr>
        <w:lastRenderedPageBreak/>
        <w:t>VIII</w:t>
      </w:r>
      <w:r w:rsidR="00B1447B" w:rsidRPr="00672966">
        <w:rPr>
          <w:rFonts w:asciiTheme="minorHAnsi" w:hAnsiTheme="minorHAnsi" w:cstheme="minorHAnsi"/>
          <w:b/>
          <w:bCs/>
          <w:sz w:val="24"/>
          <w:szCs w:val="24"/>
        </w:rPr>
        <w:t xml:space="preserve"> – </w:t>
      </w:r>
      <w:r w:rsidR="0030283F">
        <w:rPr>
          <w:rFonts w:asciiTheme="minorHAnsi" w:hAnsiTheme="minorHAnsi" w:cstheme="minorHAnsi"/>
          <w:b/>
          <w:bCs/>
          <w:sz w:val="24"/>
          <w:szCs w:val="24"/>
        </w:rPr>
        <w:t>3</w:t>
      </w:r>
      <w:r w:rsidR="00B1447B" w:rsidRPr="00672966">
        <w:rPr>
          <w:rFonts w:asciiTheme="minorHAnsi" w:hAnsiTheme="minorHAnsi" w:cstheme="minorHAnsi"/>
          <w:b/>
          <w:bCs/>
          <w:sz w:val="24"/>
          <w:szCs w:val="24"/>
        </w:rPr>
        <w:t xml:space="preserve"> Customer-Led Product Demos</w:t>
      </w:r>
    </w:p>
    <w:p w14:paraId="73E099CC" w14:textId="37208FC8" w:rsidR="3DAEB435" w:rsidRPr="00672966" w:rsidRDefault="3DAEB435" w:rsidP="3DAEB435">
      <w:pPr>
        <w:rPr>
          <w:rFonts w:asciiTheme="minorHAnsi" w:hAnsiTheme="minorHAnsi" w:cstheme="minorHAnsi"/>
        </w:rPr>
      </w:pPr>
    </w:p>
    <w:p w14:paraId="7DA60F10" w14:textId="0EB31EBD" w:rsidR="00AF2BEB" w:rsidRPr="007B55AE" w:rsidRDefault="0082746C" w:rsidP="002D278C">
      <w:pPr>
        <w:pStyle w:val="Heading4"/>
        <w:rPr>
          <w:rFonts w:asciiTheme="minorHAnsi" w:hAnsiTheme="minorHAnsi" w:cstheme="minorHAnsi"/>
          <w:bCs/>
          <w:i w:val="0"/>
          <w:color w:val="000000" w:themeColor="text1"/>
        </w:rPr>
      </w:pPr>
      <w:r w:rsidRPr="007B55AE">
        <w:rPr>
          <w:rFonts w:asciiTheme="minorHAnsi" w:hAnsiTheme="minorHAnsi" w:cstheme="minorHAnsi"/>
          <w:bCs/>
          <w:i w:val="0"/>
          <w:color w:val="000000" w:themeColor="text1"/>
        </w:rPr>
        <w:t xml:space="preserve">While sales demos will suffice, candidates who are able </w:t>
      </w:r>
      <w:r w:rsidRPr="00E86BA1">
        <w:rPr>
          <w:rFonts w:asciiTheme="minorHAnsi" w:hAnsiTheme="minorHAnsi" w:cstheme="minorHAnsi"/>
          <w:bCs/>
          <w:i w:val="0"/>
          <w:color w:val="FF0000"/>
          <w:highlight w:val="yellow"/>
        </w:rPr>
        <w:t xml:space="preserve">to bring </w:t>
      </w:r>
      <w:r w:rsidR="00880FEF" w:rsidRPr="00E86BA1">
        <w:rPr>
          <w:rFonts w:asciiTheme="minorHAnsi" w:hAnsiTheme="minorHAnsi" w:cstheme="minorHAnsi"/>
          <w:bCs/>
          <w:i w:val="0"/>
          <w:color w:val="FF0000"/>
          <w:highlight w:val="yellow"/>
        </w:rPr>
        <w:t>technical leads</w:t>
      </w:r>
      <w:r w:rsidRPr="007B55AE">
        <w:rPr>
          <w:rFonts w:asciiTheme="minorHAnsi" w:hAnsiTheme="minorHAnsi" w:cstheme="minorHAnsi"/>
          <w:bCs/>
          <w:i w:val="0"/>
          <w:color w:val="000000" w:themeColor="text1"/>
        </w:rPr>
        <w:t xml:space="preserve"> to a meeting demonstrating the usefulness of a previously built application by the given vendor </w:t>
      </w:r>
      <w:r w:rsidR="006E680E" w:rsidRPr="007B55AE">
        <w:rPr>
          <w:rFonts w:asciiTheme="minorHAnsi" w:hAnsiTheme="minorHAnsi" w:cstheme="minorHAnsi"/>
          <w:bCs/>
          <w:i w:val="0"/>
          <w:color w:val="000000" w:themeColor="text1"/>
        </w:rPr>
        <w:t>will be given special consideration.</w:t>
      </w:r>
    </w:p>
    <w:p w14:paraId="5573B3CA" w14:textId="77777777" w:rsidR="00B1447B" w:rsidRPr="00672966" w:rsidRDefault="00B1447B" w:rsidP="00B1447B">
      <w:pPr>
        <w:rPr>
          <w:rFonts w:asciiTheme="minorHAnsi" w:hAnsiTheme="minorHAnsi" w:cstheme="minorHAnsi"/>
        </w:rPr>
      </w:pPr>
    </w:p>
    <w:p w14:paraId="785DDD02" w14:textId="05773C16" w:rsidR="005A1BDA" w:rsidRPr="00672966" w:rsidRDefault="002D278C" w:rsidP="3DAEB435">
      <w:pPr>
        <w:pStyle w:val="Heading4"/>
        <w:rPr>
          <w:rFonts w:asciiTheme="minorHAnsi" w:hAnsiTheme="minorHAnsi" w:cstheme="minorHAnsi"/>
          <w:b/>
          <w:bCs/>
          <w:i w:val="0"/>
          <w:iCs w:val="0"/>
          <w:color w:val="000000" w:themeColor="text1"/>
          <w:sz w:val="24"/>
          <w:szCs w:val="24"/>
        </w:rPr>
      </w:pPr>
      <w:bookmarkStart w:id="34" w:name="_Toc167351344"/>
      <w:r w:rsidRPr="00672966">
        <w:rPr>
          <w:rFonts w:asciiTheme="minorHAnsi" w:hAnsiTheme="minorHAnsi" w:cstheme="minorHAnsi"/>
          <w:b/>
          <w:bCs/>
          <w:i w:val="0"/>
          <w:iCs w:val="0"/>
          <w:color w:val="000000" w:themeColor="text1"/>
          <w:sz w:val="24"/>
          <w:szCs w:val="24"/>
        </w:rPr>
        <w:t xml:space="preserve">VIII - </w:t>
      </w:r>
      <w:r w:rsidR="0030283F">
        <w:rPr>
          <w:rFonts w:asciiTheme="minorHAnsi" w:hAnsiTheme="minorHAnsi" w:cstheme="minorHAnsi"/>
          <w:b/>
          <w:bCs/>
          <w:i w:val="0"/>
          <w:iCs w:val="0"/>
          <w:color w:val="000000" w:themeColor="text1"/>
          <w:sz w:val="24"/>
          <w:szCs w:val="24"/>
        </w:rPr>
        <w:t>4</w:t>
      </w:r>
      <w:r w:rsidRPr="00672966">
        <w:rPr>
          <w:rFonts w:asciiTheme="minorHAnsi" w:hAnsiTheme="minorHAnsi" w:cstheme="minorHAnsi"/>
          <w:b/>
          <w:bCs/>
          <w:i w:val="0"/>
          <w:iCs w:val="0"/>
          <w:color w:val="000000" w:themeColor="text1"/>
          <w:sz w:val="24"/>
          <w:szCs w:val="24"/>
        </w:rPr>
        <w:t xml:space="preserve"> </w:t>
      </w:r>
      <w:r w:rsidR="005A1BDA" w:rsidRPr="00672966">
        <w:rPr>
          <w:rFonts w:asciiTheme="minorHAnsi" w:hAnsiTheme="minorHAnsi" w:cstheme="minorHAnsi"/>
          <w:b/>
          <w:bCs/>
          <w:i w:val="0"/>
          <w:iCs w:val="0"/>
          <w:color w:val="000000" w:themeColor="text1"/>
          <w:sz w:val="24"/>
          <w:szCs w:val="24"/>
        </w:rPr>
        <w:t>References</w:t>
      </w:r>
      <w:bookmarkEnd w:id="34"/>
    </w:p>
    <w:p w14:paraId="67D88F6B" w14:textId="77777777" w:rsidR="00C96733" w:rsidRPr="00672966" w:rsidRDefault="00C96733" w:rsidP="00AF2BEB">
      <w:pPr>
        <w:rPr>
          <w:rFonts w:asciiTheme="minorHAnsi" w:hAnsiTheme="minorHAnsi" w:cstheme="minorHAnsi"/>
        </w:rPr>
      </w:pPr>
    </w:p>
    <w:p w14:paraId="43F49E05" w14:textId="1B652387" w:rsidR="005A1BDA" w:rsidRPr="00672966" w:rsidRDefault="005A1BDA" w:rsidP="005A1BDA">
      <w:pPr>
        <w:rPr>
          <w:rFonts w:asciiTheme="minorHAnsi" w:hAnsiTheme="minorHAnsi" w:cstheme="minorHAnsi"/>
        </w:rPr>
      </w:pPr>
      <w:r w:rsidRPr="00672966">
        <w:rPr>
          <w:rFonts w:asciiTheme="minorHAnsi" w:hAnsiTheme="minorHAnsi" w:cstheme="minorHAnsi"/>
        </w:rPr>
        <w:t>The</w:t>
      </w:r>
      <w:r w:rsidR="44A1A658" w:rsidRPr="00672966">
        <w:rPr>
          <w:rFonts w:asciiTheme="minorHAnsi" w:hAnsiTheme="minorHAnsi" w:cstheme="minorHAnsi"/>
        </w:rPr>
        <w:t xml:space="preserve"> primary</w:t>
      </w:r>
      <w:r w:rsidRPr="00672966">
        <w:rPr>
          <w:rFonts w:asciiTheme="minorHAnsi" w:hAnsiTheme="minorHAnsi" w:cstheme="minorHAnsi"/>
        </w:rPr>
        <w:t xml:space="preserve"> vendor should provide details of two to four customers for reference. References should be for customers with objectives/requirements </w:t>
      </w:r>
      <w:proofErr w:type="gramStart"/>
      <w:r w:rsidRPr="00672966">
        <w:rPr>
          <w:rFonts w:asciiTheme="minorHAnsi" w:hAnsiTheme="minorHAnsi" w:cstheme="minorHAnsi"/>
        </w:rPr>
        <w:t>similar to</w:t>
      </w:r>
      <w:proofErr w:type="gramEnd"/>
      <w:r w:rsidRPr="00672966">
        <w:rPr>
          <w:rFonts w:asciiTheme="minorHAnsi" w:hAnsiTheme="minorHAnsi" w:cstheme="minorHAnsi"/>
        </w:rPr>
        <w:t xml:space="preserve"> those of </w:t>
      </w: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color w:val="000000" w:themeColor="text1"/>
        </w:rPr>
        <w:t>.</w:t>
      </w:r>
      <w:r w:rsidRPr="00672966">
        <w:rPr>
          <w:rFonts w:asciiTheme="minorHAnsi" w:hAnsiTheme="minorHAnsi" w:cstheme="minorHAnsi"/>
        </w:rPr>
        <w:t xml:space="preserve"> References should include specific products in use, “go live” date</w:t>
      </w:r>
      <w:r w:rsidR="2F1FBF08" w:rsidRPr="00672966">
        <w:rPr>
          <w:rFonts w:asciiTheme="minorHAnsi" w:hAnsiTheme="minorHAnsi" w:cstheme="minorHAnsi"/>
        </w:rPr>
        <w:t>,</w:t>
      </w:r>
      <w:r w:rsidRPr="00672966">
        <w:rPr>
          <w:rFonts w:asciiTheme="minorHAnsi" w:hAnsiTheme="minorHAnsi" w:cstheme="minorHAnsi"/>
        </w:rPr>
        <w:t xml:space="preserve"> and any services provided. In addition, include contact information for the client’s project manager or other senior staff members familiar with the project. </w:t>
      </w: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rPr>
        <w:t xml:space="preserve"> reserves the right to contact these references and discuss the client’s level of satisfaction with the </w:t>
      </w:r>
      <w:r w:rsidR="0E90D0D4" w:rsidRPr="00672966">
        <w:rPr>
          <w:rFonts w:asciiTheme="minorHAnsi" w:hAnsiTheme="minorHAnsi" w:cstheme="minorHAnsi"/>
        </w:rPr>
        <w:t xml:space="preserve">primary </w:t>
      </w:r>
      <w:r w:rsidRPr="00672966">
        <w:rPr>
          <w:rFonts w:asciiTheme="minorHAnsi" w:hAnsiTheme="minorHAnsi" w:cstheme="minorHAnsi"/>
        </w:rPr>
        <w:t>vendor and its products.</w:t>
      </w:r>
    </w:p>
    <w:p w14:paraId="6E719FB2" w14:textId="77777777" w:rsidR="00C96733" w:rsidRPr="00672966" w:rsidRDefault="00C96733" w:rsidP="00C96733">
      <w:pPr>
        <w:pStyle w:val="Heading4"/>
        <w:rPr>
          <w:rFonts w:asciiTheme="minorHAnsi" w:hAnsiTheme="minorHAnsi" w:cstheme="minorHAnsi"/>
          <w:b/>
          <w:bCs/>
          <w:i w:val="0"/>
          <w:iCs w:val="0"/>
          <w:color w:val="000000" w:themeColor="text1"/>
          <w:sz w:val="24"/>
          <w:szCs w:val="24"/>
        </w:rPr>
      </w:pPr>
      <w:bookmarkStart w:id="35" w:name="_Toc167351345"/>
    </w:p>
    <w:p w14:paraId="1A5F0F3E" w14:textId="53A2C2B2" w:rsidR="005A1BDA" w:rsidRPr="00672966" w:rsidRDefault="002D278C" w:rsidP="3DAEB435">
      <w:pPr>
        <w:pStyle w:val="Heading4"/>
        <w:rPr>
          <w:rFonts w:asciiTheme="minorHAnsi" w:hAnsiTheme="minorHAnsi" w:cstheme="minorHAnsi"/>
          <w:b/>
          <w:bCs/>
          <w:i w:val="0"/>
          <w:iCs w:val="0"/>
          <w:color w:val="000000" w:themeColor="text1"/>
          <w:sz w:val="24"/>
          <w:szCs w:val="24"/>
        </w:rPr>
      </w:pPr>
      <w:r w:rsidRPr="00672966">
        <w:rPr>
          <w:rFonts w:asciiTheme="minorHAnsi" w:hAnsiTheme="minorHAnsi" w:cstheme="minorHAnsi"/>
          <w:b/>
          <w:bCs/>
          <w:i w:val="0"/>
          <w:iCs w:val="0"/>
          <w:color w:val="000000" w:themeColor="text1"/>
          <w:sz w:val="24"/>
          <w:szCs w:val="24"/>
        </w:rPr>
        <w:t xml:space="preserve">VIII - </w:t>
      </w:r>
      <w:r w:rsidR="0030283F">
        <w:rPr>
          <w:rFonts w:asciiTheme="minorHAnsi" w:hAnsiTheme="minorHAnsi" w:cstheme="minorHAnsi"/>
          <w:b/>
          <w:bCs/>
          <w:i w:val="0"/>
          <w:iCs w:val="0"/>
          <w:color w:val="000000" w:themeColor="text1"/>
          <w:sz w:val="24"/>
          <w:szCs w:val="24"/>
        </w:rPr>
        <w:t>5</w:t>
      </w:r>
      <w:r w:rsidRPr="00672966">
        <w:rPr>
          <w:rFonts w:asciiTheme="minorHAnsi" w:hAnsiTheme="minorHAnsi" w:cstheme="minorHAnsi"/>
          <w:b/>
          <w:bCs/>
          <w:i w:val="0"/>
          <w:iCs w:val="0"/>
          <w:color w:val="000000" w:themeColor="text1"/>
          <w:sz w:val="24"/>
          <w:szCs w:val="24"/>
        </w:rPr>
        <w:t xml:space="preserve"> </w:t>
      </w:r>
      <w:r w:rsidR="005A1BDA" w:rsidRPr="00672966">
        <w:rPr>
          <w:rFonts w:asciiTheme="minorHAnsi" w:hAnsiTheme="minorHAnsi" w:cstheme="minorHAnsi"/>
          <w:b/>
          <w:bCs/>
          <w:i w:val="0"/>
          <w:iCs w:val="0"/>
          <w:color w:val="000000" w:themeColor="text1"/>
          <w:sz w:val="24"/>
          <w:szCs w:val="24"/>
        </w:rPr>
        <w:t>Notification of Award</w:t>
      </w:r>
      <w:bookmarkEnd w:id="35"/>
    </w:p>
    <w:p w14:paraId="6908B302" w14:textId="77777777" w:rsidR="00C96733" w:rsidRPr="00672966" w:rsidRDefault="00C96733" w:rsidP="00C96733">
      <w:pPr>
        <w:rPr>
          <w:rFonts w:asciiTheme="minorHAnsi" w:hAnsiTheme="minorHAnsi" w:cstheme="minorHAnsi"/>
        </w:rPr>
      </w:pPr>
    </w:p>
    <w:p w14:paraId="4BD886CE" w14:textId="6680C512" w:rsidR="005A1BDA" w:rsidRPr="00672966" w:rsidRDefault="005A1BDA" w:rsidP="005A1BDA">
      <w:pPr>
        <w:rPr>
          <w:rFonts w:asciiTheme="minorHAnsi" w:hAnsiTheme="minorHAnsi" w:cstheme="minorHAnsi"/>
        </w:rPr>
      </w:pPr>
      <w:r w:rsidRPr="00672966">
        <w:rPr>
          <w:rFonts w:asciiTheme="minorHAnsi" w:hAnsiTheme="minorHAnsi" w:cstheme="minorHAnsi"/>
        </w:rPr>
        <w:t>A contract will be awarded to a single proposal based on the evaluation of the RFP responses and the satisfactory outcome of financial negotiations.</w:t>
      </w:r>
      <w:r w:rsidRPr="00672966">
        <w:rPr>
          <w:rFonts w:asciiTheme="minorHAnsi" w:hAnsiTheme="minorHAnsi" w:cstheme="minorHAnsi"/>
        </w:rPr>
        <w:br/>
      </w:r>
    </w:p>
    <w:p w14:paraId="077F7B20" w14:textId="299D99F9" w:rsidR="00C93E5C" w:rsidRPr="00672966" w:rsidRDefault="005A1BDA" w:rsidP="00C93E5C">
      <w:pPr>
        <w:rPr>
          <w:rFonts w:asciiTheme="minorHAnsi" w:hAnsiTheme="minorHAnsi" w:cstheme="minorHAnsi"/>
        </w:rPr>
      </w:pPr>
      <w:r w:rsidRPr="00672966">
        <w:rPr>
          <w:rFonts w:asciiTheme="minorHAnsi" w:hAnsiTheme="minorHAnsi" w:cstheme="minorHAnsi"/>
        </w:rPr>
        <w:t xml:space="preserve">After the contract has been awarded, </w:t>
      </w: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color w:val="000000" w:themeColor="text1"/>
        </w:rPr>
        <w:t xml:space="preserve"> </w:t>
      </w:r>
      <w:r w:rsidRPr="00672966">
        <w:rPr>
          <w:rFonts w:asciiTheme="minorHAnsi" w:hAnsiTheme="minorHAnsi" w:cstheme="minorHAnsi"/>
        </w:rPr>
        <w:t>will notify the unsuccessful vendors.</w:t>
      </w:r>
    </w:p>
    <w:p w14:paraId="155C2004" w14:textId="77777777" w:rsidR="00A317C5" w:rsidRPr="00672966" w:rsidRDefault="00A317C5" w:rsidP="00C93E5C">
      <w:pPr>
        <w:rPr>
          <w:rFonts w:asciiTheme="minorHAnsi" w:hAnsiTheme="minorHAnsi" w:cstheme="minorHAnsi"/>
        </w:rPr>
      </w:pPr>
    </w:p>
    <w:p w14:paraId="2DE1D1CD" w14:textId="79301B2B" w:rsidR="00A317C5" w:rsidRPr="00672966" w:rsidRDefault="002D278C" w:rsidP="3DAEB435">
      <w:pPr>
        <w:pStyle w:val="Heading4"/>
        <w:rPr>
          <w:rFonts w:asciiTheme="minorHAnsi" w:hAnsiTheme="minorHAnsi" w:cstheme="minorHAnsi"/>
          <w:b/>
          <w:bCs/>
          <w:i w:val="0"/>
          <w:iCs w:val="0"/>
          <w:color w:val="000000" w:themeColor="text1"/>
          <w:sz w:val="24"/>
          <w:szCs w:val="24"/>
        </w:rPr>
      </w:pPr>
      <w:bookmarkStart w:id="36" w:name="_Toc167351347"/>
      <w:r w:rsidRPr="00672966">
        <w:rPr>
          <w:rFonts w:asciiTheme="minorHAnsi" w:hAnsiTheme="minorHAnsi" w:cstheme="minorHAnsi"/>
          <w:b/>
          <w:bCs/>
          <w:i w:val="0"/>
          <w:iCs w:val="0"/>
          <w:color w:val="000000" w:themeColor="text1"/>
          <w:sz w:val="24"/>
          <w:szCs w:val="24"/>
        </w:rPr>
        <w:t xml:space="preserve">VIII </w:t>
      </w:r>
      <w:r w:rsidR="00BB633A" w:rsidRPr="00672966">
        <w:rPr>
          <w:rFonts w:asciiTheme="minorHAnsi" w:hAnsiTheme="minorHAnsi" w:cstheme="minorHAnsi"/>
          <w:b/>
          <w:bCs/>
          <w:i w:val="0"/>
          <w:iCs w:val="0"/>
          <w:color w:val="000000" w:themeColor="text1"/>
          <w:sz w:val="24"/>
          <w:szCs w:val="24"/>
        </w:rPr>
        <w:t>-</w:t>
      </w:r>
      <w:r w:rsidRPr="00672966">
        <w:rPr>
          <w:rFonts w:asciiTheme="minorHAnsi" w:hAnsiTheme="minorHAnsi" w:cstheme="minorHAnsi"/>
          <w:b/>
          <w:bCs/>
          <w:i w:val="0"/>
          <w:iCs w:val="0"/>
          <w:color w:val="000000" w:themeColor="text1"/>
          <w:sz w:val="24"/>
          <w:szCs w:val="24"/>
        </w:rPr>
        <w:t xml:space="preserve"> </w:t>
      </w:r>
      <w:r w:rsidR="0030283F">
        <w:rPr>
          <w:rFonts w:asciiTheme="minorHAnsi" w:hAnsiTheme="minorHAnsi" w:cstheme="minorHAnsi"/>
          <w:b/>
          <w:bCs/>
          <w:i w:val="0"/>
          <w:iCs w:val="0"/>
          <w:color w:val="000000" w:themeColor="text1"/>
          <w:sz w:val="24"/>
          <w:szCs w:val="24"/>
        </w:rPr>
        <w:t>6</w:t>
      </w:r>
      <w:r w:rsidR="00BB633A" w:rsidRPr="00672966">
        <w:rPr>
          <w:rFonts w:asciiTheme="minorHAnsi" w:hAnsiTheme="minorHAnsi" w:cstheme="minorHAnsi"/>
          <w:b/>
          <w:bCs/>
          <w:i w:val="0"/>
          <w:iCs w:val="0"/>
          <w:color w:val="000000" w:themeColor="text1"/>
          <w:sz w:val="24"/>
          <w:szCs w:val="24"/>
        </w:rPr>
        <w:t xml:space="preserve"> </w:t>
      </w:r>
      <w:r w:rsidR="00A317C5" w:rsidRPr="00672966">
        <w:rPr>
          <w:rFonts w:asciiTheme="minorHAnsi" w:hAnsiTheme="minorHAnsi" w:cstheme="minorHAnsi"/>
          <w:b/>
          <w:bCs/>
          <w:i w:val="0"/>
          <w:iCs w:val="0"/>
          <w:color w:val="000000" w:themeColor="text1"/>
          <w:sz w:val="24"/>
          <w:szCs w:val="24"/>
        </w:rPr>
        <w:t>Treatment of Information</w:t>
      </w:r>
      <w:bookmarkEnd w:id="36"/>
    </w:p>
    <w:p w14:paraId="0993BECA" w14:textId="77777777" w:rsidR="00782CFC" w:rsidRPr="00672966" w:rsidRDefault="00782CFC" w:rsidP="00A317C5">
      <w:pPr>
        <w:rPr>
          <w:rFonts w:asciiTheme="minorHAnsi" w:hAnsiTheme="minorHAnsi" w:cstheme="minorHAnsi"/>
        </w:rPr>
      </w:pPr>
    </w:p>
    <w:p w14:paraId="4B3A829C" w14:textId="13396E92" w:rsidR="00A317C5" w:rsidRPr="00672966" w:rsidRDefault="00A317C5" w:rsidP="00A317C5">
      <w:pPr>
        <w:rPr>
          <w:rFonts w:asciiTheme="minorHAnsi" w:hAnsiTheme="minorHAnsi" w:cstheme="minorHAnsi"/>
        </w:rPr>
      </w:pPr>
      <w:r w:rsidRPr="00672966">
        <w:rPr>
          <w:rFonts w:asciiTheme="minorHAnsi" w:hAnsiTheme="minorHAnsi" w:cstheme="minorHAnsi"/>
        </w:rPr>
        <w:t xml:space="preserve">All information about </w:t>
      </w:r>
      <w:proofErr w:type="spellStart"/>
      <w:r w:rsidRPr="00672966">
        <w:rPr>
          <w:rFonts w:asciiTheme="minorHAnsi" w:hAnsiTheme="minorHAnsi" w:cstheme="minorHAnsi"/>
          <w:color w:val="000000" w:themeColor="text1"/>
        </w:rPr>
        <w:t>MassCEC</w:t>
      </w:r>
      <w:proofErr w:type="spellEnd"/>
      <w:r w:rsidRPr="00672966">
        <w:rPr>
          <w:rFonts w:asciiTheme="minorHAnsi" w:hAnsiTheme="minorHAnsi" w:cstheme="minorHAnsi"/>
          <w:color w:val="000000" w:themeColor="text1"/>
        </w:rPr>
        <w:t xml:space="preserve"> </w:t>
      </w:r>
      <w:r w:rsidRPr="00672966">
        <w:rPr>
          <w:rFonts w:asciiTheme="minorHAnsi" w:hAnsiTheme="minorHAnsi" w:cstheme="minorHAnsi"/>
        </w:rPr>
        <w:t xml:space="preserve">provided during the RFP process shall remain under nondisclosure and cannot be released without the express permission of </w:t>
      </w:r>
      <w:proofErr w:type="spellStart"/>
      <w:r w:rsidRPr="00672966">
        <w:rPr>
          <w:rFonts w:asciiTheme="minorHAnsi" w:hAnsiTheme="minorHAnsi" w:cstheme="minorHAnsi"/>
          <w:color w:val="000000" w:themeColor="text1"/>
        </w:rPr>
        <w:t>MassCEC</w:t>
      </w:r>
      <w:proofErr w:type="spellEnd"/>
      <w:r w:rsidR="162A116A" w:rsidRPr="00672966">
        <w:rPr>
          <w:rFonts w:asciiTheme="minorHAnsi" w:hAnsiTheme="minorHAnsi" w:cstheme="minorHAnsi"/>
          <w:color w:val="000000" w:themeColor="text1"/>
        </w:rPr>
        <w:t>.</w:t>
      </w:r>
      <w:r w:rsidRPr="00672966">
        <w:rPr>
          <w:rFonts w:asciiTheme="minorHAnsi" w:hAnsiTheme="minorHAnsi" w:cstheme="minorHAnsi"/>
          <w:color w:val="000000" w:themeColor="text1"/>
        </w:rPr>
        <w:t xml:space="preserve"> </w:t>
      </w:r>
      <w:r w:rsidRPr="00672966">
        <w:rPr>
          <w:rFonts w:asciiTheme="minorHAnsi" w:hAnsiTheme="minorHAnsi" w:cstheme="minorHAnsi"/>
        </w:rPr>
        <w:t xml:space="preserve">You may not make any public announcements or news releases regarding your company’s intent to enter into an agreement without </w:t>
      </w:r>
      <w:proofErr w:type="spellStart"/>
      <w:r w:rsidRPr="00672966">
        <w:rPr>
          <w:rFonts w:asciiTheme="minorHAnsi" w:hAnsiTheme="minorHAnsi" w:cstheme="minorHAnsi"/>
          <w:color w:val="000000" w:themeColor="text1"/>
        </w:rPr>
        <w:t>MassCEC’</w:t>
      </w:r>
      <w:r w:rsidR="0263392B" w:rsidRPr="00672966">
        <w:rPr>
          <w:rFonts w:asciiTheme="minorHAnsi" w:hAnsiTheme="minorHAnsi" w:cstheme="minorHAnsi"/>
          <w:color w:val="000000" w:themeColor="text1"/>
        </w:rPr>
        <w:t>s</w:t>
      </w:r>
      <w:proofErr w:type="spellEnd"/>
      <w:r w:rsidRPr="00672966">
        <w:rPr>
          <w:rFonts w:asciiTheme="minorHAnsi" w:hAnsiTheme="minorHAnsi" w:cstheme="minorHAnsi"/>
          <w:color w:val="000000" w:themeColor="text1"/>
        </w:rPr>
        <w:t xml:space="preserve"> </w:t>
      </w:r>
      <w:r w:rsidRPr="00672966">
        <w:rPr>
          <w:rFonts w:asciiTheme="minorHAnsi" w:hAnsiTheme="minorHAnsi" w:cstheme="minorHAnsi"/>
        </w:rPr>
        <w:t>prior written permission.</w:t>
      </w:r>
    </w:p>
    <w:p w14:paraId="4FDBC53A" w14:textId="04A48C3D" w:rsidR="00C93E5C" w:rsidRPr="00672966" w:rsidRDefault="00C93E5C" w:rsidP="1F696DF7">
      <w:pPr>
        <w:rPr>
          <w:rFonts w:asciiTheme="minorHAnsi" w:hAnsiTheme="minorHAnsi" w:cstheme="minorHAnsi"/>
          <w:i/>
          <w:iCs/>
          <w:sz w:val="24"/>
          <w:szCs w:val="24"/>
          <w:highlight w:val="lightGray"/>
        </w:rPr>
      </w:pPr>
    </w:p>
    <w:p w14:paraId="3D2A2C9E" w14:textId="373974ED" w:rsidR="00C93E5C" w:rsidRPr="00672966" w:rsidRDefault="24055700" w:rsidP="1F696DF7">
      <w:pPr>
        <w:pStyle w:val="Heading2"/>
        <w:spacing w:before="100" w:beforeAutospacing="1" w:after="100" w:afterAutospacing="1" w:line="240" w:lineRule="auto"/>
        <w:rPr>
          <w:rFonts w:asciiTheme="minorHAnsi" w:hAnsiTheme="minorHAnsi" w:cstheme="minorHAnsi"/>
          <w:sz w:val="24"/>
          <w:szCs w:val="24"/>
        </w:rPr>
      </w:pPr>
      <w:r w:rsidRPr="00672966">
        <w:rPr>
          <w:rFonts w:asciiTheme="minorHAnsi" w:hAnsiTheme="minorHAnsi" w:cstheme="minorHAnsi"/>
          <w:sz w:val="24"/>
          <w:szCs w:val="24"/>
        </w:rPr>
        <w:t>I</w:t>
      </w:r>
      <w:r w:rsidR="00C93E5C" w:rsidRPr="00672966">
        <w:rPr>
          <w:rFonts w:asciiTheme="minorHAnsi" w:hAnsiTheme="minorHAnsi" w:cstheme="minorHAnsi"/>
          <w:sz w:val="24"/>
          <w:szCs w:val="24"/>
        </w:rPr>
        <w:t>X. Contact Information for Questions</w:t>
      </w:r>
    </w:p>
    <w:p w14:paraId="558FD283" w14:textId="3A77278B" w:rsidR="003475DB" w:rsidRPr="00672966" w:rsidRDefault="00B37316" w:rsidP="1F696DF7">
      <w:pPr>
        <w:spacing w:before="100" w:beforeAutospacing="1" w:after="100" w:afterAutospacing="1"/>
        <w:rPr>
          <w:rFonts w:asciiTheme="minorHAnsi" w:hAnsiTheme="minorHAnsi" w:cstheme="minorHAnsi"/>
        </w:rPr>
      </w:pP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shall host a webinar </w:t>
      </w:r>
      <w:r w:rsidR="003475DB" w:rsidRPr="00672966">
        <w:rPr>
          <w:rFonts w:asciiTheme="minorHAnsi" w:hAnsiTheme="minorHAnsi" w:cstheme="minorHAnsi"/>
        </w:rPr>
        <w:t xml:space="preserve">to describe the RFP requirements and answer questions on </w:t>
      </w:r>
      <w:r w:rsidR="007F17FC">
        <w:rPr>
          <w:rFonts w:asciiTheme="minorHAnsi" w:hAnsiTheme="minorHAnsi" w:cstheme="minorHAnsi"/>
        </w:rPr>
        <w:t>Tuesday</w:t>
      </w:r>
      <w:r w:rsidR="003475DB" w:rsidRPr="00672966">
        <w:rPr>
          <w:rFonts w:asciiTheme="minorHAnsi" w:hAnsiTheme="minorHAnsi" w:cstheme="minorHAnsi"/>
        </w:rPr>
        <w:t xml:space="preserve">, July </w:t>
      </w:r>
      <w:r w:rsidR="00D36831">
        <w:rPr>
          <w:rFonts w:asciiTheme="minorHAnsi" w:hAnsiTheme="minorHAnsi" w:cstheme="minorHAnsi"/>
        </w:rPr>
        <w:t>23</w:t>
      </w:r>
      <w:r w:rsidR="00D36831" w:rsidRPr="00D36831">
        <w:rPr>
          <w:rFonts w:asciiTheme="minorHAnsi" w:hAnsiTheme="minorHAnsi" w:cstheme="minorHAnsi"/>
          <w:vertAlign w:val="superscript"/>
        </w:rPr>
        <w:t>rd</w:t>
      </w:r>
      <w:r w:rsidR="00D36831">
        <w:rPr>
          <w:rFonts w:asciiTheme="minorHAnsi" w:hAnsiTheme="minorHAnsi" w:cstheme="minorHAnsi"/>
        </w:rPr>
        <w:t xml:space="preserve"> </w:t>
      </w:r>
      <w:r w:rsidR="003475DB" w:rsidRPr="00672966">
        <w:rPr>
          <w:rFonts w:asciiTheme="minorHAnsi" w:hAnsiTheme="minorHAnsi" w:cstheme="minorHAnsi"/>
        </w:rPr>
        <w:t xml:space="preserve">at </w:t>
      </w:r>
      <w:r w:rsidR="00D36831">
        <w:rPr>
          <w:rFonts w:asciiTheme="minorHAnsi" w:hAnsiTheme="minorHAnsi" w:cstheme="minorHAnsi"/>
        </w:rPr>
        <w:t>11AM</w:t>
      </w:r>
      <w:r w:rsidR="003475DB" w:rsidRPr="00672966">
        <w:rPr>
          <w:rFonts w:asciiTheme="minorHAnsi" w:hAnsiTheme="minorHAnsi" w:cstheme="minorHAnsi"/>
        </w:rPr>
        <w:t xml:space="preserve">. To register to attend, click </w:t>
      </w:r>
      <w:hyperlink r:id="rId26" w:history="1">
        <w:r w:rsidR="003475DB" w:rsidRPr="00672966">
          <w:rPr>
            <w:rStyle w:val="Hyperlink"/>
            <w:rFonts w:asciiTheme="minorHAnsi" w:hAnsiTheme="minorHAnsi" w:cstheme="minorHAnsi"/>
          </w:rPr>
          <w:t>here</w:t>
        </w:r>
      </w:hyperlink>
      <w:r w:rsidR="003475DB" w:rsidRPr="00672966">
        <w:rPr>
          <w:rFonts w:asciiTheme="minorHAnsi" w:hAnsiTheme="minorHAnsi" w:cstheme="minorHAnsi"/>
        </w:rPr>
        <w:t>.</w:t>
      </w:r>
    </w:p>
    <w:p w14:paraId="404464BA" w14:textId="02F7771A" w:rsidR="00E43F1A" w:rsidRPr="00672966" w:rsidRDefault="006E38F9" w:rsidP="1F696DF7">
      <w:pPr>
        <w:spacing w:before="100" w:beforeAutospacing="1" w:after="100" w:afterAutospacing="1"/>
        <w:rPr>
          <w:rFonts w:asciiTheme="minorHAnsi" w:hAnsiTheme="minorHAnsi" w:cstheme="minorHAnsi"/>
        </w:rPr>
      </w:pPr>
      <w:r w:rsidRPr="00672966">
        <w:rPr>
          <w:rFonts w:asciiTheme="minorHAnsi" w:hAnsiTheme="minorHAnsi" w:cstheme="minorHAnsi"/>
        </w:rPr>
        <w:t xml:space="preserve">Vendors shall aggregate their requests for clarification and submit them via email </w:t>
      </w:r>
      <w:r w:rsidR="00923C2D" w:rsidRPr="00B75526">
        <w:rPr>
          <w:rFonts w:asciiTheme="minorHAnsi" w:hAnsiTheme="minorHAnsi" w:cstheme="minorHAnsi"/>
          <w:color w:val="FF0000"/>
          <w:highlight w:val="yellow"/>
        </w:rPr>
        <w:t xml:space="preserve">by </w:t>
      </w:r>
      <w:r w:rsidR="00B75526" w:rsidRPr="00B75526">
        <w:rPr>
          <w:rFonts w:asciiTheme="minorHAnsi" w:hAnsiTheme="minorHAnsi" w:cstheme="minorHAnsi"/>
          <w:color w:val="FF0000"/>
          <w:highlight w:val="yellow"/>
        </w:rPr>
        <w:t>August 2nd</w:t>
      </w:r>
      <w:r w:rsidR="00CE5000" w:rsidRPr="00B75526">
        <w:rPr>
          <w:rFonts w:asciiTheme="minorHAnsi" w:hAnsiTheme="minorHAnsi" w:cstheme="minorHAnsi"/>
          <w:color w:val="FF0000"/>
        </w:rPr>
        <w:t xml:space="preserve"> </w:t>
      </w:r>
      <w:r w:rsidR="00923C2D" w:rsidRPr="00672966">
        <w:rPr>
          <w:rFonts w:asciiTheme="minorHAnsi" w:hAnsiTheme="minorHAnsi" w:cstheme="minorHAnsi"/>
        </w:rPr>
        <w:t xml:space="preserve">at 5PM </w:t>
      </w:r>
      <w:r w:rsidRPr="00672966">
        <w:rPr>
          <w:rFonts w:asciiTheme="minorHAnsi" w:hAnsiTheme="minorHAnsi" w:cstheme="minorHAnsi"/>
        </w:rPr>
        <w:t>to</w:t>
      </w:r>
      <w:r w:rsidR="00A51983" w:rsidRPr="00672966">
        <w:rPr>
          <w:rFonts w:asciiTheme="minorHAnsi" w:hAnsiTheme="minorHAnsi" w:cstheme="minorHAnsi"/>
        </w:rPr>
        <w:t>:</w:t>
      </w:r>
      <w:r w:rsidRPr="00672966">
        <w:rPr>
          <w:rFonts w:asciiTheme="minorHAnsi" w:hAnsiTheme="minorHAnsi" w:cstheme="minorHAnsi"/>
        </w:rPr>
        <w:br/>
      </w:r>
      <w:r w:rsidRPr="00672966">
        <w:rPr>
          <w:rFonts w:asciiTheme="minorHAnsi" w:hAnsiTheme="minorHAnsi" w:cstheme="minorHAnsi"/>
        </w:rPr>
        <w:br/>
      </w:r>
      <w:r w:rsidR="00A51983" w:rsidRPr="00672966">
        <w:rPr>
          <w:rFonts w:asciiTheme="minorHAnsi" w:hAnsiTheme="minorHAnsi" w:cstheme="minorHAnsi"/>
        </w:rPr>
        <w:t xml:space="preserve"> </w:t>
      </w:r>
      <w:hyperlink r:id="rId27">
        <w:r w:rsidR="00216326" w:rsidRPr="00672966">
          <w:rPr>
            <w:rStyle w:val="Hyperlink"/>
            <w:rFonts w:asciiTheme="minorHAnsi" w:hAnsiTheme="minorHAnsi" w:cstheme="minorHAnsi"/>
          </w:rPr>
          <w:t>rfpworkforce@masscec.com</w:t>
        </w:r>
      </w:hyperlink>
      <w:r w:rsidR="00216326" w:rsidRPr="00672966">
        <w:rPr>
          <w:rFonts w:asciiTheme="minorHAnsi" w:hAnsiTheme="minorHAnsi" w:cstheme="minorHAnsi"/>
        </w:rPr>
        <w:t>.</w:t>
      </w:r>
    </w:p>
    <w:p w14:paraId="6DA86C3A" w14:textId="44EB42AB" w:rsidR="00E43F1A" w:rsidRPr="00672966" w:rsidRDefault="009C492B" w:rsidP="00E43F1A">
      <w:pPr>
        <w:rPr>
          <w:rFonts w:asciiTheme="minorHAnsi" w:hAnsiTheme="minorHAnsi" w:cstheme="minorHAnsi"/>
        </w:rPr>
      </w:pPr>
      <w:r w:rsidRPr="00672966">
        <w:rPr>
          <w:rFonts w:asciiTheme="minorHAnsi" w:hAnsiTheme="minorHAnsi" w:cstheme="minorHAnsi"/>
        </w:rPr>
        <w:t xml:space="preserve">Responses will be posted </w:t>
      </w:r>
      <w:r w:rsidR="00B37316" w:rsidRPr="00672966">
        <w:rPr>
          <w:rFonts w:asciiTheme="minorHAnsi" w:hAnsiTheme="minorHAnsi" w:cstheme="minorHAnsi"/>
        </w:rPr>
        <w:t xml:space="preserve">online </w:t>
      </w:r>
      <w:r w:rsidR="00B75526" w:rsidRPr="00B75526">
        <w:rPr>
          <w:rFonts w:asciiTheme="minorHAnsi" w:hAnsiTheme="minorHAnsi" w:cstheme="minorHAnsi"/>
          <w:color w:val="FF0000"/>
          <w:highlight w:val="yellow"/>
        </w:rPr>
        <w:t>by August 8th</w:t>
      </w:r>
      <w:r w:rsidR="00B37316" w:rsidRPr="00672966">
        <w:rPr>
          <w:rFonts w:asciiTheme="minorHAnsi" w:hAnsiTheme="minorHAnsi" w:cstheme="minorHAnsi"/>
        </w:rPr>
        <w:t xml:space="preserve">. </w:t>
      </w:r>
      <w:r w:rsidR="00E43F1A" w:rsidRPr="00672966">
        <w:rPr>
          <w:rFonts w:asciiTheme="minorHAnsi" w:hAnsiTheme="minorHAnsi" w:cstheme="minorHAnsi"/>
        </w:rPr>
        <w:t xml:space="preserve">Such requests for clarification and </w:t>
      </w:r>
      <w:proofErr w:type="spellStart"/>
      <w:r w:rsidR="00E43F1A" w:rsidRPr="00672966">
        <w:rPr>
          <w:rFonts w:asciiTheme="minorHAnsi" w:hAnsiTheme="minorHAnsi" w:cstheme="minorHAnsi"/>
        </w:rPr>
        <w:t>MassCEC’s</w:t>
      </w:r>
      <w:proofErr w:type="spellEnd"/>
      <w:r w:rsidR="00E43F1A" w:rsidRPr="00672966">
        <w:rPr>
          <w:rFonts w:asciiTheme="minorHAnsi" w:hAnsiTheme="minorHAnsi" w:cstheme="minorHAnsi"/>
        </w:rPr>
        <w:t xml:space="preserve"> response will be supplied in writing to all parties that have received copies of the RFP. The source of the inquiry will not be disclosed.</w:t>
      </w:r>
    </w:p>
    <w:p w14:paraId="2085E542" w14:textId="77777777" w:rsidR="00B37316" w:rsidRDefault="00B37316" w:rsidP="00E43F1A">
      <w:pPr>
        <w:rPr>
          <w:rFonts w:asciiTheme="minorHAnsi" w:hAnsiTheme="minorHAnsi" w:cstheme="minorHAnsi"/>
        </w:rPr>
      </w:pPr>
    </w:p>
    <w:p w14:paraId="0AD2F4C6" w14:textId="77777777" w:rsidR="00CE5000" w:rsidRPr="00672966" w:rsidRDefault="00CE5000" w:rsidP="00E43F1A">
      <w:pPr>
        <w:rPr>
          <w:rFonts w:asciiTheme="minorHAnsi" w:hAnsiTheme="minorHAnsi" w:cstheme="minorHAnsi"/>
        </w:rPr>
      </w:pPr>
    </w:p>
    <w:p w14:paraId="61ACB96E" w14:textId="15683A57" w:rsidR="00C93E5C" w:rsidRPr="00672966" w:rsidRDefault="00C93E5C" w:rsidP="00C93E5C">
      <w:pPr>
        <w:pStyle w:val="Heading2"/>
        <w:rPr>
          <w:rFonts w:asciiTheme="minorHAnsi" w:hAnsiTheme="minorHAnsi" w:cstheme="minorHAnsi"/>
          <w:sz w:val="24"/>
          <w:szCs w:val="24"/>
        </w:rPr>
      </w:pPr>
      <w:r w:rsidRPr="00672966">
        <w:rPr>
          <w:rFonts w:asciiTheme="minorHAnsi" w:hAnsiTheme="minorHAnsi" w:cstheme="minorHAnsi"/>
          <w:sz w:val="24"/>
          <w:szCs w:val="24"/>
        </w:rPr>
        <w:lastRenderedPageBreak/>
        <w:t>X. G</w:t>
      </w:r>
      <w:r w:rsidR="715D97A7" w:rsidRPr="00672966">
        <w:rPr>
          <w:rFonts w:asciiTheme="minorHAnsi" w:hAnsiTheme="minorHAnsi" w:cstheme="minorHAnsi"/>
          <w:sz w:val="24"/>
          <w:szCs w:val="24"/>
        </w:rPr>
        <w:t>ENERAL REQUEST FOR PROPOSALS CONDITIONS</w:t>
      </w:r>
    </w:p>
    <w:p w14:paraId="5B43C08F" w14:textId="3EDA479C" w:rsidR="00FD601B" w:rsidRPr="00672966" w:rsidRDefault="00FD601B" w:rsidP="00FD601B">
      <w:pPr>
        <w:rPr>
          <w:rFonts w:asciiTheme="minorHAnsi" w:hAnsiTheme="minorHAnsi" w:cstheme="minorHAnsi"/>
          <w:sz w:val="24"/>
          <w:szCs w:val="24"/>
        </w:rPr>
      </w:pPr>
    </w:p>
    <w:p w14:paraId="10AB7236" w14:textId="460B88F1" w:rsidR="00C93E5C" w:rsidRPr="00672966" w:rsidRDefault="00B16466" w:rsidP="1F696DF7">
      <w:pPr>
        <w:rPr>
          <w:rFonts w:asciiTheme="minorHAnsi" w:eastAsiaTheme="minorEastAsia" w:hAnsiTheme="minorHAnsi" w:cstheme="minorHAnsi"/>
          <w:b/>
          <w:bCs/>
          <w:color w:val="000000" w:themeColor="text1"/>
        </w:rPr>
      </w:pPr>
      <w:r w:rsidRPr="00672966">
        <w:rPr>
          <w:rFonts w:asciiTheme="minorHAnsi" w:hAnsiTheme="minorHAnsi" w:cstheme="minorHAnsi"/>
          <w:b/>
          <w:bCs/>
          <w:color w:val="000000" w:themeColor="text1"/>
          <w:sz w:val="24"/>
          <w:szCs w:val="24"/>
        </w:rPr>
        <w:t xml:space="preserve">X - 1 </w:t>
      </w:r>
      <w:r w:rsidR="00C93E5C" w:rsidRPr="00672966">
        <w:rPr>
          <w:rFonts w:asciiTheme="minorHAnsi" w:hAnsiTheme="minorHAnsi" w:cstheme="minorHAnsi"/>
          <w:b/>
          <w:bCs/>
          <w:color w:val="000000" w:themeColor="text1"/>
          <w:sz w:val="24"/>
          <w:szCs w:val="24"/>
        </w:rPr>
        <w:t>Notice of Public Disclosure</w:t>
      </w:r>
      <w:r w:rsidRPr="00672966">
        <w:rPr>
          <w:rFonts w:asciiTheme="minorHAnsi" w:hAnsiTheme="minorHAnsi" w:cstheme="minorHAnsi"/>
        </w:rPr>
        <w:br/>
      </w:r>
      <w:r w:rsidRPr="00672966">
        <w:rPr>
          <w:rFonts w:asciiTheme="minorHAnsi" w:hAnsiTheme="minorHAnsi" w:cstheme="minorHAnsi"/>
        </w:rPr>
        <w:br/>
      </w:r>
      <w:r w:rsidR="00C93E5C" w:rsidRPr="00672966">
        <w:rPr>
          <w:rFonts w:asciiTheme="minorHAnsi" w:eastAsiaTheme="minorEastAsia" w:hAnsiTheme="minorHAnsi" w:cstheme="minorHAnsi"/>
        </w:rPr>
        <w:t xml:space="preserve">As a public entity, </w:t>
      </w:r>
      <w:proofErr w:type="spellStart"/>
      <w:r w:rsidR="00C93E5C" w:rsidRPr="00672966">
        <w:rPr>
          <w:rFonts w:asciiTheme="minorHAnsi" w:eastAsiaTheme="minorEastAsia" w:hAnsiTheme="minorHAnsi" w:cstheme="minorHAnsi"/>
        </w:rPr>
        <w:t>MassCEC</w:t>
      </w:r>
      <w:proofErr w:type="spellEnd"/>
      <w:r w:rsidR="00C93E5C" w:rsidRPr="00672966">
        <w:rPr>
          <w:rFonts w:asciiTheme="minorHAnsi" w:eastAsiaTheme="minorEastAsia" w:hAnsiTheme="minorHAnsi" w:cstheme="minorHAnsi"/>
        </w:rPr>
        <w:t xml:space="preserve"> is subject to Massachusetts’ Public Records Law, codified at Chapter 66 of the Massachusetts General Laws (“Public Records Law”). Applicant acknowledges and agrees that any documentary material, data, or other information submitted to </w:t>
      </w:r>
      <w:proofErr w:type="spellStart"/>
      <w:r w:rsidR="00C93E5C" w:rsidRPr="00672966">
        <w:rPr>
          <w:rFonts w:asciiTheme="minorHAnsi" w:eastAsiaTheme="minorEastAsia" w:hAnsiTheme="minorHAnsi" w:cstheme="minorHAnsi"/>
        </w:rPr>
        <w:t>MassCEC</w:t>
      </w:r>
      <w:proofErr w:type="spellEnd"/>
      <w:r w:rsidR="00C93E5C" w:rsidRPr="00672966">
        <w:rPr>
          <w:rFonts w:asciiTheme="minorHAnsi" w:eastAsiaTheme="minorEastAsia" w:hAnsiTheme="minorHAnsi" w:cstheme="minorHAnsi"/>
        </w:rPr>
        <w:t xml:space="preserve"> is presumed to be public records. An exemption to the Public Records Law may apply to certain records, including materials that fall under certain categories under a statutory or common law exemption, including the limited exemption at Massachusetts General Laws Chapter 23J, Section 2(k) regarding certain types of confidential information submitted to </w:t>
      </w:r>
      <w:proofErr w:type="spellStart"/>
      <w:r w:rsidR="00C93E5C" w:rsidRPr="00672966">
        <w:rPr>
          <w:rFonts w:asciiTheme="minorHAnsi" w:eastAsiaTheme="minorEastAsia" w:hAnsiTheme="minorHAnsi" w:cstheme="minorHAnsi"/>
        </w:rPr>
        <w:t>MassCEC</w:t>
      </w:r>
      <w:proofErr w:type="spellEnd"/>
      <w:r w:rsidR="00C93E5C" w:rsidRPr="00672966">
        <w:rPr>
          <w:rFonts w:asciiTheme="minorHAnsi" w:eastAsiaTheme="minorEastAsia" w:hAnsiTheme="minorHAnsi" w:cstheme="minorHAnsi"/>
        </w:rPr>
        <w:t xml:space="preserve"> by an applicant for any form of assistance. Applicant acknowledges and agrees that </w:t>
      </w:r>
      <w:proofErr w:type="spellStart"/>
      <w:r w:rsidR="00C93E5C" w:rsidRPr="00672966">
        <w:rPr>
          <w:rFonts w:asciiTheme="minorHAnsi" w:eastAsiaTheme="minorEastAsia" w:hAnsiTheme="minorHAnsi" w:cstheme="minorHAnsi"/>
        </w:rPr>
        <w:t>MassCEC</w:t>
      </w:r>
      <w:proofErr w:type="spellEnd"/>
      <w:r w:rsidR="00C93E5C" w:rsidRPr="00672966">
        <w:rPr>
          <w:rFonts w:asciiTheme="minorHAnsi" w:eastAsiaTheme="minorEastAsia" w:hAnsiTheme="minorHAnsi" w:cstheme="minorHAnsi"/>
        </w:rPr>
        <w:t xml:space="preserve">, in its sole discretion, shall determine whether any </w:t>
      </w:r>
      <w:proofErr w:type="gramStart"/>
      <w:r w:rsidR="00C93E5C" w:rsidRPr="00672966">
        <w:rPr>
          <w:rFonts w:asciiTheme="minorHAnsi" w:eastAsiaTheme="minorEastAsia" w:hAnsiTheme="minorHAnsi" w:cstheme="minorHAnsi"/>
        </w:rPr>
        <w:t>particular document</w:t>
      </w:r>
      <w:proofErr w:type="gramEnd"/>
      <w:r w:rsidR="00C93E5C" w:rsidRPr="00672966">
        <w:rPr>
          <w:rFonts w:asciiTheme="minorHAnsi" w:eastAsiaTheme="minorEastAsia" w:hAnsiTheme="minorHAnsi" w:cstheme="minorHAnsi"/>
        </w:rPr>
        <w:t xml:space="preserve">, material, data or other information is exempt from or subject to public disclosure. Thus, </w:t>
      </w:r>
      <w:proofErr w:type="spellStart"/>
      <w:r w:rsidR="00C93E5C" w:rsidRPr="00672966">
        <w:rPr>
          <w:rFonts w:asciiTheme="minorHAnsi" w:eastAsiaTheme="minorEastAsia" w:hAnsiTheme="minorHAnsi" w:cstheme="minorHAnsi"/>
        </w:rPr>
        <w:t>MassCEC</w:t>
      </w:r>
      <w:proofErr w:type="spellEnd"/>
      <w:r w:rsidR="00C93E5C" w:rsidRPr="00672966">
        <w:rPr>
          <w:rFonts w:asciiTheme="minorHAnsi" w:eastAsiaTheme="minorEastAsia" w:hAnsiTheme="minorHAnsi" w:cstheme="minorHAnsi"/>
        </w:rPr>
        <w:t xml:space="preserve"> urges</w:t>
      </w:r>
      <w:r w:rsidR="4662EF57" w:rsidRPr="00672966">
        <w:rPr>
          <w:rFonts w:asciiTheme="minorHAnsi" w:eastAsiaTheme="minorEastAsia" w:hAnsiTheme="minorHAnsi" w:cstheme="minorHAnsi"/>
        </w:rPr>
        <w:t xml:space="preserve"> the</w:t>
      </w:r>
      <w:r w:rsidR="00C93E5C" w:rsidRPr="00672966">
        <w:rPr>
          <w:rFonts w:asciiTheme="minorHAnsi" w:eastAsiaTheme="minorEastAsia" w:hAnsiTheme="minorHAnsi" w:cstheme="minorHAnsi"/>
        </w:rPr>
        <w:t xml:space="preserve"> applicant to carefully consider what documents, materials, data and other information is submitted to </w:t>
      </w:r>
      <w:proofErr w:type="spellStart"/>
      <w:r w:rsidR="00C93E5C" w:rsidRPr="00672966">
        <w:rPr>
          <w:rFonts w:asciiTheme="minorHAnsi" w:eastAsiaTheme="minorEastAsia" w:hAnsiTheme="minorHAnsi" w:cstheme="minorHAnsi"/>
        </w:rPr>
        <w:t>MassCEC</w:t>
      </w:r>
      <w:proofErr w:type="spellEnd"/>
      <w:r w:rsidR="00C93E5C" w:rsidRPr="00672966">
        <w:rPr>
          <w:rFonts w:asciiTheme="minorHAnsi" w:eastAsiaTheme="minorEastAsia" w:hAnsiTheme="minorHAnsi" w:cstheme="minorHAnsi"/>
        </w:rPr>
        <w:t xml:space="preserve"> in connection with this RFP. </w:t>
      </w:r>
      <w:r w:rsidR="07D25C8E" w:rsidRPr="00672966">
        <w:rPr>
          <w:rFonts w:asciiTheme="minorHAnsi" w:eastAsiaTheme="minorEastAsia" w:hAnsiTheme="minorHAnsi" w:cstheme="minorHAnsi"/>
        </w:rPr>
        <w:t xml:space="preserve">If confidential information is submitted as part of the application and not clearly marked as confidential, such information may be made publicly available by </w:t>
      </w:r>
      <w:proofErr w:type="spellStart"/>
      <w:r w:rsidR="07D25C8E" w:rsidRPr="00672966">
        <w:rPr>
          <w:rFonts w:asciiTheme="minorHAnsi" w:eastAsiaTheme="minorEastAsia" w:hAnsiTheme="minorHAnsi" w:cstheme="minorHAnsi"/>
        </w:rPr>
        <w:t>MassCEC</w:t>
      </w:r>
      <w:proofErr w:type="spellEnd"/>
      <w:r w:rsidR="07D25C8E" w:rsidRPr="00672966">
        <w:rPr>
          <w:rFonts w:asciiTheme="minorHAnsi" w:eastAsiaTheme="minorEastAsia" w:hAnsiTheme="minorHAnsi" w:cstheme="minorHAnsi"/>
        </w:rPr>
        <w:t xml:space="preserve"> without further notice to the Applicant.</w:t>
      </w:r>
    </w:p>
    <w:p w14:paraId="0D70DC55" w14:textId="2BFCBDFB" w:rsidR="248849AB" w:rsidRPr="00672966" w:rsidRDefault="248849AB" w:rsidP="1F696DF7">
      <w:pPr>
        <w:rPr>
          <w:rFonts w:asciiTheme="minorHAnsi" w:eastAsiaTheme="minorEastAsia" w:hAnsiTheme="minorHAnsi" w:cstheme="minorHAnsi"/>
        </w:rPr>
      </w:pPr>
    </w:p>
    <w:p w14:paraId="1C492FDA" w14:textId="6C81A58F" w:rsidR="00C93E5C" w:rsidRPr="00672966" w:rsidRDefault="00C93E5C" w:rsidP="1F696DF7">
      <w:pPr>
        <w:rPr>
          <w:rFonts w:asciiTheme="minorHAnsi" w:eastAsiaTheme="minorEastAsia" w:hAnsiTheme="minorHAnsi" w:cstheme="minorHAnsi"/>
        </w:rPr>
      </w:pPr>
      <w:r w:rsidRPr="00672966">
        <w:rPr>
          <w:rFonts w:asciiTheme="minorHAnsi" w:eastAsiaTheme="minorEastAsia" w:hAnsiTheme="minorHAnsi" w:cstheme="minorHAnsi"/>
        </w:rPr>
        <w:t xml:space="preserve">In line with Public Records Law requirements, </w:t>
      </w:r>
      <w:proofErr w:type="spellStart"/>
      <w:r w:rsidRPr="00672966">
        <w:rPr>
          <w:rFonts w:asciiTheme="minorHAnsi" w:eastAsiaTheme="minorEastAsia" w:hAnsiTheme="minorHAnsi" w:cstheme="minorHAnsi"/>
        </w:rPr>
        <w:t>MassCEC</w:t>
      </w:r>
      <w:proofErr w:type="spellEnd"/>
      <w:r w:rsidRPr="00672966">
        <w:rPr>
          <w:rFonts w:asciiTheme="minorHAnsi" w:eastAsiaTheme="minorEastAsia" w:hAnsiTheme="minorHAnsi" w:cstheme="minorHAnsi"/>
        </w:rPr>
        <w:t xml:space="preserve"> generally considers the following types of information as </w:t>
      </w:r>
      <w:r w:rsidR="7D7DA58C" w:rsidRPr="00672966">
        <w:rPr>
          <w:rFonts w:asciiTheme="minorHAnsi" w:eastAsiaTheme="minorEastAsia" w:hAnsiTheme="minorHAnsi" w:cstheme="minorHAnsi"/>
        </w:rPr>
        <w:t xml:space="preserve">examples of </w:t>
      </w:r>
      <w:r w:rsidRPr="00672966">
        <w:rPr>
          <w:rFonts w:asciiTheme="minorHAnsi" w:eastAsiaTheme="minorEastAsia" w:hAnsiTheme="minorHAnsi" w:cstheme="minorHAnsi"/>
        </w:rPr>
        <w:t>confidential</w:t>
      </w:r>
      <w:r w:rsidR="31512275" w:rsidRPr="00672966">
        <w:rPr>
          <w:rFonts w:asciiTheme="minorHAnsi" w:eastAsiaTheme="minorEastAsia" w:hAnsiTheme="minorHAnsi" w:cstheme="minorHAnsi"/>
        </w:rPr>
        <w:t xml:space="preserve"> information</w:t>
      </w:r>
      <w:r w:rsidRPr="00672966">
        <w:rPr>
          <w:rFonts w:asciiTheme="minorHAnsi" w:eastAsiaTheme="minorEastAsia" w:hAnsiTheme="minorHAnsi" w:cstheme="minorHAnsi"/>
        </w:rPr>
        <w:t>:</w:t>
      </w:r>
    </w:p>
    <w:p w14:paraId="3873217D" w14:textId="6F3CE23C"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Business and product or service plans</w:t>
      </w:r>
    </w:p>
    <w:p w14:paraId="0808A2F1" w14:textId="785581F1"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Financial projections</w:t>
      </w:r>
    </w:p>
    <w:p w14:paraId="7DE32FC0" w14:textId="3922076D"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Customer lists</w:t>
      </w:r>
    </w:p>
    <w:p w14:paraId="437E3AC2" w14:textId="0E645D32"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Business forecasts</w:t>
      </w:r>
    </w:p>
    <w:p w14:paraId="4D996D82" w14:textId="0FBD5EF6"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Sales and merchandising</w:t>
      </w:r>
    </w:p>
    <w:p w14:paraId="3B97BBC7" w14:textId="75AB596A"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Commercial secret</w:t>
      </w:r>
      <w:r w:rsidR="74696502" w:rsidRPr="00672966">
        <w:rPr>
          <w:rFonts w:asciiTheme="minorHAnsi" w:eastAsiaTheme="minorEastAsia" w:hAnsiTheme="minorHAnsi" w:cstheme="minorHAnsi"/>
        </w:rPr>
        <w:t>s</w:t>
      </w:r>
    </w:p>
    <w:p w14:paraId="326D5C33" w14:textId="7B30D71E"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Private secrets</w:t>
      </w:r>
    </w:p>
    <w:p w14:paraId="196E61AC" w14:textId="4CEB80DB"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Government information</w:t>
      </w:r>
    </w:p>
    <w:p w14:paraId="0AF9006C" w14:textId="383C37FA" w:rsidR="40A7FFB5" w:rsidRPr="00672966" w:rsidRDefault="40A7FFB5" w:rsidP="1F696DF7">
      <w:pPr>
        <w:numPr>
          <w:ilvl w:val="0"/>
          <w:numId w:val="11"/>
        </w:numPr>
        <w:spacing w:before="200" w:after="200" w:line="276" w:lineRule="auto"/>
        <w:rPr>
          <w:rFonts w:asciiTheme="minorHAnsi" w:eastAsiaTheme="minorEastAsia" w:hAnsiTheme="minorHAnsi" w:cstheme="minorHAnsi"/>
        </w:rPr>
      </w:pPr>
      <w:r w:rsidRPr="00672966">
        <w:rPr>
          <w:rFonts w:asciiTheme="minorHAnsi" w:eastAsiaTheme="minorEastAsia" w:hAnsiTheme="minorHAnsi" w:cstheme="minorHAnsi"/>
        </w:rPr>
        <w:t>Professional information</w:t>
      </w:r>
    </w:p>
    <w:p w14:paraId="28D27CBF" w14:textId="58A6E999" w:rsidR="40A7FFB5" w:rsidRPr="00672966" w:rsidRDefault="40A7FFB5" w:rsidP="1F696DF7">
      <w:pPr>
        <w:pStyle w:val="ListParagraph"/>
        <w:numPr>
          <w:ilvl w:val="0"/>
          <w:numId w:val="11"/>
        </w:numPr>
        <w:rPr>
          <w:rFonts w:asciiTheme="minorHAnsi" w:eastAsiaTheme="minorEastAsia" w:hAnsiTheme="minorHAnsi" w:cstheme="minorHAnsi"/>
          <w:sz w:val="22"/>
          <w:szCs w:val="22"/>
        </w:rPr>
      </w:pPr>
      <w:r w:rsidRPr="00672966">
        <w:rPr>
          <w:rFonts w:asciiTheme="minorHAnsi" w:eastAsiaTheme="minorEastAsia" w:hAnsiTheme="minorHAnsi" w:cstheme="minorHAnsi"/>
          <w:sz w:val="22"/>
          <w:szCs w:val="22"/>
        </w:rPr>
        <w:t>Evidence of use of a trademark</w:t>
      </w:r>
      <w:r w:rsidRPr="00672966">
        <w:rPr>
          <w:rFonts w:asciiTheme="minorHAnsi" w:hAnsiTheme="minorHAnsi" w:cstheme="minorHAnsi"/>
        </w:rPr>
        <w:br/>
      </w:r>
    </w:p>
    <w:p w14:paraId="110016E1" w14:textId="1D24834A" w:rsidR="00C93E5C" w:rsidRPr="00672966" w:rsidRDefault="00C93E5C" w:rsidP="1F696DF7">
      <w:pPr>
        <w:rPr>
          <w:rFonts w:asciiTheme="minorHAnsi" w:eastAsiaTheme="minorEastAsia" w:hAnsiTheme="minorHAnsi" w:cstheme="minorHAnsi"/>
        </w:rPr>
      </w:pPr>
      <w:r w:rsidRPr="00672966">
        <w:rPr>
          <w:rFonts w:asciiTheme="minorHAnsi" w:eastAsiaTheme="minorEastAsia" w:hAnsiTheme="minorHAnsi" w:cstheme="minorHAnsi"/>
        </w:rPr>
        <w:t xml:space="preserve">As a public entity, </w:t>
      </w:r>
      <w:proofErr w:type="spellStart"/>
      <w:r w:rsidRPr="00672966">
        <w:rPr>
          <w:rFonts w:asciiTheme="minorHAnsi" w:eastAsiaTheme="minorEastAsia" w:hAnsiTheme="minorHAnsi" w:cstheme="minorHAnsi"/>
        </w:rPr>
        <w:t>MassCEC</w:t>
      </w:r>
      <w:proofErr w:type="spellEnd"/>
      <w:r w:rsidRPr="00672966">
        <w:rPr>
          <w:rFonts w:asciiTheme="minorHAnsi" w:eastAsiaTheme="minorEastAsia" w:hAnsiTheme="minorHAnsi" w:cstheme="minorHAnsi"/>
        </w:rPr>
        <w:t xml:space="preserve"> is subject to Massachusetts’ Public Records Law, codified at Chapter 66 of the Massachusetts General Laws. Thus, any documentary material, data, or other information received by </w:t>
      </w:r>
      <w:proofErr w:type="spellStart"/>
      <w:r w:rsidRPr="00672966">
        <w:rPr>
          <w:rFonts w:asciiTheme="minorHAnsi" w:eastAsiaTheme="minorEastAsia" w:hAnsiTheme="minorHAnsi" w:cstheme="minorHAnsi"/>
        </w:rPr>
        <w:t>MassCEC</w:t>
      </w:r>
      <w:proofErr w:type="spellEnd"/>
      <w:r w:rsidRPr="00672966">
        <w:rPr>
          <w:rFonts w:asciiTheme="minorHAnsi" w:eastAsiaTheme="minorEastAsia" w:hAnsiTheme="minorHAnsi" w:cstheme="minorHAnsi"/>
        </w:rPr>
        <w:t xml:space="preserve"> from an applicant is a public record subject to disclosure. Applicants shall not send </w:t>
      </w:r>
      <w:proofErr w:type="spellStart"/>
      <w:r w:rsidRPr="00672966">
        <w:rPr>
          <w:rFonts w:asciiTheme="minorHAnsi" w:eastAsiaTheme="minorEastAsia" w:hAnsiTheme="minorHAnsi" w:cstheme="minorHAnsi"/>
        </w:rPr>
        <w:t>MassCEC</w:t>
      </w:r>
      <w:proofErr w:type="spellEnd"/>
      <w:r w:rsidRPr="00672966">
        <w:rPr>
          <w:rFonts w:asciiTheme="minorHAnsi" w:eastAsiaTheme="minorEastAsia" w:hAnsiTheme="minorHAnsi" w:cstheme="minorHAnsi"/>
        </w:rPr>
        <w:t xml:space="preserve"> any confidential or sensitive information in response to this RFP.</w:t>
      </w:r>
      <w:r w:rsidR="46AAFF94" w:rsidRPr="00672966">
        <w:rPr>
          <w:rFonts w:asciiTheme="minorHAnsi" w:eastAsiaTheme="minorEastAsia" w:hAnsiTheme="minorHAnsi" w:cstheme="minorHAnsi"/>
        </w:rPr>
        <w:t xml:space="preserve"> If confidential information is submitted as part of the application and not clearly marked as confidential, such information may be made publicly available by </w:t>
      </w:r>
      <w:proofErr w:type="spellStart"/>
      <w:r w:rsidR="46AAFF94" w:rsidRPr="00672966">
        <w:rPr>
          <w:rFonts w:asciiTheme="minorHAnsi" w:eastAsiaTheme="minorEastAsia" w:hAnsiTheme="minorHAnsi" w:cstheme="minorHAnsi"/>
        </w:rPr>
        <w:t>MassCEC</w:t>
      </w:r>
      <w:proofErr w:type="spellEnd"/>
      <w:r w:rsidR="46AAFF94" w:rsidRPr="00672966">
        <w:rPr>
          <w:rFonts w:asciiTheme="minorHAnsi" w:eastAsiaTheme="minorEastAsia" w:hAnsiTheme="minorHAnsi" w:cstheme="minorHAnsi"/>
        </w:rPr>
        <w:t xml:space="preserve"> without further notice to the Applicant.</w:t>
      </w:r>
    </w:p>
    <w:p w14:paraId="4D82DE46" w14:textId="66E35711" w:rsidR="77BDDF42" w:rsidRPr="00672966" w:rsidRDefault="77BDDF42" w:rsidP="77BDDF42">
      <w:pPr>
        <w:rPr>
          <w:rFonts w:asciiTheme="minorHAnsi" w:eastAsia="Calibri" w:hAnsiTheme="minorHAnsi" w:cstheme="minorHAnsi"/>
          <w:sz w:val="24"/>
          <w:szCs w:val="24"/>
        </w:rPr>
      </w:pPr>
    </w:p>
    <w:p w14:paraId="07033029" w14:textId="4717E9DA" w:rsidR="13558BEA" w:rsidRPr="00C80E16" w:rsidRDefault="13558BEA" w:rsidP="77BDDF42">
      <w:pPr>
        <w:rPr>
          <w:rFonts w:asciiTheme="minorHAnsi" w:eastAsiaTheme="minorEastAsia" w:hAnsiTheme="minorHAnsi" w:cstheme="minorHAnsi"/>
        </w:rPr>
      </w:pPr>
      <w:r w:rsidRPr="00C80E16">
        <w:rPr>
          <w:rFonts w:asciiTheme="minorHAnsi" w:eastAsiaTheme="minorEastAsia" w:hAnsiTheme="minorHAnsi" w:cstheme="minorHAnsi"/>
          <w:b/>
          <w:bCs/>
        </w:rPr>
        <w:lastRenderedPageBreak/>
        <w:t xml:space="preserve">Please </w:t>
      </w:r>
      <w:proofErr w:type="gramStart"/>
      <w:r w:rsidRPr="00C80E16">
        <w:rPr>
          <w:rFonts w:asciiTheme="minorHAnsi" w:eastAsiaTheme="minorEastAsia" w:hAnsiTheme="minorHAnsi" w:cstheme="minorHAnsi"/>
          <w:b/>
          <w:bCs/>
        </w:rPr>
        <w:t>note:</w:t>
      </w:r>
      <w:proofErr w:type="gramEnd"/>
      <w:r w:rsidRPr="00C80E16">
        <w:rPr>
          <w:rFonts w:asciiTheme="minorHAnsi" w:eastAsiaTheme="minorEastAsia" w:hAnsiTheme="minorHAnsi" w:cstheme="minorHAnsi"/>
        </w:rPr>
        <w:t xml:space="preserve"> consultant </w:t>
      </w:r>
      <w:r w:rsidR="3D11AC38" w:rsidRPr="00C80E16">
        <w:rPr>
          <w:rFonts w:asciiTheme="minorHAnsi" w:eastAsiaTheme="minorEastAsia" w:hAnsiTheme="minorHAnsi" w:cstheme="minorHAnsi"/>
        </w:rPr>
        <w:t>rate sheets will be considered a public record subject to disclosure</w:t>
      </w:r>
      <w:r w:rsidR="00C67659" w:rsidRPr="00C80E16">
        <w:rPr>
          <w:rFonts w:asciiTheme="minorHAnsi" w:eastAsiaTheme="minorEastAsia" w:hAnsiTheme="minorHAnsi" w:cstheme="minorHAnsi"/>
        </w:rPr>
        <w:t xml:space="preserve"> unless marked confidential</w:t>
      </w:r>
      <w:r w:rsidR="3D11AC38" w:rsidRPr="00C80E16">
        <w:rPr>
          <w:rFonts w:asciiTheme="minorHAnsi" w:eastAsiaTheme="minorEastAsia" w:hAnsiTheme="minorHAnsi" w:cstheme="minorHAnsi"/>
        </w:rPr>
        <w:t>.</w:t>
      </w:r>
    </w:p>
    <w:p w14:paraId="4B7A6B76" w14:textId="77777777" w:rsidR="00C93E5C" w:rsidRPr="00672966" w:rsidRDefault="00C93E5C" w:rsidP="00C93E5C">
      <w:pPr>
        <w:rPr>
          <w:rFonts w:asciiTheme="minorHAnsi" w:hAnsiTheme="minorHAnsi" w:cstheme="minorHAnsi"/>
        </w:rPr>
      </w:pPr>
    </w:p>
    <w:p w14:paraId="602AE1FD" w14:textId="46118C72" w:rsidR="326CD061" w:rsidRPr="00672966" w:rsidRDefault="00B16466" w:rsidP="1F696DF7">
      <w:pPr>
        <w:pStyle w:val="Default"/>
        <w:spacing w:before="100" w:beforeAutospacing="1" w:after="100" w:afterAutospacing="1" w:line="240" w:lineRule="auto"/>
        <w:rPr>
          <w:rFonts w:asciiTheme="minorHAnsi" w:hAnsiTheme="minorHAnsi" w:cstheme="minorHAnsi"/>
        </w:rPr>
      </w:pPr>
      <w:r w:rsidRPr="00672966">
        <w:rPr>
          <w:rFonts w:asciiTheme="minorHAnsi" w:hAnsiTheme="minorHAnsi" w:cstheme="minorHAnsi"/>
          <w:b/>
          <w:bCs/>
          <w:color w:val="000000" w:themeColor="text1"/>
        </w:rPr>
        <w:t xml:space="preserve">X - 2 </w:t>
      </w:r>
      <w:r w:rsidR="00C93E5C" w:rsidRPr="00672966">
        <w:rPr>
          <w:rFonts w:asciiTheme="minorHAnsi" w:hAnsiTheme="minorHAnsi" w:cstheme="minorHAnsi"/>
          <w:b/>
          <w:bCs/>
          <w:color w:val="000000" w:themeColor="text1"/>
        </w:rPr>
        <w:t>Disclaimer</w:t>
      </w:r>
      <w:r w:rsidR="00260BBA" w:rsidRPr="00672966">
        <w:rPr>
          <w:rFonts w:asciiTheme="minorHAnsi" w:hAnsiTheme="minorHAnsi" w:cstheme="minorHAnsi"/>
          <w:b/>
          <w:bCs/>
          <w:color w:val="000000" w:themeColor="text1"/>
        </w:rPr>
        <w:t xml:space="preserve"> </w:t>
      </w:r>
      <w:r w:rsidRPr="00672966">
        <w:rPr>
          <w:rFonts w:asciiTheme="minorHAnsi" w:hAnsiTheme="minorHAnsi" w:cstheme="minorHAnsi"/>
          <w:b/>
          <w:bCs/>
          <w:color w:val="000000" w:themeColor="text1"/>
        </w:rPr>
        <w:t>and</w:t>
      </w:r>
      <w:r w:rsidR="00260BBA" w:rsidRPr="00672966">
        <w:rPr>
          <w:rFonts w:asciiTheme="minorHAnsi" w:hAnsiTheme="minorHAnsi" w:cstheme="minorHAnsi"/>
          <w:b/>
          <w:bCs/>
          <w:color w:val="000000" w:themeColor="text1"/>
        </w:rPr>
        <w:t xml:space="preserve"> Waiver </w:t>
      </w:r>
      <w:r w:rsidRPr="00672966">
        <w:rPr>
          <w:rFonts w:asciiTheme="minorHAnsi" w:hAnsiTheme="minorHAnsi" w:cstheme="minorHAnsi"/>
          <w:b/>
          <w:bCs/>
          <w:color w:val="000000" w:themeColor="text1"/>
        </w:rPr>
        <w:t xml:space="preserve">of </w:t>
      </w:r>
      <w:r w:rsidR="00260BBA" w:rsidRPr="00672966">
        <w:rPr>
          <w:rFonts w:asciiTheme="minorHAnsi" w:hAnsiTheme="minorHAnsi" w:cstheme="minorHAnsi"/>
          <w:b/>
          <w:bCs/>
          <w:color w:val="000000" w:themeColor="text1"/>
        </w:rPr>
        <w:t>Authority</w:t>
      </w:r>
      <w:r w:rsidRPr="00672966">
        <w:rPr>
          <w:rFonts w:asciiTheme="minorHAnsi" w:hAnsiTheme="minorHAnsi" w:cstheme="minorHAnsi"/>
        </w:rPr>
        <w:br/>
      </w:r>
      <w:r w:rsidRPr="00672966">
        <w:rPr>
          <w:rFonts w:asciiTheme="minorHAnsi" w:hAnsiTheme="minorHAnsi" w:cstheme="minorHAnsi"/>
        </w:rPr>
        <w:br/>
      </w:r>
      <w:r w:rsidR="00C93E5C" w:rsidRPr="00672966">
        <w:rPr>
          <w:rFonts w:asciiTheme="minorHAnsi" w:hAnsiTheme="minorHAnsi" w:cstheme="minorHAnsi"/>
          <w:sz w:val="22"/>
          <w:szCs w:val="22"/>
        </w:rPr>
        <w:t xml:space="preserve">This RFP does not commit </w:t>
      </w:r>
      <w:proofErr w:type="spellStart"/>
      <w:r w:rsidR="00C93E5C" w:rsidRPr="00672966">
        <w:rPr>
          <w:rFonts w:asciiTheme="minorHAnsi" w:hAnsiTheme="minorHAnsi" w:cstheme="minorHAnsi"/>
          <w:sz w:val="22"/>
          <w:szCs w:val="22"/>
        </w:rPr>
        <w:t>MassCEC</w:t>
      </w:r>
      <w:proofErr w:type="spellEnd"/>
      <w:r w:rsidR="00C93E5C" w:rsidRPr="00672966">
        <w:rPr>
          <w:rFonts w:asciiTheme="minorHAnsi" w:hAnsiTheme="minorHAnsi" w:cstheme="minorHAnsi"/>
          <w:sz w:val="22"/>
          <w:szCs w:val="22"/>
        </w:rPr>
        <w:t xml:space="preserve"> to award any funds, pay any costs incurred in preparing an application, or procure or contract for services or supplies. </w:t>
      </w:r>
      <w:proofErr w:type="spellStart"/>
      <w:r w:rsidR="00C93E5C" w:rsidRPr="00672966">
        <w:rPr>
          <w:rFonts w:asciiTheme="minorHAnsi" w:hAnsiTheme="minorHAnsi" w:cstheme="minorHAnsi"/>
          <w:sz w:val="22"/>
          <w:szCs w:val="22"/>
        </w:rPr>
        <w:t>MassCEC</w:t>
      </w:r>
      <w:proofErr w:type="spellEnd"/>
      <w:r w:rsidR="00C93E5C" w:rsidRPr="00672966">
        <w:rPr>
          <w:rFonts w:asciiTheme="minorHAnsi" w:hAnsiTheme="minorHAnsi" w:cstheme="minorHAnsi"/>
          <w:sz w:val="22"/>
          <w:szCs w:val="22"/>
        </w:rPr>
        <w:t xml:space="preserve"> reserves the right to accept or reject any or all applications received, </w:t>
      </w:r>
      <w:r w:rsidR="00260BBA" w:rsidRPr="00672966">
        <w:rPr>
          <w:rFonts w:asciiTheme="minorHAnsi" w:hAnsiTheme="minorHAnsi" w:cstheme="minorHAnsi"/>
          <w:sz w:val="22"/>
          <w:szCs w:val="22"/>
          <w:lang w:bidi="ar-SA"/>
        </w:rPr>
        <w:t xml:space="preserve">waive minor irregularities in submittal requirements, modify the anticipated timeline, request modification of the application, </w:t>
      </w:r>
      <w:r w:rsidR="00C93E5C" w:rsidRPr="00672966">
        <w:rPr>
          <w:rFonts w:asciiTheme="minorHAnsi" w:hAnsiTheme="minorHAnsi" w:cstheme="minorHAnsi"/>
          <w:sz w:val="22"/>
          <w:szCs w:val="22"/>
        </w:rPr>
        <w:t xml:space="preserve">negotiate with all qualified Applicants, cancel or modify the RFP in part or in its entirety, or change the application guidelines, when it is in </w:t>
      </w:r>
      <w:proofErr w:type="spellStart"/>
      <w:r w:rsidR="20A1D947" w:rsidRPr="00672966">
        <w:rPr>
          <w:rFonts w:asciiTheme="minorHAnsi" w:hAnsiTheme="minorHAnsi" w:cstheme="minorHAnsi"/>
          <w:sz w:val="22"/>
          <w:szCs w:val="22"/>
        </w:rPr>
        <w:t>MassCEC’s</w:t>
      </w:r>
      <w:proofErr w:type="spellEnd"/>
      <w:r w:rsidR="20A1D947" w:rsidRPr="00672966">
        <w:rPr>
          <w:rFonts w:asciiTheme="minorHAnsi" w:hAnsiTheme="minorHAnsi" w:cstheme="minorHAnsi"/>
          <w:sz w:val="22"/>
          <w:szCs w:val="22"/>
        </w:rPr>
        <w:t xml:space="preserve"> </w:t>
      </w:r>
      <w:r w:rsidR="00C93E5C" w:rsidRPr="00672966">
        <w:rPr>
          <w:rFonts w:asciiTheme="minorHAnsi" w:hAnsiTheme="minorHAnsi" w:cstheme="minorHAnsi"/>
          <w:sz w:val="22"/>
          <w:szCs w:val="22"/>
        </w:rPr>
        <w:t>best interests.</w:t>
      </w:r>
      <w:r w:rsidR="00C93E5C" w:rsidRPr="00672966">
        <w:rPr>
          <w:rFonts w:asciiTheme="minorHAnsi" w:hAnsiTheme="minorHAnsi" w:cstheme="minorHAnsi"/>
        </w:rPr>
        <w:t xml:space="preserve"> </w:t>
      </w:r>
    </w:p>
    <w:p w14:paraId="210AA7C2" w14:textId="4BE40CD2" w:rsidR="00C93E5C" w:rsidRPr="00672966" w:rsidRDefault="00260BBA" w:rsidP="00C93E5C">
      <w:pPr>
        <w:spacing w:before="100" w:beforeAutospacing="1" w:after="100" w:afterAutospacing="1"/>
        <w:jc w:val="both"/>
        <w:rPr>
          <w:rFonts w:asciiTheme="minorHAnsi" w:hAnsiTheme="minorHAnsi" w:cstheme="minorHAnsi"/>
        </w:rPr>
      </w:pPr>
      <w:r w:rsidRPr="00672966">
        <w:rPr>
          <w:rFonts w:asciiTheme="minorHAnsi" w:hAnsiTheme="minorHAnsi" w:cstheme="minorHAnsi"/>
        </w:rPr>
        <w:t>T</w:t>
      </w:r>
      <w:r w:rsidR="00C93E5C" w:rsidRPr="00672966">
        <w:rPr>
          <w:rFonts w:asciiTheme="minorHAnsi" w:hAnsiTheme="minorHAnsi" w:cstheme="minorHAnsi"/>
        </w:rPr>
        <w:t xml:space="preserve">his RFP has been distributed electronically using </w:t>
      </w:r>
      <w:proofErr w:type="spellStart"/>
      <w:r w:rsidR="00C93E5C" w:rsidRPr="00672966">
        <w:rPr>
          <w:rFonts w:asciiTheme="minorHAnsi" w:hAnsiTheme="minorHAnsi" w:cstheme="minorHAnsi"/>
        </w:rPr>
        <w:t>MassCEC’s</w:t>
      </w:r>
      <w:proofErr w:type="spellEnd"/>
      <w:r w:rsidR="00C93E5C" w:rsidRPr="00672966">
        <w:rPr>
          <w:rFonts w:asciiTheme="minorHAnsi" w:hAnsiTheme="minorHAnsi" w:cstheme="minorHAnsi"/>
        </w:rPr>
        <w:t xml:space="preserve"> website. It is the responsibility of Applicants to check the website for any addenda or modifications to a</w:t>
      </w:r>
      <w:r w:rsidR="006F0E11" w:rsidRPr="00672966">
        <w:rPr>
          <w:rFonts w:asciiTheme="minorHAnsi" w:hAnsiTheme="minorHAnsi" w:cstheme="minorHAnsi"/>
        </w:rPr>
        <w:t>n</w:t>
      </w:r>
      <w:r w:rsidR="00C93E5C" w:rsidRPr="00672966">
        <w:rPr>
          <w:rFonts w:asciiTheme="minorHAnsi" w:hAnsiTheme="minorHAnsi" w:cstheme="minorHAnsi"/>
        </w:rPr>
        <w:t xml:space="preserve"> RFP to which they intend to respond. </w:t>
      </w:r>
      <w:proofErr w:type="spellStart"/>
      <w:r w:rsidR="00C93E5C" w:rsidRPr="00672966">
        <w:rPr>
          <w:rFonts w:asciiTheme="minorHAnsi" w:hAnsiTheme="minorHAnsi" w:cstheme="minorHAnsi"/>
        </w:rPr>
        <w:t>MassCEC</w:t>
      </w:r>
      <w:proofErr w:type="spellEnd"/>
      <w:r w:rsidR="00C93E5C" w:rsidRPr="00672966">
        <w:rPr>
          <w:rFonts w:asciiTheme="minorHAnsi" w:hAnsiTheme="minorHAnsi" w:cstheme="minorHAnsi"/>
        </w:rPr>
        <w:t xml:space="preserve"> accepts no liability and will provide no accommodation to Applicants who </w:t>
      </w:r>
      <w:proofErr w:type="gramStart"/>
      <w:r w:rsidR="00C93E5C" w:rsidRPr="00672966">
        <w:rPr>
          <w:rFonts w:asciiTheme="minorHAnsi" w:hAnsiTheme="minorHAnsi" w:cstheme="minorHAnsi"/>
        </w:rPr>
        <w:t>submit an application</w:t>
      </w:r>
      <w:proofErr w:type="gramEnd"/>
      <w:r w:rsidR="00C93E5C" w:rsidRPr="00672966">
        <w:rPr>
          <w:rFonts w:asciiTheme="minorHAnsi" w:hAnsiTheme="minorHAnsi" w:cstheme="minorHAnsi"/>
        </w:rPr>
        <w:t xml:space="preserve"> based on an out-of-date RFP document.</w:t>
      </w:r>
    </w:p>
    <w:p w14:paraId="46D25708" w14:textId="3BBDE15D" w:rsidR="00C93E5C" w:rsidRPr="00672966" w:rsidRDefault="00C93E5C" w:rsidP="00C93E5C">
      <w:pPr>
        <w:spacing w:after="160" w:line="259" w:lineRule="auto"/>
        <w:rPr>
          <w:rFonts w:asciiTheme="minorHAnsi" w:hAnsiTheme="minorHAnsi" w:cstheme="minorHAnsi"/>
        </w:rPr>
      </w:pPr>
      <w:r w:rsidRPr="00672966">
        <w:rPr>
          <w:rFonts w:asciiTheme="minorHAnsi" w:hAnsiTheme="minorHAnsi" w:cstheme="minorHAnsi"/>
        </w:rPr>
        <w:t xml:space="preserve">Upon </w:t>
      </w:r>
      <w:proofErr w:type="spellStart"/>
      <w:r w:rsidRPr="00672966">
        <w:rPr>
          <w:rFonts w:asciiTheme="minorHAnsi" w:hAnsiTheme="minorHAnsi" w:cstheme="minorHAnsi"/>
        </w:rPr>
        <w:t>MassCEC’s</w:t>
      </w:r>
      <w:proofErr w:type="spellEnd"/>
      <w:r w:rsidRPr="00672966">
        <w:rPr>
          <w:rFonts w:asciiTheme="minorHAnsi" w:hAnsiTheme="minorHAnsi" w:cstheme="minorHAnsi"/>
        </w:rPr>
        <w:t xml:space="preserve"> authorization to proceed with the proposal, </w:t>
      </w:r>
      <w:proofErr w:type="spellStart"/>
      <w:r w:rsidRPr="00672966">
        <w:rPr>
          <w:rFonts w:asciiTheme="minorHAnsi" w:hAnsiTheme="minorHAnsi" w:cstheme="minorHAnsi"/>
        </w:rPr>
        <w:t>MassCEC</w:t>
      </w:r>
      <w:proofErr w:type="spellEnd"/>
      <w:r w:rsidRPr="00672966">
        <w:rPr>
          <w:rFonts w:asciiTheme="minorHAnsi" w:hAnsiTheme="minorHAnsi" w:cstheme="minorHAnsi"/>
        </w:rPr>
        <w:t xml:space="preserve"> and the awarded applicant(s) will execute a contract</w:t>
      </w:r>
      <w:r w:rsidR="772A6072" w:rsidRPr="00672966">
        <w:rPr>
          <w:rFonts w:asciiTheme="minorHAnsi" w:hAnsiTheme="minorHAnsi" w:cstheme="minorHAnsi"/>
        </w:rPr>
        <w:t xml:space="preserve">, substantially in the form of the template agreement attached hereto as </w:t>
      </w:r>
      <w:r w:rsidR="61D2BA38" w:rsidRPr="00672966">
        <w:rPr>
          <w:rFonts w:asciiTheme="minorHAnsi" w:hAnsiTheme="minorHAnsi" w:cstheme="minorHAnsi"/>
        </w:rPr>
        <w:t xml:space="preserve">Attachment </w:t>
      </w:r>
      <w:r w:rsidR="00290987">
        <w:rPr>
          <w:rFonts w:asciiTheme="minorHAnsi" w:hAnsiTheme="minorHAnsi" w:cstheme="minorHAnsi"/>
        </w:rPr>
        <w:t>2</w:t>
      </w:r>
      <w:r w:rsidR="61D2BA38" w:rsidRPr="00672966">
        <w:rPr>
          <w:rFonts w:asciiTheme="minorHAnsi" w:hAnsiTheme="minorHAnsi" w:cstheme="minorHAnsi"/>
        </w:rPr>
        <w:t xml:space="preserve">, </w:t>
      </w:r>
      <w:r w:rsidRPr="00672966">
        <w:rPr>
          <w:rFonts w:asciiTheme="minorHAnsi" w:hAnsiTheme="minorHAnsi" w:cstheme="minorHAnsi"/>
        </w:rPr>
        <w:t xml:space="preserve">which will set forth the respective roles and responsibilities of the </w:t>
      </w:r>
      <w:r w:rsidR="7189D0EA" w:rsidRPr="00672966">
        <w:rPr>
          <w:rFonts w:asciiTheme="minorHAnsi" w:hAnsiTheme="minorHAnsi" w:cstheme="minorHAnsi"/>
        </w:rPr>
        <w:t>p</w:t>
      </w:r>
      <w:r w:rsidRPr="00672966">
        <w:rPr>
          <w:rFonts w:asciiTheme="minorHAnsi" w:hAnsiTheme="minorHAnsi" w:cstheme="minorHAnsi"/>
        </w:rPr>
        <w:t xml:space="preserve">arties.  </w:t>
      </w:r>
    </w:p>
    <w:p w14:paraId="0E61AC05" w14:textId="77777777" w:rsidR="00C93E5C" w:rsidRPr="00672966" w:rsidRDefault="00C93E5C" w:rsidP="00C93E5C">
      <w:pPr>
        <w:rPr>
          <w:rFonts w:asciiTheme="minorHAnsi" w:hAnsiTheme="minorHAnsi" w:cstheme="minorHAnsi"/>
          <w:sz w:val="24"/>
          <w:szCs w:val="24"/>
        </w:rPr>
      </w:pPr>
      <w:r w:rsidRPr="00672966">
        <w:rPr>
          <w:rFonts w:asciiTheme="minorHAnsi" w:hAnsiTheme="minorHAnsi" w:cstheme="minorHAnsi"/>
          <w:sz w:val="24"/>
          <w:szCs w:val="24"/>
        </w:rPr>
        <w:br w:type="page"/>
      </w:r>
    </w:p>
    <w:p w14:paraId="5410F4B0" w14:textId="6991A6D0" w:rsidR="00C93E5C" w:rsidRPr="00672966" w:rsidRDefault="00C93E5C" w:rsidP="00C93E5C">
      <w:pPr>
        <w:pBdr>
          <w:top w:val="single" w:sz="24" w:space="0" w:color="DBE5F1"/>
          <w:left w:val="single" w:sz="24" w:space="0" w:color="DBE5F1"/>
          <w:bottom w:val="single" w:sz="24" w:space="0" w:color="DBE5F1"/>
          <w:right w:val="single" w:sz="24" w:space="0" w:color="DBE5F1"/>
        </w:pBdr>
        <w:shd w:val="clear" w:color="auto" w:fill="DBE5F1"/>
        <w:spacing w:before="100" w:beforeAutospacing="1" w:after="100" w:afterAutospacing="1"/>
        <w:outlineLvl w:val="1"/>
        <w:rPr>
          <w:rFonts w:asciiTheme="minorHAnsi" w:hAnsiTheme="minorHAnsi" w:cstheme="minorHAnsi"/>
          <w:sz w:val="24"/>
        </w:rPr>
      </w:pPr>
      <w:r w:rsidRPr="00672966">
        <w:rPr>
          <w:rFonts w:asciiTheme="minorHAnsi" w:hAnsiTheme="minorHAnsi" w:cstheme="minorHAnsi"/>
          <w:caps/>
          <w:spacing w:val="15"/>
          <w:sz w:val="24"/>
          <w:szCs w:val="24"/>
        </w:rPr>
        <w:lastRenderedPageBreak/>
        <w:t xml:space="preserve">Attachment </w:t>
      </w:r>
      <w:r w:rsidR="00EA4470" w:rsidRPr="00672966">
        <w:rPr>
          <w:rFonts w:asciiTheme="minorHAnsi" w:hAnsiTheme="minorHAnsi" w:cstheme="minorHAnsi"/>
          <w:caps/>
          <w:spacing w:val="15"/>
          <w:sz w:val="24"/>
          <w:szCs w:val="24"/>
        </w:rPr>
        <w:t>1</w:t>
      </w:r>
      <w:r w:rsidRPr="00672966">
        <w:rPr>
          <w:rFonts w:asciiTheme="minorHAnsi" w:hAnsiTheme="minorHAnsi" w:cstheme="minorHAnsi"/>
          <w:caps/>
          <w:spacing w:val="15"/>
          <w:sz w:val="24"/>
          <w:szCs w:val="24"/>
        </w:rPr>
        <w:t>: authorized applicant’s signature and acceptance form</w:t>
      </w:r>
    </w:p>
    <w:p w14:paraId="2031F21F" w14:textId="20FBBE83" w:rsidR="1F696DF7" w:rsidRPr="00672966" w:rsidRDefault="1F696DF7" w:rsidP="1F696DF7">
      <w:pPr>
        <w:jc w:val="center"/>
        <w:rPr>
          <w:rFonts w:asciiTheme="minorHAnsi" w:hAnsiTheme="minorHAnsi" w:cstheme="minorHAnsi"/>
          <w:b/>
          <w:bCs/>
          <w:sz w:val="24"/>
          <w:szCs w:val="24"/>
        </w:rPr>
      </w:pPr>
    </w:p>
    <w:p w14:paraId="2987D89C" w14:textId="7E7B6F65" w:rsidR="00C93E5C" w:rsidRPr="00672966" w:rsidRDefault="32EF5EA5" w:rsidP="1F696DF7">
      <w:pPr>
        <w:jc w:val="center"/>
        <w:rPr>
          <w:rFonts w:asciiTheme="minorHAnsi" w:hAnsiTheme="minorHAnsi" w:cstheme="minorHAnsi"/>
          <w:b/>
          <w:bCs/>
          <w:sz w:val="24"/>
          <w:szCs w:val="24"/>
        </w:rPr>
      </w:pPr>
      <w:r w:rsidRPr="00672966">
        <w:rPr>
          <w:rFonts w:asciiTheme="minorHAnsi" w:hAnsiTheme="minorHAnsi" w:cstheme="minorHAnsi"/>
          <w:b/>
          <w:bCs/>
          <w:sz w:val="24"/>
          <w:szCs w:val="24"/>
        </w:rPr>
        <w:t>The RFP: “</w:t>
      </w:r>
      <w:r w:rsidR="005D5C25" w:rsidRPr="00C00783">
        <w:rPr>
          <w:rStyle w:val="ui-provider"/>
          <w:rFonts w:asciiTheme="minorHAnsi" w:hAnsiTheme="minorHAnsi" w:cstheme="minorHAnsi"/>
          <w:b/>
          <w:bCs/>
        </w:rPr>
        <w:t>Workforce Solutions Data Platform</w:t>
      </w:r>
      <w:r w:rsidRPr="00672966">
        <w:rPr>
          <w:rFonts w:asciiTheme="minorHAnsi" w:hAnsiTheme="minorHAnsi" w:cstheme="minorHAnsi"/>
          <w:b/>
          <w:bCs/>
          <w:sz w:val="24"/>
          <w:szCs w:val="24"/>
        </w:rPr>
        <w:t>”</w:t>
      </w:r>
      <w:r w:rsidR="00C93E5C" w:rsidRPr="00672966">
        <w:rPr>
          <w:rFonts w:asciiTheme="minorHAnsi" w:hAnsiTheme="minorHAnsi" w:cstheme="minorHAnsi"/>
        </w:rPr>
        <w:br/>
      </w:r>
    </w:p>
    <w:p w14:paraId="5B8D95E3" w14:textId="6F0C885C" w:rsidR="00C93E5C" w:rsidRPr="00672966" w:rsidRDefault="00C93E5C" w:rsidP="1F696DF7">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themeColor="text1"/>
          <w:sz w:val="24"/>
          <w:szCs w:val="24"/>
        </w:rPr>
        <w:t xml:space="preserve">The undersigned is a duly authorized representative of the Applicant named below. The undersigned has read and understands the RFP requirements and acknowledges and confirms that the Applicant and each member of its team has read and understands the RFP Requirements. The undersigned acknowledges and agrees that </w:t>
      </w:r>
      <w:proofErr w:type="gramStart"/>
      <w:r w:rsidRPr="00672966">
        <w:rPr>
          <w:rFonts w:asciiTheme="minorHAnsi" w:hAnsiTheme="minorHAnsi" w:cstheme="minorHAnsi"/>
          <w:color w:val="000000" w:themeColor="text1"/>
          <w:sz w:val="24"/>
          <w:szCs w:val="24"/>
        </w:rPr>
        <w:t>all of</w:t>
      </w:r>
      <w:proofErr w:type="gramEnd"/>
      <w:r w:rsidRPr="00672966">
        <w:rPr>
          <w:rFonts w:asciiTheme="minorHAnsi" w:hAnsiTheme="minorHAnsi" w:cstheme="minorHAnsi"/>
          <w:color w:val="000000" w:themeColor="text1"/>
          <w:sz w:val="24"/>
          <w:szCs w:val="24"/>
        </w:rPr>
        <w:t xml:space="preserve"> the terms and conditions of the RFP are mandatory. </w:t>
      </w:r>
      <w:r w:rsidRPr="00672966">
        <w:rPr>
          <w:rFonts w:asciiTheme="minorHAnsi" w:hAnsiTheme="minorHAnsi" w:cstheme="minorHAnsi"/>
        </w:rPr>
        <w:br/>
      </w:r>
    </w:p>
    <w:p w14:paraId="61BC0EAA" w14:textId="176F2355" w:rsidR="00C93E5C" w:rsidRPr="00672966" w:rsidRDefault="00C93E5C" w:rsidP="1F696DF7">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themeColor="text1"/>
          <w:sz w:val="24"/>
          <w:szCs w:val="24"/>
        </w:rPr>
        <w:t>The undersigned and each Applicant and each member of its team acknowledges and agrees that (</w:t>
      </w:r>
      <w:proofErr w:type="spellStart"/>
      <w:r w:rsidRPr="00672966">
        <w:rPr>
          <w:rFonts w:asciiTheme="minorHAnsi" w:hAnsiTheme="minorHAnsi" w:cstheme="minorHAnsi"/>
          <w:color w:val="000000" w:themeColor="text1"/>
          <w:sz w:val="24"/>
          <w:szCs w:val="24"/>
        </w:rPr>
        <w:t>i</w:t>
      </w:r>
      <w:proofErr w:type="spellEnd"/>
      <w:r w:rsidRPr="00672966">
        <w:rPr>
          <w:rFonts w:asciiTheme="minorHAnsi" w:hAnsiTheme="minorHAnsi" w:cstheme="minorHAnsi"/>
          <w:color w:val="000000" w:themeColor="text1"/>
          <w:sz w:val="24"/>
          <w:szCs w:val="24"/>
        </w:rPr>
        <w:t>) all materials submitted as part of the application are subject to disclosure under the Massachusetts Public Records Law, as explained in the RFP; (ii) that the Massachusetts Clean Energy Technology Center (“</w:t>
      </w:r>
      <w:proofErr w:type="spellStart"/>
      <w:r w:rsidRPr="00672966">
        <w:rPr>
          <w:rFonts w:asciiTheme="minorHAnsi" w:hAnsiTheme="minorHAnsi" w:cstheme="minorHAnsi"/>
          <w:color w:val="000000" w:themeColor="text1"/>
          <w:sz w:val="24"/>
          <w:szCs w:val="24"/>
        </w:rPr>
        <w:t>MassCEC</w:t>
      </w:r>
      <w:proofErr w:type="spellEnd"/>
      <w:r w:rsidRPr="00672966">
        <w:rPr>
          <w:rFonts w:asciiTheme="minorHAnsi" w:hAnsiTheme="minorHAnsi" w:cstheme="minorHAnsi"/>
          <w:color w:val="000000" w:themeColor="text1"/>
          <w:sz w:val="24"/>
          <w:szCs w:val="24"/>
        </w:rPr>
        <w:t xml:space="preserve">”) has no obligation, and retains the sole discretion to fund or choose not to fund the application set forth herein; and (iii) that </w:t>
      </w:r>
      <w:proofErr w:type="spellStart"/>
      <w:r w:rsidRPr="00672966">
        <w:rPr>
          <w:rFonts w:asciiTheme="minorHAnsi" w:hAnsiTheme="minorHAnsi" w:cstheme="minorHAnsi"/>
          <w:color w:val="000000" w:themeColor="text1"/>
          <w:sz w:val="24"/>
          <w:szCs w:val="24"/>
        </w:rPr>
        <w:t>MassCEC’s</w:t>
      </w:r>
      <w:proofErr w:type="spellEnd"/>
      <w:r w:rsidRPr="00672966">
        <w:rPr>
          <w:rFonts w:asciiTheme="minorHAnsi" w:hAnsiTheme="minorHAnsi" w:cstheme="minorHAnsi"/>
          <w:color w:val="000000" w:themeColor="text1"/>
          <w:sz w:val="24"/>
          <w:szCs w:val="24"/>
        </w:rPr>
        <w:t xml:space="preserve"> receipt of the application does not imply any promise of funding at any time. </w:t>
      </w:r>
      <w:r w:rsidRPr="00672966">
        <w:rPr>
          <w:rFonts w:asciiTheme="minorHAnsi" w:hAnsiTheme="minorHAnsi" w:cstheme="minorHAnsi"/>
        </w:rPr>
        <w:br/>
      </w:r>
    </w:p>
    <w:p w14:paraId="068B6A80" w14:textId="408EC2AE" w:rsidR="00C93E5C" w:rsidRPr="00672966" w:rsidRDefault="00C93E5C" w:rsidP="1F696DF7">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themeColor="text1"/>
          <w:sz w:val="24"/>
          <w:szCs w:val="24"/>
        </w:rPr>
        <w:t xml:space="preserve">The undersigned and each member of the Applicant’s team understands that, if the Application is selected by </w:t>
      </w:r>
      <w:proofErr w:type="spellStart"/>
      <w:r w:rsidRPr="00672966">
        <w:rPr>
          <w:rFonts w:asciiTheme="minorHAnsi" w:hAnsiTheme="minorHAnsi" w:cstheme="minorHAnsi"/>
          <w:color w:val="000000" w:themeColor="text1"/>
          <w:sz w:val="24"/>
          <w:szCs w:val="24"/>
        </w:rPr>
        <w:t>MassCEC</w:t>
      </w:r>
      <w:proofErr w:type="spellEnd"/>
      <w:r w:rsidRPr="00672966">
        <w:rPr>
          <w:rFonts w:asciiTheme="minorHAnsi" w:hAnsiTheme="minorHAnsi" w:cstheme="minorHAnsi"/>
          <w:color w:val="000000" w:themeColor="text1"/>
          <w:sz w:val="24"/>
          <w:szCs w:val="24"/>
        </w:rPr>
        <w:t xml:space="preserve"> pursuant to this RFP, the Applicant will execute and deliver an agreement to be provided by </w:t>
      </w:r>
      <w:proofErr w:type="spellStart"/>
      <w:r w:rsidRPr="00672966">
        <w:rPr>
          <w:rFonts w:asciiTheme="minorHAnsi" w:hAnsiTheme="minorHAnsi" w:cstheme="minorHAnsi"/>
          <w:color w:val="000000" w:themeColor="text1"/>
          <w:sz w:val="24"/>
          <w:szCs w:val="24"/>
        </w:rPr>
        <w:t>MassCEC</w:t>
      </w:r>
      <w:proofErr w:type="spellEnd"/>
      <w:r w:rsidRPr="00672966">
        <w:rPr>
          <w:rFonts w:asciiTheme="minorHAnsi" w:hAnsiTheme="minorHAnsi" w:cstheme="minorHAnsi"/>
          <w:color w:val="000000" w:themeColor="text1"/>
          <w:sz w:val="24"/>
          <w:szCs w:val="24"/>
        </w:rPr>
        <w:t xml:space="preserve"> that shall set forth the terms and conditions, together the respective roles and responsibilities of the Applicant, and each member of its team, and </w:t>
      </w:r>
      <w:proofErr w:type="spellStart"/>
      <w:r w:rsidRPr="00672966">
        <w:rPr>
          <w:rFonts w:asciiTheme="minorHAnsi" w:hAnsiTheme="minorHAnsi" w:cstheme="minorHAnsi"/>
          <w:color w:val="000000" w:themeColor="text1"/>
          <w:sz w:val="24"/>
          <w:szCs w:val="24"/>
        </w:rPr>
        <w:t>MassCEC</w:t>
      </w:r>
      <w:proofErr w:type="spellEnd"/>
      <w:r w:rsidRPr="00672966">
        <w:rPr>
          <w:rFonts w:asciiTheme="minorHAnsi" w:hAnsiTheme="minorHAnsi" w:cstheme="minorHAnsi"/>
          <w:color w:val="000000" w:themeColor="text1"/>
          <w:sz w:val="24"/>
          <w:szCs w:val="24"/>
        </w:rPr>
        <w:t>, with respect to the project described in the RFP.</w:t>
      </w:r>
      <w:r w:rsidRPr="00672966">
        <w:rPr>
          <w:rFonts w:asciiTheme="minorHAnsi" w:hAnsiTheme="minorHAnsi" w:cstheme="minorHAnsi"/>
        </w:rPr>
        <w:br/>
      </w:r>
    </w:p>
    <w:p w14:paraId="2D8162B4"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sz w:val="24"/>
          <w:szCs w:val="24"/>
        </w:rPr>
        <w:t xml:space="preserve">I certify that the statements made in this Application, including all attachments and exhibits, are true and correct. </w:t>
      </w:r>
    </w:p>
    <w:p w14:paraId="57B461B1"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p>
    <w:p w14:paraId="3E149606"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sz w:val="24"/>
          <w:szCs w:val="24"/>
        </w:rPr>
        <w:t>Applicant: ______________________________________</w:t>
      </w:r>
    </w:p>
    <w:p w14:paraId="36CC2C09"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sz w:val="24"/>
          <w:szCs w:val="24"/>
        </w:rPr>
        <w:t xml:space="preserve">(Printed Name of Applicant) </w:t>
      </w:r>
    </w:p>
    <w:p w14:paraId="51C23687"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sz w:val="24"/>
          <w:szCs w:val="24"/>
        </w:rPr>
        <w:t xml:space="preserve">By: ________________________________________________ </w:t>
      </w:r>
    </w:p>
    <w:p w14:paraId="22B2AA0B"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sz w:val="24"/>
          <w:szCs w:val="24"/>
        </w:rPr>
        <w:t xml:space="preserve">(Signature of Applicant or Authorized Representative) </w:t>
      </w:r>
    </w:p>
    <w:p w14:paraId="3B322909" w14:textId="77777777" w:rsidR="00C93E5C" w:rsidRPr="00672966" w:rsidRDefault="00C93E5C" w:rsidP="00C93E5C">
      <w:pPr>
        <w:autoSpaceDE w:val="0"/>
        <w:autoSpaceDN w:val="0"/>
        <w:adjustRightInd w:val="0"/>
        <w:spacing w:before="100" w:beforeAutospacing="1" w:after="100" w:afterAutospacing="1"/>
        <w:rPr>
          <w:rFonts w:asciiTheme="minorHAnsi" w:hAnsiTheme="minorHAnsi" w:cstheme="minorHAnsi"/>
          <w:color w:val="000000"/>
          <w:sz w:val="24"/>
          <w:szCs w:val="24"/>
        </w:rPr>
      </w:pPr>
      <w:r w:rsidRPr="00672966">
        <w:rPr>
          <w:rFonts w:asciiTheme="minorHAnsi" w:hAnsiTheme="minorHAnsi" w:cstheme="minorHAnsi"/>
          <w:color w:val="000000"/>
          <w:sz w:val="24"/>
          <w:szCs w:val="24"/>
        </w:rPr>
        <w:t xml:space="preserve">Title: ______________________________________________ </w:t>
      </w:r>
    </w:p>
    <w:p w14:paraId="22845217" w14:textId="76E5FBB0" w:rsidR="00C93E5C" w:rsidRPr="00672966" w:rsidRDefault="00C93E5C" w:rsidP="00E36241">
      <w:pPr>
        <w:spacing w:before="100" w:beforeAutospacing="1" w:after="100" w:afterAutospacing="1"/>
        <w:jc w:val="both"/>
        <w:rPr>
          <w:rFonts w:asciiTheme="minorHAnsi" w:hAnsiTheme="minorHAnsi" w:cstheme="minorHAnsi"/>
          <w:color w:val="000000"/>
          <w:sz w:val="24"/>
          <w:szCs w:val="24"/>
        </w:rPr>
      </w:pPr>
      <w:r w:rsidRPr="00672966">
        <w:rPr>
          <w:rFonts w:asciiTheme="minorHAnsi" w:hAnsiTheme="minorHAnsi" w:cstheme="minorHAnsi"/>
          <w:color w:val="000000"/>
          <w:sz w:val="24"/>
          <w:szCs w:val="24"/>
        </w:rPr>
        <w:t>Date: ______________________________________________</w:t>
      </w:r>
    </w:p>
    <w:p w14:paraId="494E01AA" w14:textId="4911B8F5" w:rsidR="00C93E5C" w:rsidRPr="005D5C25" w:rsidRDefault="00C93E5C" w:rsidP="00C93E5C">
      <w:pPr>
        <w:pBdr>
          <w:top w:val="single" w:sz="24" w:space="0" w:color="DBE5F1"/>
          <w:left w:val="single" w:sz="24" w:space="0" w:color="DBE5F1"/>
          <w:bottom w:val="single" w:sz="24" w:space="0" w:color="DBE5F1"/>
          <w:right w:val="single" w:sz="24" w:space="0" w:color="DBE5F1"/>
        </w:pBdr>
        <w:shd w:val="clear" w:color="auto" w:fill="DBE5F1"/>
        <w:spacing w:before="100" w:beforeAutospacing="1" w:after="100" w:afterAutospacing="1"/>
        <w:outlineLvl w:val="1"/>
        <w:rPr>
          <w:rFonts w:asciiTheme="minorHAnsi" w:hAnsiTheme="minorHAnsi" w:cstheme="minorHAnsi"/>
          <w:sz w:val="24"/>
        </w:rPr>
      </w:pPr>
      <w:r w:rsidRPr="005D5C25">
        <w:rPr>
          <w:rFonts w:asciiTheme="minorHAnsi" w:hAnsiTheme="minorHAnsi" w:cstheme="minorHAnsi"/>
          <w:caps/>
          <w:spacing w:val="15"/>
          <w:sz w:val="24"/>
        </w:rPr>
        <w:lastRenderedPageBreak/>
        <w:t xml:space="preserve">Attachment </w:t>
      </w:r>
      <w:r w:rsidR="00EA4470" w:rsidRPr="005D5C25">
        <w:rPr>
          <w:rFonts w:asciiTheme="minorHAnsi" w:hAnsiTheme="minorHAnsi" w:cstheme="minorHAnsi"/>
          <w:caps/>
          <w:spacing w:val="15"/>
          <w:sz w:val="24"/>
        </w:rPr>
        <w:t>2</w:t>
      </w:r>
      <w:r w:rsidRPr="005D5C25">
        <w:rPr>
          <w:rFonts w:asciiTheme="minorHAnsi" w:hAnsiTheme="minorHAnsi" w:cstheme="minorHAnsi"/>
          <w:caps/>
          <w:spacing w:val="15"/>
          <w:sz w:val="24"/>
        </w:rPr>
        <w:t>: Sample Agreement</w:t>
      </w:r>
    </w:p>
    <w:p w14:paraId="1C0F45CA" w14:textId="77777777" w:rsidR="004454E8" w:rsidRPr="004454E8" w:rsidRDefault="004454E8" w:rsidP="004454E8">
      <w:pPr>
        <w:rPr>
          <w:rFonts w:asciiTheme="minorHAnsi" w:hAnsiTheme="minorHAnsi" w:cstheme="minorHAnsi"/>
        </w:rPr>
      </w:pPr>
    </w:p>
    <w:p w14:paraId="417F6B3B" w14:textId="30180C8A" w:rsidR="00334A87" w:rsidRPr="009223D1" w:rsidRDefault="00334A87" w:rsidP="009223D1">
      <w:pPr>
        <w:jc w:val="center"/>
        <w:rPr>
          <w:rFonts w:asciiTheme="minorHAnsi" w:hAnsiTheme="minorHAnsi" w:cstheme="minorHAnsi"/>
          <w:b/>
          <w:bCs/>
        </w:rPr>
      </w:pPr>
      <w:r w:rsidRPr="009223D1">
        <w:rPr>
          <w:rFonts w:asciiTheme="minorHAnsi" w:hAnsiTheme="minorHAnsi" w:cstheme="minorHAnsi"/>
          <w:b/>
          <w:bCs/>
        </w:rPr>
        <w:t>AGREEMENT FOR SERVICES</w:t>
      </w:r>
    </w:p>
    <w:p w14:paraId="655339B8" w14:textId="77777777" w:rsidR="009223D1" w:rsidRPr="00DB03DE" w:rsidRDefault="009223D1" w:rsidP="009223D1">
      <w:pPr>
        <w:jc w:val="center"/>
        <w:rPr>
          <w:rFonts w:asciiTheme="minorHAnsi" w:hAnsiTheme="minorHAnsi" w:cstheme="minorHAnsi"/>
        </w:rPr>
      </w:pPr>
    </w:p>
    <w:p w14:paraId="50417CFB"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This AGREEMENT FOR SERVICES (the “Agreement”), effective as of [Date – M/D/YYYY], the (“Effective Date”), is by and between the Massachusetts Clean Energy Technology Center (“</w:t>
      </w:r>
      <w:proofErr w:type="spellStart"/>
      <w:r w:rsidRPr="00DB03DE">
        <w:rPr>
          <w:rFonts w:asciiTheme="minorHAnsi" w:hAnsiTheme="minorHAnsi" w:cstheme="minorHAnsi"/>
        </w:rPr>
        <w:t>MassCEC</w:t>
      </w:r>
      <w:proofErr w:type="spellEnd"/>
      <w:r w:rsidRPr="00DB03DE">
        <w:rPr>
          <w:rFonts w:asciiTheme="minorHAnsi" w:hAnsiTheme="minorHAnsi" w:cstheme="minorHAnsi"/>
        </w:rPr>
        <w:t>”), an independent public instrumentality of the Commonwealth of Massachusetts (the “Commonwealth”) with a principal office and place of business at 294 Washington Street, Suite 1150 Boston, Massachusetts, 02108, and [fill in COMPANY NAME AND PRINCIPAL PLACE OF BUSINESS] (“Contractor”) (each a “Party” and together the “Parties”).   </w:t>
      </w:r>
    </w:p>
    <w:p w14:paraId="7B64875D" w14:textId="77777777" w:rsidR="00334A87" w:rsidRPr="00DB03DE" w:rsidRDefault="00334A87" w:rsidP="00334A87">
      <w:pPr>
        <w:rPr>
          <w:rFonts w:asciiTheme="minorHAnsi" w:hAnsiTheme="minorHAnsi" w:cstheme="minorHAnsi"/>
        </w:rPr>
      </w:pPr>
      <w:proofErr w:type="gramStart"/>
      <w:r w:rsidRPr="00DB03DE">
        <w:rPr>
          <w:rFonts w:asciiTheme="minorHAnsi" w:hAnsiTheme="minorHAnsi" w:cstheme="minorHAnsi"/>
        </w:rPr>
        <w:t>WHEREAS,</w:t>
      </w:r>
      <w:proofErr w:type="gramEnd"/>
      <w:r w:rsidRPr="00DB03DE">
        <w:rPr>
          <w:rFonts w:asciiTheme="minorHAnsi" w:hAnsiTheme="minorHAnsi" w:cstheme="minorHAnsi"/>
        </w:rPr>
        <w:t xml:space="preserve"> [provide an introduction to the Agreement, why it is being entered into, provide facts about the relationship and goals of the parties, the nature of the contract, and mention other related transactional documents];  </w:t>
      </w:r>
    </w:p>
    <w:p w14:paraId="5AAA0759" w14:textId="77777777" w:rsidR="00334A87" w:rsidRPr="00DB03DE" w:rsidRDefault="00334A87" w:rsidP="00334A87">
      <w:pPr>
        <w:rPr>
          <w:rFonts w:asciiTheme="minorHAnsi" w:hAnsiTheme="minorHAnsi" w:cstheme="minorHAnsi"/>
        </w:rPr>
      </w:pPr>
      <w:proofErr w:type="gramStart"/>
      <w:r w:rsidRPr="00DB03DE">
        <w:rPr>
          <w:rFonts w:asciiTheme="minorHAnsi" w:hAnsiTheme="minorHAnsi" w:cstheme="minorHAnsi"/>
        </w:rPr>
        <w:t>WHEREAS,</w:t>
      </w:r>
      <w:proofErr w:type="gramEnd"/>
      <w:r w:rsidRPr="00DB03DE">
        <w:rPr>
          <w:rFonts w:asciiTheme="minorHAnsi" w:hAnsiTheme="minorHAnsi" w:cstheme="minorHAnsi"/>
        </w:rPr>
        <w:t xml:space="preserve"> [use as many clauses as necessary]; and </w:t>
      </w:r>
    </w:p>
    <w:p w14:paraId="47E8D83E" w14:textId="77777777" w:rsidR="00334A87" w:rsidRPr="00DB03DE" w:rsidRDefault="00334A87" w:rsidP="00334A87">
      <w:pPr>
        <w:rPr>
          <w:rFonts w:asciiTheme="minorHAnsi" w:hAnsiTheme="minorHAnsi" w:cstheme="minorHAnsi"/>
        </w:rPr>
      </w:pPr>
      <w:proofErr w:type="gramStart"/>
      <w:r w:rsidRPr="00DB03DE">
        <w:rPr>
          <w:rFonts w:asciiTheme="minorHAnsi" w:hAnsiTheme="minorHAnsi" w:cstheme="minorHAnsi"/>
        </w:rPr>
        <w:t>WHEREAS,</w:t>
      </w:r>
      <w:proofErr w:type="gramEnd"/>
      <w:r w:rsidRPr="00DB03DE">
        <w:rPr>
          <w:rFonts w:asciiTheme="minorHAnsi" w:hAnsiTheme="minorHAnsi" w:cstheme="minorHAnsi"/>
        </w:rPr>
        <w:t xml:space="preserv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desires to retain Contractor to provide certain services described more fully herein, and Contractor desires to provide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said services, all in accordance with the terms of this Agreement. </w:t>
      </w:r>
    </w:p>
    <w:p w14:paraId="4ABCA67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xml:space="preserve">NOW, THEREFORE, in consideration of the recitals, the mutual promises and covenants contained in this Agreement, and other good and valuable considerations, the receipt, adequacy, and sufficiency of which are hereby acknowledged, </w:t>
      </w:r>
      <w:proofErr w:type="spellStart"/>
      <w:r w:rsidRPr="00DB03DE">
        <w:rPr>
          <w:rFonts w:asciiTheme="minorHAnsi" w:hAnsiTheme="minorHAnsi" w:cstheme="minorHAnsi"/>
        </w:rPr>
        <w:t>MassCEC</w:t>
      </w:r>
      <w:proofErr w:type="spellEnd"/>
      <w:r w:rsidRPr="00DB03DE">
        <w:rPr>
          <w:rFonts w:asciiTheme="minorHAnsi" w:hAnsiTheme="minorHAnsi" w:cstheme="minorHAnsi"/>
        </w:rPr>
        <w:t>, and Contractor agree as follows: </w:t>
      </w:r>
    </w:p>
    <w:p w14:paraId="424B7C00" w14:textId="77777777" w:rsidR="00334A87" w:rsidRPr="00DB03DE" w:rsidRDefault="00334A87" w:rsidP="00334A87">
      <w:pPr>
        <w:numPr>
          <w:ilvl w:val="0"/>
          <w:numId w:val="50"/>
        </w:numPr>
        <w:rPr>
          <w:rFonts w:asciiTheme="minorHAnsi" w:hAnsiTheme="minorHAnsi" w:cstheme="minorHAnsi"/>
        </w:rPr>
      </w:pPr>
      <w:r w:rsidRPr="00DB03DE">
        <w:rPr>
          <w:rFonts w:asciiTheme="minorHAnsi" w:hAnsiTheme="minorHAnsi" w:cstheme="minorHAnsi"/>
        </w:rPr>
        <w:t xml:space="preserve">Scope of Services:  Contractor shall carry out all services reasonably contemplated by this Agreement and described in Exhibit 1 attached hereto (the “Services”), which exhibit is incorporated by reference. This Agreement shall apply to all Services provided from time to time by Contractor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during the Term, as defined below. Contractor shall perform the Services in accordance with schedule in Exhibit 1 (the “Schedule”). </w:t>
      </w:r>
    </w:p>
    <w:p w14:paraId="64E0D222" w14:textId="77777777" w:rsidR="00334A87" w:rsidRPr="00DB03DE" w:rsidRDefault="00334A87" w:rsidP="00334A87">
      <w:pPr>
        <w:numPr>
          <w:ilvl w:val="0"/>
          <w:numId w:val="51"/>
        </w:numPr>
        <w:rPr>
          <w:rFonts w:asciiTheme="minorHAnsi" w:hAnsiTheme="minorHAnsi" w:cstheme="minorHAnsi"/>
        </w:rPr>
      </w:pPr>
      <w:r w:rsidRPr="00DB03DE">
        <w:rPr>
          <w:rFonts w:asciiTheme="minorHAnsi" w:hAnsiTheme="minorHAnsi" w:cstheme="minorHAnsi"/>
        </w:rPr>
        <w:t>Deliverables:  Contractor shall provide all deliverables described in Exhibit 1 (the “Deliverables”). </w:t>
      </w:r>
    </w:p>
    <w:p w14:paraId="1FEA3CCB" w14:textId="77777777" w:rsidR="00334A87" w:rsidRPr="00DB03DE" w:rsidRDefault="00334A87" w:rsidP="00334A87">
      <w:pPr>
        <w:numPr>
          <w:ilvl w:val="0"/>
          <w:numId w:val="52"/>
        </w:numPr>
        <w:rPr>
          <w:rFonts w:asciiTheme="minorHAnsi" w:hAnsiTheme="minorHAnsi" w:cstheme="minorHAnsi"/>
        </w:rPr>
      </w:pPr>
      <w:r w:rsidRPr="00DB03DE">
        <w:rPr>
          <w:rFonts w:asciiTheme="minorHAnsi" w:hAnsiTheme="minorHAnsi" w:cstheme="minorHAnsi"/>
        </w:rPr>
        <w:t>Payment:   </w:t>
      </w:r>
    </w:p>
    <w:p w14:paraId="782AF46F" w14:textId="77777777" w:rsidR="00334A87" w:rsidRPr="00DB03DE" w:rsidRDefault="00334A87" w:rsidP="00334A87">
      <w:pPr>
        <w:numPr>
          <w:ilvl w:val="0"/>
          <w:numId w:val="53"/>
        </w:numPr>
        <w:rPr>
          <w:rFonts w:asciiTheme="minorHAnsi" w:hAnsiTheme="minorHAnsi" w:cstheme="minorHAnsi"/>
        </w:rPr>
      </w:pPr>
      <w:r w:rsidRPr="00DB03DE">
        <w:rPr>
          <w:rFonts w:asciiTheme="minorHAnsi" w:hAnsiTheme="minorHAnsi" w:cstheme="minorHAnsi"/>
        </w:rPr>
        <w:t xml:space="preserve">FIXED FEE: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shall pay Contractor an aggregate amount of up to $[fill in AMOUNT] (the “Fee Amount”) to perform the Services. The Fee Amount shall be the sole and complete compensation for the Services performed by Contractor under this Agreement.] [HOURLY FEE: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shall pay Contractor at the hourly rate of $[fill in AMOUNT] per [fill in AMOUNT OF TIME] to perform the Services. Such payments shall not exceed $[fill in AMOUNT] in total (the “Fee Amount”). The Fee Amount shall be the sole and complete compensation for Services performed by Contractor under this Agreement.   </w:t>
      </w:r>
    </w:p>
    <w:p w14:paraId="22F04B79" w14:textId="77777777" w:rsidR="00334A87" w:rsidRPr="00DB03DE" w:rsidRDefault="00334A87" w:rsidP="00334A87">
      <w:pPr>
        <w:numPr>
          <w:ilvl w:val="0"/>
          <w:numId w:val="54"/>
        </w:numPr>
        <w:rPr>
          <w:rFonts w:asciiTheme="minorHAnsi" w:hAnsiTheme="minorHAnsi" w:cstheme="minorHAnsi"/>
        </w:rPr>
      </w:pPr>
      <w:r w:rsidRPr="00DB03DE">
        <w:rPr>
          <w:rFonts w:asciiTheme="minorHAnsi" w:hAnsiTheme="minorHAnsi" w:cstheme="minorHAnsi"/>
        </w:rPr>
        <w:t xml:space="preserve">Contractor shall enroll in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Automated Clearinghouse (“ACH”) system to receive payment by completing the ACH enrollment form attached to this Agreement in Exhibit 2 and submitting it to </w:t>
      </w:r>
      <w:hyperlink r:id="rId28" w:tgtFrame="_blank" w:history="1">
        <w:r w:rsidRPr="00DB03DE">
          <w:rPr>
            <w:rStyle w:val="Hyperlink"/>
            <w:rFonts w:asciiTheme="minorHAnsi" w:hAnsiTheme="minorHAnsi" w:cstheme="minorHAnsi"/>
            <w:u w:val="none"/>
          </w:rPr>
          <w:t>AP@masscec.com</w:t>
        </w:r>
      </w:hyperlink>
      <w:r w:rsidRPr="00DB03DE">
        <w:rPr>
          <w:rFonts w:asciiTheme="minorHAnsi" w:hAnsiTheme="minorHAnsi" w:cstheme="minorHAnsi"/>
        </w:rPr>
        <w:t xml:space="preserve"> at or before the submission of their first invoice. Any changes to the information in the ACH form must be submitted to AP@masscec.com through an updated ACH enrollment form within thirty (30) days of any such change. </w:t>
      </w:r>
    </w:p>
    <w:p w14:paraId="778C3240" w14:textId="77777777" w:rsidR="00334A87" w:rsidRPr="00DB03DE" w:rsidRDefault="00334A87" w:rsidP="00334A87">
      <w:pPr>
        <w:numPr>
          <w:ilvl w:val="0"/>
          <w:numId w:val="55"/>
        </w:numPr>
        <w:rPr>
          <w:rFonts w:asciiTheme="minorHAnsi" w:hAnsiTheme="minorHAnsi" w:cstheme="minorHAnsi"/>
        </w:rPr>
      </w:pPr>
      <w:r w:rsidRPr="00DB03DE">
        <w:rPr>
          <w:rFonts w:asciiTheme="minorHAnsi" w:hAnsiTheme="minorHAnsi" w:cstheme="minorHAnsi"/>
        </w:rPr>
        <w:t xml:space="preserve">Contractor shall submit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reasonably detailed invoices [each quarter/each month] describing the Services rendered during the invoice period, and such invoices shall become payable within forty-five (45) days of receipt by </w:t>
      </w:r>
      <w:proofErr w:type="spellStart"/>
      <w:r w:rsidRPr="00DB03DE">
        <w:rPr>
          <w:rFonts w:asciiTheme="minorHAnsi" w:hAnsiTheme="minorHAnsi" w:cstheme="minorHAnsi"/>
        </w:rPr>
        <w:t>MassCEC</w:t>
      </w:r>
      <w:proofErr w:type="spellEnd"/>
      <w:r w:rsidRPr="00DB03DE">
        <w:rPr>
          <w:rFonts w:asciiTheme="minorHAnsi" w:hAnsiTheme="minorHAnsi" w:cstheme="minorHAnsi"/>
        </w:rPr>
        <w:t>. Invoices shall provide reasonable documentation of evidence of costs incurred including, but not limited to: </w:t>
      </w:r>
    </w:p>
    <w:p w14:paraId="5870C486" w14:textId="77777777" w:rsidR="00334A87" w:rsidRPr="00DB03DE" w:rsidRDefault="00334A87" w:rsidP="00334A87">
      <w:pPr>
        <w:numPr>
          <w:ilvl w:val="0"/>
          <w:numId w:val="56"/>
        </w:numPr>
        <w:rPr>
          <w:rFonts w:asciiTheme="minorHAnsi" w:hAnsiTheme="minorHAnsi" w:cstheme="minorHAnsi"/>
        </w:rPr>
      </w:pPr>
      <w:r w:rsidRPr="00DB03DE">
        <w:rPr>
          <w:rFonts w:asciiTheme="minorHAnsi" w:hAnsiTheme="minorHAnsi" w:cstheme="minorHAnsi"/>
        </w:rPr>
        <w:t>[IF APPLICABLE] Staff Charges: staff charges for each employee, the employee’s name, title, number of hours worked, and hourly rate; and </w:t>
      </w:r>
    </w:p>
    <w:p w14:paraId="79302B82" w14:textId="77777777" w:rsidR="00334A87" w:rsidRDefault="00334A87" w:rsidP="00334A87">
      <w:pPr>
        <w:numPr>
          <w:ilvl w:val="0"/>
          <w:numId w:val="57"/>
        </w:numPr>
        <w:rPr>
          <w:rFonts w:asciiTheme="minorHAnsi" w:hAnsiTheme="minorHAnsi" w:cstheme="minorHAnsi"/>
        </w:rPr>
      </w:pPr>
      <w:r w:rsidRPr="00DB03DE">
        <w:rPr>
          <w:rFonts w:asciiTheme="minorHAnsi" w:hAnsiTheme="minorHAnsi" w:cstheme="minorHAnsi"/>
        </w:rPr>
        <w:lastRenderedPageBreak/>
        <w:t>[IF APPLICABLE] Direct Materials/Other Direct Costs: all direct materials and other direct costs, itemized. </w:t>
      </w:r>
    </w:p>
    <w:p w14:paraId="7FA1445D" w14:textId="77777777" w:rsidR="009223D1" w:rsidRPr="00DB03DE" w:rsidRDefault="009223D1" w:rsidP="009223D1">
      <w:pPr>
        <w:rPr>
          <w:rFonts w:asciiTheme="minorHAnsi" w:hAnsiTheme="minorHAnsi" w:cstheme="minorHAnsi"/>
        </w:rPr>
      </w:pPr>
    </w:p>
    <w:p w14:paraId="48020A78"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xml:space="preserve">Contractor shall promptly provide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with any additional documentation or information upon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reasonable request. </w:t>
      </w:r>
    </w:p>
    <w:p w14:paraId="11587B55" w14:textId="77777777" w:rsidR="00334A87" w:rsidRPr="00DB03DE" w:rsidRDefault="00334A87" w:rsidP="00334A87">
      <w:pPr>
        <w:numPr>
          <w:ilvl w:val="0"/>
          <w:numId w:val="58"/>
        </w:numPr>
        <w:rPr>
          <w:rFonts w:asciiTheme="minorHAnsi" w:hAnsiTheme="minorHAnsi" w:cstheme="minorHAnsi"/>
        </w:rPr>
      </w:pPr>
      <w:r w:rsidRPr="00DB03DE">
        <w:rPr>
          <w:rFonts w:asciiTheme="minorHAnsi" w:hAnsiTheme="minorHAnsi" w:cstheme="minorHAnsi"/>
        </w:rPr>
        <w:t xml:space="preserve">Term: This Agreement shall take effect as of the Effective </w:t>
      </w:r>
      <w:proofErr w:type="gramStart"/>
      <w:r w:rsidRPr="00DB03DE">
        <w:rPr>
          <w:rFonts w:asciiTheme="minorHAnsi" w:hAnsiTheme="minorHAnsi" w:cstheme="minorHAnsi"/>
        </w:rPr>
        <w:t>Date, and</w:t>
      </w:r>
      <w:proofErr w:type="gramEnd"/>
      <w:r w:rsidRPr="00DB03DE">
        <w:rPr>
          <w:rFonts w:asciiTheme="minorHAnsi" w:hAnsiTheme="minorHAnsi" w:cstheme="minorHAnsi"/>
        </w:rPr>
        <w:t xml:space="preserve"> shall remain in effect for [fill in NUMBER OF DAYS/YEARS or until DATE – NOTE: Include sufficient time for invoicing/payment] (the “Term”), unless terminated in accordance with Section 9 herein.  </w:t>
      </w:r>
    </w:p>
    <w:p w14:paraId="0A802846" w14:textId="77777777" w:rsidR="00334A87" w:rsidRPr="00DB03DE" w:rsidRDefault="00334A87" w:rsidP="00334A87">
      <w:pPr>
        <w:numPr>
          <w:ilvl w:val="0"/>
          <w:numId w:val="59"/>
        </w:numPr>
        <w:rPr>
          <w:rFonts w:asciiTheme="minorHAnsi" w:hAnsiTheme="minorHAnsi" w:cstheme="minorHAnsi"/>
        </w:rPr>
      </w:pPr>
      <w:r w:rsidRPr="00DB03DE">
        <w:rPr>
          <w:rFonts w:asciiTheme="minorHAnsi" w:hAnsiTheme="minorHAnsi" w:cstheme="minorHAnsi"/>
        </w:rPr>
        <w:t xml:space="preserve">Access and Use:  Contractor agrees to provide all contributions made in the scope of the Services as a work made for hire for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which shall own all rights, including without limitation copyrights and patents, in materials Contractor prepares and delivers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or its customers or clients or others on its behalf, and which shall have the right to use them in any way without additional payment to Contractor.  </w:t>
      </w:r>
      <w:proofErr w:type="gramStart"/>
      <w:r w:rsidRPr="00DB03DE">
        <w:rPr>
          <w:rFonts w:asciiTheme="minorHAnsi" w:hAnsiTheme="minorHAnsi" w:cstheme="minorHAnsi"/>
        </w:rPr>
        <w:t>In the event that</w:t>
      </w:r>
      <w:proofErr w:type="gramEnd"/>
      <w:r w:rsidRPr="00DB03DE">
        <w:rPr>
          <w:rFonts w:asciiTheme="minorHAnsi" w:hAnsiTheme="minorHAnsi" w:cstheme="minorHAnsi"/>
        </w:rPr>
        <w:t xml:space="preserve"> Contractor’s contributions are for any reason deemed not to have been a work made for hire, Contractor hereby assigns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any and all right, title, and interest that the Contractor has, including any copyright or patent, in the work created or performed in the scope of the Services. Contractor, both during the Term and subsequently, shall cooperate with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to perfect, enforce, defend, and prosecute all such rights. </w:t>
      </w:r>
      <w:r w:rsidRPr="00DB03DE">
        <w:rPr>
          <w:rFonts w:asciiTheme="minorHAnsi" w:hAnsiTheme="minorHAnsi" w:cstheme="minorHAnsi"/>
        </w:rPr>
        <w:br/>
        <w:t> </w:t>
      </w:r>
      <w:r w:rsidRPr="00DB03DE">
        <w:rPr>
          <w:rFonts w:asciiTheme="minorHAnsi" w:hAnsiTheme="minorHAnsi" w:cstheme="minorHAnsi"/>
        </w:rPr>
        <w:br/>
        <w:t xml:space="preserve">Contractor represents and warrants that Contractor’s contribution will not infringe on any copyright, right of privacy, or personal or proprietary rights of others. If Contractor delivers or uses materials subject to the rights of any third parties (e.g., requiring permission from a copyright owner), Contractor will provide all information required of the person or entity to use such materials without infringing on any copyright, right of privacy, or other personal proprietary right of such third party. If Contractor provides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or uses in the performance of the Services any material to which Contractor claims copyright, patent, or other interests or rights for itself, such use or delivery shall be deemed to be an assignment of such material, interests, and rights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unless a contrary agreement is reached in writing, between the Parties, prior to such delivery or use. </w:t>
      </w:r>
    </w:p>
    <w:p w14:paraId="7195C857" w14:textId="77777777" w:rsidR="00334A87" w:rsidRPr="00DB03DE" w:rsidRDefault="00334A87" w:rsidP="00334A87">
      <w:pPr>
        <w:numPr>
          <w:ilvl w:val="0"/>
          <w:numId w:val="60"/>
        </w:numPr>
        <w:rPr>
          <w:rFonts w:asciiTheme="minorHAnsi" w:hAnsiTheme="minorHAnsi" w:cstheme="minorHAnsi"/>
        </w:rPr>
      </w:pPr>
      <w:r w:rsidRPr="00DB03DE">
        <w:rPr>
          <w:rFonts w:asciiTheme="minorHAnsi" w:hAnsiTheme="minorHAnsi" w:cstheme="minorHAnsi"/>
        </w:rPr>
        <w:t>Contractor’s Representations, Warranties, and Certifications:  As of the Effective Date of this Agreement, Contractor hereby represents, warrants, and certifies under the pains and penalties of perjury as follows: </w:t>
      </w:r>
    </w:p>
    <w:p w14:paraId="1A339351" w14:textId="77777777" w:rsidR="00334A87" w:rsidRPr="00DB03DE" w:rsidRDefault="00334A87" w:rsidP="00334A87">
      <w:pPr>
        <w:numPr>
          <w:ilvl w:val="0"/>
          <w:numId w:val="61"/>
        </w:numPr>
        <w:rPr>
          <w:rFonts w:asciiTheme="minorHAnsi" w:hAnsiTheme="minorHAnsi" w:cstheme="minorHAnsi"/>
        </w:rPr>
      </w:pPr>
      <w:r w:rsidRPr="00DB03DE">
        <w:rPr>
          <w:rFonts w:asciiTheme="minorHAnsi" w:hAnsiTheme="minorHAnsi" w:cstheme="minorHAnsi"/>
        </w:rPr>
        <w:t>Contractor is duly authorized to enter into this Agreement. </w:t>
      </w:r>
    </w:p>
    <w:p w14:paraId="47A73882" w14:textId="77777777" w:rsidR="00334A87" w:rsidRPr="00DB03DE" w:rsidRDefault="00334A87" w:rsidP="00334A87">
      <w:pPr>
        <w:numPr>
          <w:ilvl w:val="0"/>
          <w:numId w:val="62"/>
        </w:numPr>
        <w:rPr>
          <w:rFonts w:asciiTheme="minorHAnsi" w:hAnsiTheme="minorHAnsi" w:cstheme="minorHAnsi"/>
        </w:rPr>
      </w:pPr>
      <w:r w:rsidRPr="00DB03DE">
        <w:rPr>
          <w:rFonts w:asciiTheme="minorHAnsi" w:hAnsiTheme="minorHAnsi" w:cstheme="minorHAnsi"/>
        </w:rPr>
        <w:t xml:space="preserve">Contractor and all personnel to be employed or engaged by Contractor under this Agreement (“Project Personnel”) are fully capable and qualified to perform the Services and Contractor's other obligations under this </w:t>
      </w:r>
      <w:proofErr w:type="gramStart"/>
      <w:r w:rsidRPr="00DB03DE">
        <w:rPr>
          <w:rFonts w:asciiTheme="minorHAnsi" w:hAnsiTheme="minorHAnsi" w:cstheme="minorHAnsi"/>
        </w:rPr>
        <w:t>Agreement, and</w:t>
      </w:r>
      <w:proofErr w:type="gramEnd"/>
      <w:r w:rsidRPr="00DB03DE">
        <w:rPr>
          <w:rFonts w:asciiTheme="minorHAnsi" w:hAnsiTheme="minorHAnsi" w:cstheme="minorHAnsi"/>
        </w:rPr>
        <w:t xml:space="preserve"> have obtained all requisite licenses and permits to perform any and all of the Services.  </w:t>
      </w:r>
    </w:p>
    <w:p w14:paraId="752FA1E6" w14:textId="77777777" w:rsidR="00334A87" w:rsidRPr="00DB03DE" w:rsidRDefault="00334A87" w:rsidP="00334A87">
      <w:pPr>
        <w:numPr>
          <w:ilvl w:val="0"/>
          <w:numId w:val="63"/>
        </w:numPr>
        <w:rPr>
          <w:rFonts w:asciiTheme="minorHAnsi" w:hAnsiTheme="minorHAnsi" w:cstheme="minorHAnsi"/>
        </w:rPr>
      </w:pPr>
      <w:r w:rsidRPr="00DB03DE">
        <w:rPr>
          <w:rFonts w:asciiTheme="minorHAnsi" w:hAnsiTheme="minorHAnsi" w:cstheme="minorHAnsi"/>
        </w:rPr>
        <w:t>Contractor and its Project Personnel are familiar with, and will remain in compliance with, and will not take any actions contrary to the provisions of, any laws, rules, regulations, ordinances, orders, or requirements of the Commonwealth and other governmental authorities applicable to or implicated by the subject matter of this Agreement. </w:t>
      </w:r>
    </w:p>
    <w:p w14:paraId="3F62EA1E" w14:textId="77777777" w:rsidR="00334A87" w:rsidRPr="00DB03DE" w:rsidRDefault="00334A87" w:rsidP="00334A87">
      <w:pPr>
        <w:numPr>
          <w:ilvl w:val="0"/>
          <w:numId w:val="64"/>
        </w:numPr>
        <w:rPr>
          <w:rFonts w:asciiTheme="minorHAnsi" w:hAnsiTheme="minorHAnsi" w:cstheme="minorHAnsi"/>
        </w:rPr>
      </w:pPr>
      <w:r w:rsidRPr="00DB03DE">
        <w:rPr>
          <w:rFonts w:asciiTheme="minorHAnsi" w:hAnsiTheme="minorHAnsi" w:cstheme="minorHAnsi"/>
        </w:rPr>
        <w:t xml:space="preserve">Contractor and its employees are independent contractors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not employees, partners, or </w:t>
      </w:r>
      <w:proofErr w:type="gramStart"/>
      <w:r w:rsidRPr="00DB03DE">
        <w:rPr>
          <w:rFonts w:asciiTheme="minorHAnsi" w:hAnsiTheme="minorHAnsi" w:cstheme="minorHAnsi"/>
        </w:rPr>
        <w:t>joint-</w:t>
      </w:r>
      <w:proofErr w:type="spellStart"/>
      <w:r w:rsidRPr="00DB03DE">
        <w:rPr>
          <w:rFonts w:asciiTheme="minorHAnsi" w:hAnsiTheme="minorHAnsi" w:cstheme="minorHAnsi"/>
        </w:rPr>
        <w:t>venturers</w:t>
      </w:r>
      <w:proofErr w:type="spellEnd"/>
      <w:proofErr w:type="gramEnd"/>
      <w:r w:rsidRPr="00DB03DE">
        <w:rPr>
          <w:rFonts w:asciiTheme="minorHAnsi" w:hAnsiTheme="minorHAnsi" w:cstheme="minorHAnsi"/>
        </w:rPr>
        <w:t xml:space="preserve">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Contractor will be solely responsible for withholding and paying all applicable payroll taxes of any nature and imposed by any authority, including social security and other social welfare taxes or contributions that may be due on amounts paid to its employees. Contractor has filed and will continue to file all necessary state tax returns and </w:t>
      </w:r>
      <w:proofErr w:type="gramStart"/>
      <w:r w:rsidRPr="00DB03DE">
        <w:rPr>
          <w:rFonts w:asciiTheme="minorHAnsi" w:hAnsiTheme="minorHAnsi" w:cstheme="minorHAnsi"/>
        </w:rPr>
        <w:t>reports, and</w:t>
      </w:r>
      <w:proofErr w:type="gramEnd"/>
      <w:r w:rsidRPr="00DB03DE">
        <w:rPr>
          <w:rFonts w:asciiTheme="minorHAnsi" w:hAnsiTheme="minorHAnsi" w:cstheme="minorHAnsi"/>
        </w:rPr>
        <w:t xml:space="preserve"> has paid and will continue to pay all taxes and has complied and will continue to comply with all laws of the Commonwealth relating to contributions and payment in lieu of </w:t>
      </w:r>
      <w:r w:rsidRPr="00DB03DE">
        <w:rPr>
          <w:rFonts w:asciiTheme="minorHAnsi" w:hAnsiTheme="minorHAnsi" w:cstheme="minorHAnsi"/>
        </w:rPr>
        <w:lastRenderedPageBreak/>
        <w:t>contributions to the Employment Security System, and with all laws of the Commonwealth relating to worker's compensation, codified at M.G.L. c. 152. </w:t>
      </w:r>
    </w:p>
    <w:p w14:paraId="50BC5A96" w14:textId="77777777" w:rsidR="00334A87" w:rsidRPr="00DB03DE" w:rsidRDefault="00334A87" w:rsidP="00334A87">
      <w:pPr>
        <w:numPr>
          <w:ilvl w:val="0"/>
          <w:numId w:val="65"/>
        </w:numPr>
        <w:rPr>
          <w:rFonts w:asciiTheme="minorHAnsi" w:hAnsiTheme="minorHAnsi" w:cstheme="minorHAnsi"/>
        </w:rPr>
      </w:pPr>
      <w:r w:rsidRPr="00DB03DE">
        <w:rPr>
          <w:rFonts w:asciiTheme="minorHAnsi" w:hAnsiTheme="minorHAnsi" w:cstheme="minorHAnsi"/>
        </w:rPr>
        <w:t xml:space="preserve">Contractor certifies that appropriate insurance coverage for all activities under this Agreement has been obtained and shall be maintained in effect through the term of this Agreement. CONTRACTOR ACKNOWLEDGES THE SUFFICIENCY OF THE TYPES AND AMOUNTS OF INSURANCE COVERAGE MAINTAINED AND THE APPROPRIATENESS OF THOSE COVERAGES FOR THE DURATION OF THE TERM. At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request, Contractor will provide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with copies of the certificates of insurance evidencing such coverage. The insurance requirements for the Project and pursuant to this Agreement are solely Contractor’s responsibility and shall not relieve Contractor of any responsibility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w:t>
      </w:r>
    </w:p>
    <w:p w14:paraId="64EC1697" w14:textId="77777777" w:rsidR="00334A87" w:rsidRPr="00DB03DE" w:rsidRDefault="00334A87" w:rsidP="00334A87">
      <w:pPr>
        <w:numPr>
          <w:ilvl w:val="0"/>
          <w:numId w:val="66"/>
        </w:numPr>
        <w:rPr>
          <w:rFonts w:asciiTheme="minorHAnsi" w:hAnsiTheme="minorHAnsi" w:cstheme="minorHAnsi"/>
        </w:rPr>
      </w:pPr>
      <w:r w:rsidRPr="00DB03DE">
        <w:rPr>
          <w:rFonts w:asciiTheme="minorHAnsi" w:hAnsiTheme="minorHAnsi" w:cstheme="minorHAnsi"/>
        </w:rPr>
        <w:t>Contractor agrees to comply with all applicable federal and state and local statutes, rules, regulations, and permitting requirements, including, but not limited to, all laws promoting fair employment practices or prohibiting employment discrimination and unfair labor practices, and shall not discriminate in the hiring of any applicant for employment nor shall any qualified employee be demoted, discharged, or otherwise subject to discrimination in the tenure, position, promotional opportunities, wages, benefits, or terms and conditions of their employment because of race, color, national origin, ancestry, age, sex, religion, disability, handicap, sexual orientation, gender identity, or for exercising any rights afforded by law. </w:t>
      </w:r>
    </w:p>
    <w:p w14:paraId="502B807D" w14:textId="77777777" w:rsidR="00334A87" w:rsidRPr="00DB03DE" w:rsidRDefault="00334A87" w:rsidP="00334A87">
      <w:pPr>
        <w:numPr>
          <w:ilvl w:val="0"/>
          <w:numId w:val="67"/>
        </w:numPr>
        <w:rPr>
          <w:rFonts w:asciiTheme="minorHAnsi" w:hAnsiTheme="minorHAnsi" w:cstheme="minorHAnsi"/>
        </w:rPr>
      </w:pPr>
      <w:r w:rsidRPr="00DB03DE">
        <w:rPr>
          <w:rFonts w:asciiTheme="minorHAnsi" w:hAnsiTheme="minorHAnsi" w:cstheme="minorHAnsi"/>
        </w:rPr>
        <w:t>Contractor represents and warrants that all of Contractor’s Project Personnel are eligible to work in the United States at the time of execution of this Agreement and that Contractor shall comply with its continuing obligation to ensure such status for the Term. </w:t>
      </w:r>
    </w:p>
    <w:p w14:paraId="2FED08E3" w14:textId="77777777" w:rsidR="00334A87" w:rsidRPr="00DB03DE" w:rsidRDefault="00334A87" w:rsidP="00334A87">
      <w:pPr>
        <w:numPr>
          <w:ilvl w:val="0"/>
          <w:numId w:val="68"/>
        </w:numPr>
        <w:rPr>
          <w:rFonts w:asciiTheme="minorHAnsi" w:hAnsiTheme="minorHAnsi" w:cstheme="minorHAnsi"/>
        </w:rPr>
      </w:pPr>
      <w:r w:rsidRPr="00DB03DE">
        <w:rPr>
          <w:rFonts w:asciiTheme="minorHAnsi" w:hAnsiTheme="minorHAnsi" w:cstheme="minorHAnsi"/>
        </w:rPr>
        <w:t xml:space="preserve">Contractor agrees and acknowledges that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is relying upon Contractor to provide the Services in a competent, complete, and professional manner, and, accordingly, Contractor performance under this Agreement shall be conducted with due diligence and in accordance with the highest industry standards of professionalism and competence. </w:t>
      </w:r>
    </w:p>
    <w:p w14:paraId="337ABF43" w14:textId="77777777" w:rsidR="00334A87" w:rsidRPr="00DB03DE" w:rsidRDefault="00334A87" w:rsidP="00334A87">
      <w:pPr>
        <w:numPr>
          <w:ilvl w:val="0"/>
          <w:numId w:val="69"/>
        </w:numPr>
        <w:rPr>
          <w:rFonts w:asciiTheme="minorHAnsi" w:hAnsiTheme="minorHAnsi" w:cstheme="minorHAnsi"/>
        </w:rPr>
      </w:pPr>
      <w:r w:rsidRPr="00DB03DE">
        <w:rPr>
          <w:rFonts w:asciiTheme="minorHAnsi" w:hAnsiTheme="minorHAnsi" w:cstheme="minorHAnsi"/>
        </w:rPr>
        <w:t>Contractor is registered and in good standing with the Secretary of the Commonwealth of Massachusetts’s Office.  </w:t>
      </w:r>
    </w:p>
    <w:p w14:paraId="07083C2B" w14:textId="77777777" w:rsidR="00334A87" w:rsidRPr="00DB03DE" w:rsidRDefault="00334A87" w:rsidP="00334A87">
      <w:pPr>
        <w:numPr>
          <w:ilvl w:val="0"/>
          <w:numId w:val="70"/>
        </w:numPr>
        <w:rPr>
          <w:rFonts w:asciiTheme="minorHAnsi" w:hAnsiTheme="minorHAnsi" w:cstheme="minorHAnsi"/>
        </w:rPr>
      </w:pPr>
      <w:r w:rsidRPr="00DB03DE">
        <w:rPr>
          <w:rFonts w:asciiTheme="minorHAnsi" w:hAnsiTheme="minorHAnsi" w:cstheme="minorHAnsi"/>
        </w:rPr>
        <w:t>Project Managers:  </w:t>
      </w:r>
    </w:p>
    <w:p w14:paraId="61F8F464" w14:textId="77777777" w:rsidR="00334A87" w:rsidRPr="00DB03DE" w:rsidRDefault="00334A87" w:rsidP="00334A87">
      <w:pPr>
        <w:numPr>
          <w:ilvl w:val="0"/>
          <w:numId w:val="71"/>
        </w:numPr>
        <w:rPr>
          <w:rFonts w:asciiTheme="minorHAnsi" w:hAnsiTheme="minorHAnsi" w:cstheme="minorHAnsi"/>
        </w:rPr>
      </w:pP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Contractor have designated the following persons to serve as Project Managers to support effective communication between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Contractor and to report on the Project’s progress (the “Project Managers”). </w:t>
      </w:r>
    </w:p>
    <w:p w14:paraId="72EF022C" w14:textId="77777777" w:rsidR="009223D1" w:rsidRDefault="009223D1" w:rsidP="00334A87">
      <w:pPr>
        <w:rPr>
          <w:rFonts w:asciiTheme="minorHAnsi" w:hAnsiTheme="minorHAnsi" w:cstheme="minorHAnsi"/>
        </w:rPr>
      </w:pPr>
    </w:p>
    <w:p w14:paraId="26C49811" w14:textId="68C89AFE" w:rsidR="00334A87" w:rsidRPr="00DB03DE" w:rsidRDefault="00334A87" w:rsidP="009223D1">
      <w:pPr>
        <w:ind w:left="1440"/>
        <w:rPr>
          <w:rFonts w:asciiTheme="minorHAnsi" w:hAnsiTheme="minorHAnsi" w:cstheme="minorHAnsi"/>
        </w:rPr>
      </w:pPr>
      <w:r w:rsidRPr="00DB03DE">
        <w:rPr>
          <w:rFonts w:asciiTheme="minorHAnsi" w:hAnsiTheme="minorHAnsi" w:cstheme="minorHAnsi"/>
        </w:rPr>
        <w:t>For Contractor: </w:t>
      </w:r>
    </w:p>
    <w:p w14:paraId="5F0A81B1" w14:textId="56335482" w:rsidR="00334A87" w:rsidRPr="00DB03DE" w:rsidRDefault="00334A87" w:rsidP="009223D1">
      <w:pPr>
        <w:ind w:left="1440"/>
        <w:rPr>
          <w:rFonts w:asciiTheme="minorHAnsi" w:hAnsiTheme="minorHAnsi" w:cstheme="minorHAnsi"/>
        </w:rPr>
      </w:pPr>
      <w:r w:rsidRPr="00DB03DE">
        <w:rPr>
          <w:rFonts w:asciiTheme="minorHAnsi" w:hAnsiTheme="minorHAnsi" w:cstheme="minorHAnsi"/>
        </w:rPr>
        <w:t>[First Name Last Name], [Title] ([phone number] / [email]@)</w:t>
      </w:r>
    </w:p>
    <w:p w14:paraId="311E4203" w14:textId="0A3DE941" w:rsidR="00334A87" w:rsidRPr="00DB03DE" w:rsidRDefault="00334A87" w:rsidP="009223D1">
      <w:pPr>
        <w:ind w:left="1440"/>
        <w:rPr>
          <w:rFonts w:asciiTheme="minorHAnsi" w:hAnsiTheme="minorHAnsi" w:cstheme="minorHAnsi"/>
        </w:rPr>
      </w:pPr>
      <w:r w:rsidRPr="00DB03DE">
        <w:rPr>
          <w:rFonts w:asciiTheme="minorHAnsi" w:hAnsiTheme="minorHAnsi" w:cstheme="minorHAnsi"/>
        </w:rPr>
        <w:t xml:space="preserve">For </w:t>
      </w:r>
      <w:proofErr w:type="spellStart"/>
      <w:r w:rsidRPr="00DB03DE">
        <w:rPr>
          <w:rFonts w:asciiTheme="minorHAnsi" w:hAnsiTheme="minorHAnsi" w:cstheme="minorHAnsi"/>
        </w:rPr>
        <w:t>MassCEC</w:t>
      </w:r>
      <w:proofErr w:type="spellEnd"/>
      <w:r w:rsidRPr="00DB03DE">
        <w:rPr>
          <w:rFonts w:asciiTheme="minorHAnsi" w:hAnsiTheme="minorHAnsi" w:cstheme="minorHAnsi"/>
        </w:rPr>
        <w:t>:</w:t>
      </w:r>
    </w:p>
    <w:p w14:paraId="70D73757" w14:textId="042A16EB" w:rsidR="00334A87" w:rsidRPr="00DB03DE" w:rsidRDefault="00334A87" w:rsidP="009223D1">
      <w:pPr>
        <w:ind w:left="1440"/>
        <w:rPr>
          <w:rFonts w:asciiTheme="minorHAnsi" w:hAnsiTheme="minorHAnsi" w:cstheme="minorHAnsi"/>
        </w:rPr>
      </w:pPr>
      <w:r w:rsidRPr="00DB03DE">
        <w:rPr>
          <w:rFonts w:asciiTheme="minorHAnsi" w:hAnsiTheme="minorHAnsi" w:cstheme="minorHAnsi"/>
        </w:rPr>
        <w:t>[First Name Last Name], [Title] ([phone number] / [email]@masscec.com)</w:t>
      </w:r>
    </w:p>
    <w:p w14:paraId="0B730509" w14:textId="77777777" w:rsidR="00334A87" w:rsidRPr="00DB03DE" w:rsidRDefault="00334A87" w:rsidP="00334A87">
      <w:pPr>
        <w:numPr>
          <w:ilvl w:val="0"/>
          <w:numId w:val="72"/>
        </w:numPr>
        <w:rPr>
          <w:rFonts w:asciiTheme="minorHAnsi" w:hAnsiTheme="minorHAnsi" w:cstheme="minorHAnsi"/>
        </w:rPr>
      </w:pPr>
      <w:r w:rsidRPr="00DB03DE">
        <w:rPr>
          <w:rFonts w:asciiTheme="minorHAnsi" w:hAnsiTheme="minorHAnsi" w:cstheme="minorHAnsi"/>
        </w:rPr>
        <w:t xml:space="preserve">Contractor shall be required to obtain prior written approval from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to make any change to its Project Managers. For the avoidance of doubt,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may update its Project Manager(s) listed without amending this Agreement, in compliance with the notice provisions of Section 8.  </w:t>
      </w:r>
    </w:p>
    <w:p w14:paraId="5694EAA2" w14:textId="77777777" w:rsidR="00334A87" w:rsidRPr="00DB03DE" w:rsidRDefault="00334A87" w:rsidP="00334A87">
      <w:pPr>
        <w:numPr>
          <w:ilvl w:val="0"/>
          <w:numId w:val="73"/>
        </w:numPr>
        <w:rPr>
          <w:rFonts w:asciiTheme="minorHAnsi" w:hAnsiTheme="minorHAnsi" w:cstheme="minorHAnsi"/>
        </w:rPr>
      </w:pPr>
      <w:r w:rsidRPr="00DB03DE">
        <w:rPr>
          <w:rFonts w:asciiTheme="minorHAnsi" w:hAnsiTheme="minorHAnsi" w:cstheme="minorHAnsi"/>
        </w:rPr>
        <w:t>Notice:  Any notice hereunder shall be in writing and shall be sent either by (</w:t>
      </w:r>
      <w:proofErr w:type="spellStart"/>
      <w:r w:rsidRPr="00DB03DE">
        <w:rPr>
          <w:rFonts w:asciiTheme="minorHAnsi" w:hAnsiTheme="minorHAnsi" w:cstheme="minorHAnsi"/>
        </w:rPr>
        <w:t>i</w:t>
      </w:r>
      <w:proofErr w:type="spellEnd"/>
      <w:r w:rsidRPr="00DB03DE">
        <w:rPr>
          <w:rFonts w:asciiTheme="minorHAnsi" w:hAnsiTheme="minorHAnsi" w:cstheme="minorHAnsi"/>
        </w:rPr>
        <w:t>) email or other electronic transmission, (ii) courier, or (iii) first class mail, postage prepaid, addressed to the Project Manager(s) listed in Section 7(a) at the address indicated in the preamble of this Agreement (or to such other address as a Party may provide by notice to the Party pursuant to this Section), and shall be effective (x) at dispatch, if sent by email or other electronic transmission, (y) if sent by courier, upon receipt as recorded by courier, (z) if sent by first class mail, five (5) days after its date of posting. </w:t>
      </w:r>
    </w:p>
    <w:p w14:paraId="29FA23D1" w14:textId="77777777" w:rsidR="00334A87" w:rsidRPr="00DB03DE" w:rsidRDefault="00334A87" w:rsidP="00334A87">
      <w:pPr>
        <w:numPr>
          <w:ilvl w:val="0"/>
          <w:numId w:val="74"/>
        </w:numPr>
        <w:rPr>
          <w:rFonts w:asciiTheme="minorHAnsi" w:hAnsiTheme="minorHAnsi" w:cstheme="minorHAnsi"/>
        </w:rPr>
      </w:pPr>
      <w:r w:rsidRPr="00DB03DE">
        <w:rPr>
          <w:rFonts w:asciiTheme="minorHAnsi" w:hAnsiTheme="minorHAnsi" w:cstheme="minorHAnsi"/>
        </w:rPr>
        <w:t>Termination: </w:t>
      </w:r>
    </w:p>
    <w:p w14:paraId="7C3CD008" w14:textId="77777777" w:rsidR="00334A87" w:rsidRPr="00DB03DE" w:rsidRDefault="00334A87" w:rsidP="00334A87">
      <w:pPr>
        <w:numPr>
          <w:ilvl w:val="0"/>
          <w:numId w:val="75"/>
        </w:numPr>
        <w:rPr>
          <w:rFonts w:asciiTheme="minorHAnsi" w:hAnsiTheme="minorHAnsi" w:cstheme="minorHAnsi"/>
        </w:rPr>
      </w:pPr>
      <w:r w:rsidRPr="00DB03DE">
        <w:rPr>
          <w:rFonts w:asciiTheme="minorHAnsi" w:hAnsiTheme="minorHAnsi" w:cstheme="minorHAnsi"/>
        </w:rPr>
        <w:lastRenderedPageBreak/>
        <w:t xml:space="preserve">This Agreement may be terminated by either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or Contractor at any time for a material breach of any term of the Agreement.  </w:t>
      </w:r>
    </w:p>
    <w:p w14:paraId="4405AB35" w14:textId="77777777" w:rsidR="00334A87" w:rsidRPr="00DB03DE" w:rsidRDefault="00334A87" w:rsidP="00334A87">
      <w:pPr>
        <w:numPr>
          <w:ilvl w:val="0"/>
          <w:numId w:val="76"/>
        </w:numPr>
        <w:rPr>
          <w:rFonts w:asciiTheme="minorHAnsi" w:hAnsiTheme="minorHAnsi" w:cstheme="minorHAnsi"/>
        </w:rPr>
      </w:pP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may terminate this Agreement in the event of loss of availability of sufficient funds for the purposes of this Agreement or in the event of an unforeseen public emergency or other change of law mandating immediate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action inconsistent with performing its obligations under this Agreement. </w:t>
      </w:r>
    </w:p>
    <w:p w14:paraId="2885E41A" w14:textId="77777777" w:rsidR="00334A87" w:rsidRPr="00DB03DE" w:rsidRDefault="00334A87" w:rsidP="00334A87">
      <w:pPr>
        <w:numPr>
          <w:ilvl w:val="0"/>
          <w:numId w:val="77"/>
        </w:numPr>
        <w:rPr>
          <w:rFonts w:asciiTheme="minorHAnsi" w:hAnsiTheme="minorHAnsi" w:cstheme="minorHAnsi"/>
        </w:rPr>
      </w:pPr>
      <w:r w:rsidRPr="00DB03DE">
        <w:rPr>
          <w:rFonts w:asciiTheme="minorHAnsi" w:hAnsiTheme="minorHAnsi" w:cstheme="minorHAnsi"/>
        </w:rPr>
        <w:t xml:space="preserve">In the event of such termination, compensation shall be paid by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to Contractor for the actual costs of allowable expenses incurred for work performed and the reasonable and necessary actual direct costs incurred in the performance of the work pursuant to this Agreement prior to the effective date of the termination. </w:t>
      </w:r>
    </w:p>
    <w:p w14:paraId="338C76BD" w14:textId="77777777" w:rsidR="00334A87" w:rsidRPr="00DB03DE" w:rsidRDefault="00334A87" w:rsidP="00334A87">
      <w:pPr>
        <w:numPr>
          <w:ilvl w:val="0"/>
          <w:numId w:val="78"/>
        </w:numPr>
        <w:rPr>
          <w:rFonts w:asciiTheme="minorHAnsi" w:hAnsiTheme="minorHAnsi" w:cstheme="minorHAnsi"/>
        </w:rPr>
      </w:pPr>
      <w:r w:rsidRPr="00DB03DE">
        <w:rPr>
          <w:rFonts w:asciiTheme="minorHAnsi" w:hAnsiTheme="minorHAnsi" w:cstheme="minorHAnsi"/>
        </w:rPr>
        <w:t>Except as otherwise provided in the Agreement, the rights and obligations of each of the Parties under Sections: 5, 8, 9, 10, 12, 13, 14, 15, 17, 18, 20, 21, and 23 of this Agreement shall survive and remain in effect after the termination or expiration of this Agreement. </w:t>
      </w:r>
    </w:p>
    <w:p w14:paraId="2EB3FA77" w14:textId="77777777" w:rsidR="00334A87" w:rsidRPr="00DB03DE" w:rsidRDefault="00334A87" w:rsidP="00334A87">
      <w:pPr>
        <w:numPr>
          <w:ilvl w:val="0"/>
          <w:numId w:val="79"/>
        </w:numPr>
        <w:rPr>
          <w:rFonts w:asciiTheme="minorHAnsi" w:hAnsiTheme="minorHAnsi" w:cstheme="minorHAnsi"/>
        </w:rPr>
      </w:pPr>
      <w:r w:rsidRPr="00DB03DE">
        <w:rPr>
          <w:rFonts w:asciiTheme="minorHAnsi" w:hAnsiTheme="minorHAnsi" w:cstheme="minorHAnsi"/>
        </w:rPr>
        <w:t xml:space="preserve">Assignment and Subcontracting: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may assign its rights and obligations under this Agreement to any person who succeeds to all or any portion of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business, and all covenants and agreements hereunder shall inure to the benefit of and be enforceable by said successors or assigns. Contractor shall not assign or in any way transfer any interest in, or any of Contractor's rights or obligations under this Agreement, including by operation of law, without the prior written consent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nor shall Contractor subcontract any services to anyone without the prior written consent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w:t>
      </w:r>
    </w:p>
    <w:p w14:paraId="499C7DD9" w14:textId="77777777" w:rsidR="00334A87" w:rsidRPr="00DB03DE" w:rsidRDefault="00334A87" w:rsidP="00334A87">
      <w:pPr>
        <w:numPr>
          <w:ilvl w:val="0"/>
          <w:numId w:val="80"/>
        </w:numPr>
        <w:rPr>
          <w:rFonts w:asciiTheme="minorHAnsi" w:hAnsiTheme="minorHAnsi" w:cstheme="minorHAnsi"/>
        </w:rPr>
      </w:pPr>
      <w:r w:rsidRPr="00DB03DE">
        <w:rPr>
          <w:rFonts w:asciiTheme="minorHAnsi" w:hAnsiTheme="minorHAnsi" w:cstheme="minorHAnsi"/>
        </w:rPr>
        <w:t>Conflicts of Interest:  Contractor acknowledges the application of the Commonwealth’s Conflict of Interest Law, codified at M.G.L. c. 268A to the subject matter of this Agreement and that Contractor's Project Personnel, and Contractor’s subcontractor’s personnel, if any, may be considered "special state employees" and thus may be subject to the provisions of such law. Contractor represents and warrants that it is, and agrees that, for the duration of the term of this Agreement, it and its subcontractors, if any, shall remain in full compliance with the Commonwealth’s Conflict of Interest Law.   </w:t>
      </w:r>
    </w:p>
    <w:p w14:paraId="1394C6C6" w14:textId="77777777" w:rsidR="00334A87" w:rsidRPr="00DB03DE" w:rsidRDefault="00334A87" w:rsidP="00334A87">
      <w:pPr>
        <w:numPr>
          <w:ilvl w:val="0"/>
          <w:numId w:val="81"/>
        </w:numPr>
        <w:rPr>
          <w:rFonts w:asciiTheme="minorHAnsi" w:hAnsiTheme="minorHAnsi" w:cstheme="minorHAnsi"/>
        </w:rPr>
      </w:pPr>
      <w:r w:rsidRPr="00DB03DE">
        <w:rPr>
          <w:rFonts w:asciiTheme="minorHAnsi" w:hAnsiTheme="minorHAnsi" w:cstheme="minorHAnsi"/>
        </w:rPr>
        <w:t xml:space="preserve">Audit:  Contractor shall maintain books, records, and other compilations of data pertaining to its activities pursuant to this Agreement to the extent and in such detail as to properly substantiate claims for payment and Contractor's performance of its duties under the Agreement. All such records shall be kept for a period of seven (7) years, starting on the first day after final payment under the Agreement (the “Retention Period”). If any litigation, claim, negotiation, audit, or other action involving the records is commenced prior to the expiration of the Retention Period, all records shall be retained until completion of the audit or other action and resolution of all issues resulting therefrom, or until the end of the Retention Period, whichever is later.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or the Commonwealth or any of their duly authorized representatives shall have the right at reasonable times and upon reasonable notice, to examine and copy at reasonable expense, the books, records, and other compilations of data of Contractor which pertain to the provisions and requirements of the Agreement. Such access shall include on-site audits, reviews, and copying of records. If such audit reveals that any portion of the fees was utilized for purposes not expressly permitted under this Agreement, Contractor shall refund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the amount determined by such audit within thirty (30) days of Contractor's receipt of such audit and demand. </w:t>
      </w:r>
    </w:p>
    <w:p w14:paraId="4D9A64B5" w14:textId="77777777" w:rsidR="00334A87" w:rsidRPr="00DB03DE" w:rsidRDefault="00334A87" w:rsidP="00334A87">
      <w:pPr>
        <w:numPr>
          <w:ilvl w:val="0"/>
          <w:numId w:val="82"/>
        </w:numPr>
        <w:rPr>
          <w:rFonts w:asciiTheme="minorHAnsi" w:hAnsiTheme="minorHAnsi" w:cstheme="minorHAnsi"/>
        </w:rPr>
      </w:pPr>
      <w:r w:rsidRPr="00DB03DE">
        <w:rPr>
          <w:rFonts w:asciiTheme="minorHAnsi" w:hAnsiTheme="minorHAnsi" w:cstheme="minorHAnsi"/>
        </w:rPr>
        <w:t>Indemnification:  </w:t>
      </w:r>
    </w:p>
    <w:p w14:paraId="3716583C" w14:textId="77777777" w:rsidR="00334A87" w:rsidRPr="00DB03DE" w:rsidRDefault="00334A87" w:rsidP="00334A87">
      <w:pPr>
        <w:numPr>
          <w:ilvl w:val="0"/>
          <w:numId w:val="83"/>
        </w:numPr>
        <w:rPr>
          <w:rFonts w:asciiTheme="minorHAnsi" w:hAnsiTheme="minorHAnsi" w:cstheme="minorHAnsi"/>
        </w:rPr>
      </w:pPr>
      <w:r w:rsidRPr="00DB03DE">
        <w:rPr>
          <w:rFonts w:asciiTheme="minorHAnsi" w:hAnsiTheme="minorHAnsi" w:cstheme="minorHAnsi"/>
        </w:rPr>
        <w:t xml:space="preserve">To the fullest extent permitted by law, Contractor shall indemnify and hold harmless the Commonwealth,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each of their respective agents, officers, directors, and employees (together with the Commonwealth and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the "Covered Persons") from and against any and all liability, loss, claims, damages, fines, penalties, costs, and expenses (including reasonable attorney's fees), judgments and awards (collectively, "Damages") sustained, incurred </w:t>
      </w:r>
      <w:r w:rsidRPr="00DB03DE">
        <w:rPr>
          <w:rFonts w:asciiTheme="minorHAnsi" w:hAnsiTheme="minorHAnsi" w:cstheme="minorHAnsi"/>
        </w:rPr>
        <w:lastRenderedPageBreak/>
        <w:t>or suffered by or imposed upon any Covered Person resulting from (</w:t>
      </w:r>
      <w:proofErr w:type="spellStart"/>
      <w:r w:rsidRPr="00DB03DE">
        <w:rPr>
          <w:rFonts w:asciiTheme="minorHAnsi" w:hAnsiTheme="minorHAnsi" w:cstheme="minorHAnsi"/>
        </w:rPr>
        <w:t>i</w:t>
      </w:r>
      <w:proofErr w:type="spellEnd"/>
      <w:r w:rsidRPr="00DB03DE">
        <w:rPr>
          <w:rFonts w:asciiTheme="minorHAnsi" w:hAnsiTheme="minorHAnsi" w:cstheme="minorHAnsi"/>
        </w:rPr>
        <w:t xml:space="preserve">) any breach of this Agreement or false representation of Contractor, its officers, directors employees, agents, subcontractors, or assigns under this Agreement, or (ii) any negligent acts or omissions or reckless misconduct of Contractor, its officers, directors, employees, agents, subcontractors, or assigns. Without limiting the foregoing, Contractor shall indemnify and hold harmless each Covered Person against </w:t>
      </w:r>
      <w:proofErr w:type="gramStart"/>
      <w:r w:rsidRPr="00DB03DE">
        <w:rPr>
          <w:rFonts w:asciiTheme="minorHAnsi" w:hAnsiTheme="minorHAnsi" w:cstheme="minorHAnsi"/>
        </w:rPr>
        <w:t>any and all</w:t>
      </w:r>
      <w:proofErr w:type="gramEnd"/>
      <w:r w:rsidRPr="00DB03DE">
        <w:rPr>
          <w:rFonts w:asciiTheme="minorHAnsi" w:hAnsiTheme="minorHAnsi" w:cstheme="minorHAnsi"/>
        </w:rPr>
        <w:t xml:space="preserve"> Damages that may arise out of or are imposed due to the failure to comply with the provisions of applicable law by Contractor or any of its agents, officers, directors, employees, subcontractors, or assigns. </w:t>
      </w:r>
    </w:p>
    <w:p w14:paraId="6F43BF86" w14:textId="77777777" w:rsidR="00334A87" w:rsidRPr="00DB03DE" w:rsidRDefault="00334A87" w:rsidP="00334A87">
      <w:pPr>
        <w:numPr>
          <w:ilvl w:val="0"/>
          <w:numId w:val="84"/>
        </w:numPr>
        <w:rPr>
          <w:rFonts w:asciiTheme="minorHAnsi" w:hAnsiTheme="minorHAnsi" w:cstheme="minorHAnsi"/>
        </w:rPr>
      </w:pPr>
      <w:r w:rsidRPr="00DB03DE">
        <w:rPr>
          <w:rFonts w:asciiTheme="minorHAnsi" w:hAnsiTheme="minorHAnsi" w:cstheme="minorHAnsi"/>
        </w:rPr>
        <w:t>In no event shall either Party be liable for any indirect, incidental, special, or consequential damages whatsoever (including, but not limited to, lost profits or interruption of business) arising out of or related to Contractor’s, its officers’, directors’, employees’, agents’, subcontractors’, or assigns’ performance of Services under this Agreement, even if advised of the possibility of such damages. </w:t>
      </w:r>
    </w:p>
    <w:p w14:paraId="15176DB2" w14:textId="77777777" w:rsidR="00334A87" w:rsidRPr="00DB03DE" w:rsidRDefault="00334A87" w:rsidP="00334A87">
      <w:pPr>
        <w:numPr>
          <w:ilvl w:val="0"/>
          <w:numId w:val="85"/>
        </w:numPr>
        <w:rPr>
          <w:rFonts w:asciiTheme="minorHAnsi" w:hAnsiTheme="minorHAnsi" w:cstheme="minorHAnsi"/>
        </w:rPr>
      </w:pPr>
      <w:r w:rsidRPr="00DB03DE">
        <w:rPr>
          <w:rFonts w:asciiTheme="minorHAnsi" w:hAnsiTheme="minorHAnsi" w:cstheme="minorHAnsi"/>
        </w:rPr>
        <w:t>Confidentiality: </w:t>
      </w:r>
    </w:p>
    <w:p w14:paraId="3ED7FC70" w14:textId="77777777" w:rsidR="00334A87" w:rsidRPr="00DB03DE" w:rsidRDefault="00334A87" w:rsidP="00334A87">
      <w:pPr>
        <w:numPr>
          <w:ilvl w:val="0"/>
          <w:numId w:val="86"/>
        </w:numPr>
        <w:rPr>
          <w:rFonts w:asciiTheme="minorHAnsi" w:hAnsiTheme="minorHAnsi" w:cstheme="minorHAnsi"/>
        </w:rPr>
      </w:pPr>
      <w:r w:rsidRPr="00DB03DE">
        <w:rPr>
          <w:rFonts w:asciiTheme="minorHAnsi" w:hAnsiTheme="minorHAnsi" w:cstheme="minorHAnsi"/>
        </w:rPr>
        <w:t>Contractor hereby agrees to protect the physical security and restrict access to all data compiled for, used by, or otherwise in the possession of Contractor in performance of the Services in accordance with reasonable business practices and as otherwise provided in this Agreement. Contractor shall comply with all applicable laws and regulations relating to confidentiality and privacy, including, without limitation, all requirements of M.G.L. c. 66A implicated by the subject matter of this Agreement.   </w:t>
      </w:r>
    </w:p>
    <w:p w14:paraId="7EFC260E" w14:textId="77777777" w:rsidR="00334A87" w:rsidRPr="00DB03DE" w:rsidRDefault="00334A87" w:rsidP="00334A87">
      <w:pPr>
        <w:numPr>
          <w:ilvl w:val="0"/>
          <w:numId w:val="87"/>
        </w:numPr>
        <w:rPr>
          <w:rFonts w:asciiTheme="minorHAnsi" w:hAnsiTheme="minorHAnsi" w:cstheme="minorHAnsi"/>
        </w:rPr>
      </w:pPr>
      <w:r w:rsidRPr="00DB03DE">
        <w:rPr>
          <w:rFonts w:asciiTheme="minorHAnsi" w:hAnsiTheme="minorHAnsi" w:cstheme="minorHAnsi"/>
        </w:rPr>
        <w:t xml:space="preserve">In connection with the performance of the Contractor’s Services, Contractor will be exposed to and have access to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confidential and proprietary information and information that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employees, applicants, consultants, affiliates, licensors, customers, vendors, and others have entrusted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that may include, but is not limited to, trade secrets, know-how, or other intellectual property, financial, and commercial information, marketing and servicing information, costs, business affairs, future plans, employee compensation, employee personnel information, programs, databases, operations, and procedures (collectively, “Confidential Information”) to which Contractor did not have access prior to performing Services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which Confidential Information is of great value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Contractor, </w:t>
      </w:r>
      <w:proofErr w:type="gramStart"/>
      <w:r w:rsidRPr="00DB03DE">
        <w:rPr>
          <w:rFonts w:asciiTheme="minorHAnsi" w:hAnsiTheme="minorHAnsi" w:cstheme="minorHAnsi"/>
        </w:rPr>
        <w:t>at all times</w:t>
      </w:r>
      <w:proofErr w:type="gramEnd"/>
      <w:r w:rsidRPr="00DB03DE">
        <w:rPr>
          <w:rFonts w:asciiTheme="minorHAnsi" w:hAnsiTheme="minorHAnsi" w:cstheme="minorHAnsi"/>
        </w:rPr>
        <w:t xml:space="preserve">, both during and after any termination of this Agreement by either party, shall not in any manner, directly or indirectly, use any Confidential Information for Contractor’s own benefit, or divulge, disclose, or communicate in any manner, or otherwise make available such Confidential Information, unless expressly authorized to do so in writing by an officer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Confidential Information shall not include (</w:t>
      </w:r>
      <w:proofErr w:type="spellStart"/>
      <w:r w:rsidRPr="00DB03DE">
        <w:rPr>
          <w:rFonts w:asciiTheme="minorHAnsi" w:hAnsiTheme="minorHAnsi" w:cstheme="minorHAnsi"/>
        </w:rPr>
        <w:t>i</w:t>
      </w:r>
      <w:proofErr w:type="spellEnd"/>
      <w:r w:rsidRPr="00DB03DE">
        <w:rPr>
          <w:rFonts w:asciiTheme="minorHAnsi" w:hAnsiTheme="minorHAnsi" w:cstheme="minorHAnsi"/>
        </w:rPr>
        <w:t xml:space="preserve">) information which was in the public domain at the time of disclosure to Contractor; (ii) information which is or becomes generally known or available to the public through no act or failure to act on the part of Contractor; or (iii) information the disclosure of which is required by law or court order, provided the Contractor gives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prompt, prior written notice of any such disclosure. </w:t>
      </w:r>
    </w:p>
    <w:p w14:paraId="2A4CF155" w14:textId="77777777" w:rsidR="00334A87" w:rsidRPr="00DB03DE" w:rsidRDefault="00334A87" w:rsidP="00334A87">
      <w:pPr>
        <w:numPr>
          <w:ilvl w:val="0"/>
          <w:numId w:val="88"/>
        </w:numPr>
        <w:rPr>
          <w:rFonts w:asciiTheme="minorHAnsi" w:hAnsiTheme="minorHAnsi" w:cstheme="minorHAnsi"/>
        </w:rPr>
      </w:pPr>
      <w:r w:rsidRPr="00DB03DE">
        <w:rPr>
          <w:rFonts w:asciiTheme="minorHAnsi" w:hAnsiTheme="minorHAnsi" w:cstheme="minorHAnsi"/>
        </w:rPr>
        <w:t>Contractor has read and agrees to comply with, and will cause its agents, officers, directors, employees, and subcontractors to comply with, the provisions of this Section. Contractor agrees, for itself and for its agents, officers, directors, employees, and subcontractors, as follows: </w:t>
      </w:r>
    </w:p>
    <w:p w14:paraId="64D3024C" w14:textId="77777777" w:rsidR="00334A87" w:rsidRPr="00DB03DE" w:rsidRDefault="00334A87" w:rsidP="00334A87">
      <w:pPr>
        <w:numPr>
          <w:ilvl w:val="0"/>
          <w:numId w:val="89"/>
        </w:numPr>
        <w:rPr>
          <w:rFonts w:asciiTheme="minorHAnsi" w:hAnsiTheme="minorHAnsi" w:cstheme="minorHAnsi"/>
        </w:rPr>
      </w:pPr>
      <w:r w:rsidRPr="00DB03DE">
        <w:rPr>
          <w:rFonts w:asciiTheme="minorHAnsi" w:hAnsiTheme="minorHAnsi" w:cstheme="minorHAnsi"/>
        </w:rPr>
        <w:t xml:space="preserve">Not at any time, whether during or after the termination of this Agreement, to divulge, disclose, or reveal to any person any Confidential Information, whether or not such information is produced by Contractor's own efforts, except (A) as specifically required in connection with the fulfillment of Contractor's obligations hereunder, or (B) as otherwise directed by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in connection with a disclosure request under M.G.L. c. 66 (the “Public Records Law”), a request for discovery, subpoena, court, or administrative order or other compulsory legal process, disclosure requirement or request relating to such Confidential Information; </w:t>
      </w:r>
    </w:p>
    <w:p w14:paraId="0E0C1533" w14:textId="77777777" w:rsidR="00334A87" w:rsidRPr="00DB03DE" w:rsidRDefault="00334A87" w:rsidP="00334A87">
      <w:pPr>
        <w:numPr>
          <w:ilvl w:val="0"/>
          <w:numId w:val="90"/>
        </w:numPr>
        <w:rPr>
          <w:rFonts w:asciiTheme="minorHAnsi" w:hAnsiTheme="minorHAnsi" w:cstheme="minorHAnsi"/>
        </w:rPr>
      </w:pPr>
      <w:r w:rsidRPr="00DB03DE">
        <w:rPr>
          <w:rFonts w:asciiTheme="minorHAnsi" w:hAnsiTheme="minorHAnsi" w:cstheme="minorHAnsi"/>
        </w:rPr>
        <w:lastRenderedPageBreak/>
        <w:t xml:space="preserve">Not at any time, whether during or after the termination of this Agreement, use any Confidential Information for Contractor's direct or indirect financial or other benefit or for the benefit of any Person related to or affiliated with Contractor or with whom Contractor is now or hereafter associated, other than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nor will Contractor use or attempt to use any Confidential Information in any manner which could reasonably be expected to injure or cause loss, whether directly or indirectly,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or any applicable third party; </w:t>
      </w:r>
    </w:p>
    <w:p w14:paraId="0095F51C" w14:textId="77777777" w:rsidR="00334A87" w:rsidRPr="00DB03DE" w:rsidRDefault="00334A87" w:rsidP="00334A87">
      <w:pPr>
        <w:numPr>
          <w:ilvl w:val="0"/>
          <w:numId w:val="91"/>
        </w:numPr>
        <w:rPr>
          <w:rFonts w:asciiTheme="minorHAnsi" w:hAnsiTheme="minorHAnsi" w:cstheme="minorHAnsi"/>
        </w:rPr>
      </w:pPr>
      <w:r w:rsidRPr="00DB03DE">
        <w:rPr>
          <w:rFonts w:asciiTheme="minorHAnsi" w:hAnsiTheme="minorHAnsi" w:cstheme="minorHAnsi"/>
        </w:rPr>
        <w:t xml:space="preserve">In the event that Contractor (or any of its agents, officers, directors, employees, or subcontractors) is questioned about Confidential Information by anyone who has not demonstrated to Contractor that it is authorized to receive or have access to such Confidential Information, or is asked to provide Confidential Information to any such Person, Contractor agrees to promptly notify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respond to the inquirer in accordance with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instructions; and </w:t>
      </w:r>
    </w:p>
    <w:p w14:paraId="13E8F3C3" w14:textId="77777777" w:rsidR="00334A87" w:rsidRPr="00DB03DE" w:rsidRDefault="00334A87" w:rsidP="00334A87">
      <w:pPr>
        <w:numPr>
          <w:ilvl w:val="0"/>
          <w:numId w:val="92"/>
        </w:numPr>
        <w:rPr>
          <w:rFonts w:asciiTheme="minorHAnsi" w:hAnsiTheme="minorHAnsi" w:cstheme="minorHAnsi"/>
        </w:rPr>
      </w:pPr>
      <w:r w:rsidRPr="00DB03DE">
        <w:rPr>
          <w:rFonts w:asciiTheme="minorHAnsi" w:hAnsiTheme="minorHAnsi" w:cstheme="minorHAnsi"/>
        </w:rPr>
        <w:t xml:space="preserve">Not at any time, whether during or after the termination of this Agreement, reproduce any materials containing Confidential Information except to the extent necessary to perform Contractor's obligations under this Agreement, nor make or use (or permit any of its agents, officers, directors, employees, or subcontractors to use) any materials other than in connection with the performance of Contractors' obligations under this Agreement and for the benefit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it being understood and agreed that all materials are, shall be and shall remain the sole and exclusive property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immediately upon the termination of the Agreement for any reason, Contractor shall deliver all copies of </w:t>
      </w:r>
      <w:proofErr w:type="spellStart"/>
      <w:r w:rsidRPr="00DB03DE">
        <w:rPr>
          <w:rFonts w:asciiTheme="minorHAnsi" w:hAnsiTheme="minorHAnsi" w:cstheme="minorHAnsi"/>
        </w:rPr>
        <w:t>MassCEC's</w:t>
      </w:r>
      <w:proofErr w:type="spellEnd"/>
      <w:r w:rsidRPr="00DB03DE">
        <w:rPr>
          <w:rFonts w:asciiTheme="minorHAnsi" w:hAnsiTheme="minorHAnsi" w:cstheme="minorHAnsi"/>
        </w:rPr>
        <w:t xml:space="preserve"> confidential materials and all other property of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in its direct or indirect possession or control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at its main office.  In addition, Contractor shall, upon termination of the Agreement, within ten (10) days, return all materials and Confidential </w:t>
      </w:r>
      <w:proofErr w:type="gramStart"/>
      <w:r w:rsidRPr="00DB03DE">
        <w:rPr>
          <w:rFonts w:asciiTheme="minorHAnsi" w:hAnsiTheme="minorHAnsi" w:cstheme="minorHAnsi"/>
        </w:rPr>
        <w:t>Information,</w:t>
      </w:r>
      <w:proofErr w:type="gramEnd"/>
      <w:r w:rsidRPr="00DB03DE">
        <w:rPr>
          <w:rFonts w:asciiTheme="minorHAnsi" w:hAnsiTheme="minorHAnsi" w:cstheme="minorHAnsi"/>
        </w:rPr>
        <w:t xml:space="preserve"> held by Contractor as data stored on computers, floppy disks, CD-ROMs, or other electronic media. </w:t>
      </w:r>
    </w:p>
    <w:p w14:paraId="6ADC4958" w14:textId="77777777" w:rsidR="00334A87" w:rsidRPr="00DB03DE" w:rsidRDefault="00334A87" w:rsidP="00334A87">
      <w:pPr>
        <w:numPr>
          <w:ilvl w:val="0"/>
          <w:numId w:val="93"/>
        </w:numPr>
        <w:rPr>
          <w:rFonts w:asciiTheme="minorHAnsi" w:hAnsiTheme="minorHAnsi" w:cstheme="minorHAnsi"/>
        </w:rPr>
      </w:pPr>
      <w:r w:rsidRPr="00DB03DE">
        <w:rPr>
          <w:rFonts w:asciiTheme="minorHAnsi" w:hAnsiTheme="minorHAnsi" w:cstheme="minorHAnsi"/>
        </w:rPr>
        <w:t xml:space="preserve">Contractor shall collaborate directly with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to prepare any public statement, media strategy, webpage update, or announcement relating to or bearing on the work performed or data collected under this Agreement, or to prepare any press release or for any news conference in which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is concerned or discussed. The </w:t>
      </w:r>
      <w:proofErr w:type="gramStart"/>
      <w:r w:rsidRPr="00DB03DE">
        <w:rPr>
          <w:rFonts w:asciiTheme="minorHAnsi" w:hAnsiTheme="minorHAnsi" w:cstheme="minorHAnsi"/>
        </w:rPr>
        <w:t>aforementioned includes</w:t>
      </w:r>
      <w:proofErr w:type="gramEnd"/>
      <w:r w:rsidRPr="00DB03DE">
        <w:rPr>
          <w:rFonts w:asciiTheme="minorHAnsi" w:hAnsiTheme="minorHAnsi" w:cstheme="minorHAnsi"/>
        </w:rPr>
        <w:t xml:space="preserve">, but is not limited to, any media pitches, interviews, embargoed materials, photo opportunities, blogs, guest columns, media events, or editorial boards which relate to this Agreement or </w:t>
      </w:r>
      <w:proofErr w:type="spellStart"/>
      <w:r w:rsidRPr="00DB03DE">
        <w:rPr>
          <w:rFonts w:asciiTheme="minorHAnsi" w:hAnsiTheme="minorHAnsi" w:cstheme="minorHAnsi"/>
        </w:rPr>
        <w:t>MassCEC</w:t>
      </w:r>
      <w:proofErr w:type="spellEnd"/>
      <w:r w:rsidRPr="00DB03DE">
        <w:rPr>
          <w:rFonts w:asciiTheme="minorHAnsi" w:hAnsiTheme="minorHAnsi" w:cstheme="minorHAnsi"/>
        </w:rPr>
        <w:t>.   </w:t>
      </w:r>
    </w:p>
    <w:p w14:paraId="1FF6A194" w14:textId="77777777" w:rsidR="00334A87" w:rsidRPr="00DB03DE" w:rsidRDefault="00334A87" w:rsidP="00334A87">
      <w:pPr>
        <w:numPr>
          <w:ilvl w:val="0"/>
          <w:numId w:val="94"/>
        </w:numPr>
        <w:rPr>
          <w:rFonts w:asciiTheme="minorHAnsi" w:hAnsiTheme="minorHAnsi" w:cstheme="minorHAnsi"/>
        </w:rPr>
      </w:pPr>
      <w:r w:rsidRPr="00DB03DE">
        <w:rPr>
          <w:rFonts w:asciiTheme="minorHAnsi" w:hAnsiTheme="minorHAnsi" w:cstheme="minorHAnsi"/>
        </w:rPr>
        <w:t>Notwithstanding the foregoing, Contractor is hereby notified that in accordance with the Defend Trade Secrets Act of 2016 (18 U.S.C. Sec. 1833(b)), as amended, Contractor will not be held criminally or civilly liable under any federal or state trade secret law for the disclosure of a trade secret that: (a) is made (</w:t>
      </w:r>
      <w:proofErr w:type="spellStart"/>
      <w:r w:rsidRPr="00DB03DE">
        <w:rPr>
          <w:rFonts w:asciiTheme="minorHAnsi" w:hAnsiTheme="minorHAnsi" w:cstheme="minorHAnsi"/>
        </w:rPr>
        <w:t>i</w:t>
      </w:r>
      <w:proofErr w:type="spellEnd"/>
      <w:r w:rsidRPr="00DB03DE">
        <w:rPr>
          <w:rFonts w:asciiTheme="minorHAnsi" w:hAnsiTheme="minorHAnsi" w:cstheme="minorHAnsi"/>
        </w:rPr>
        <w:t>) in confidence to a federal, state, or local government official, either directly or indirectly, or to an attorney; and (ii) solely for the purpose of reporting or investigating a suspected violation of law; or (b) is made in a complaint or other document that is filed under seal in a lawsuit or other proceeding. </w:t>
      </w:r>
    </w:p>
    <w:p w14:paraId="53A17C83" w14:textId="77777777" w:rsidR="00334A87" w:rsidRPr="00DB03DE" w:rsidRDefault="00334A87" w:rsidP="00334A87">
      <w:pPr>
        <w:numPr>
          <w:ilvl w:val="0"/>
          <w:numId w:val="95"/>
        </w:numPr>
        <w:rPr>
          <w:rFonts w:asciiTheme="minorHAnsi" w:hAnsiTheme="minorHAnsi" w:cstheme="minorHAnsi"/>
        </w:rPr>
      </w:pPr>
      <w:r w:rsidRPr="00DB03DE">
        <w:rPr>
          <w:rFonts w:asciiTheme="minorHAnsi" w:hAnsiTheme="minorHAnsi" w:cstheme="minorHAnsi"/>
        </w:rPr>
        <w:t xml:space="preserve">Public Records and CTHRU: [Include if you anticipate receiving confidential information] As a public entity,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is subject to the Commonwealth’s Public Records Law, codified at M.G.L. c. 66 (the "Public Records Law").  Contractor acknowledges and agrees that any documentary material, data, or other information submitted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are presumed to be public records. An exemption to the Public Records Law may apply to certain records, including materials that fall under certain categories of a statutory or common law exemption, including the limited exemption set forth in General Laws Chapter 23J, Section 2(k) regarding certain types of confidential information submitted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by an applicant for any form of assistance. Contractor acknowledges and agrees that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in its sole discretion, shall determine whether any </w:t>
      </w:r>
      <w:proofErr w:type="gramStart"/>
      <w:r w:rsidRPr="00DB03DE">
        <w:rPr>
          <w:rFonts w:asciiTheme="minorHAnsi" w:hAnsiTheme="minorHAnsi" w:cstheme="minorHAnsi"/>
        </w:rPr>
        <w:t>particular document</w:t>
      </w:r>
      <w:proofErr w:type="gramEnd"/>
      <w:r w:rsidRPr="00DB03DE">
        <w:rPr>
          <w:rFonts w:asciiTheme="minorHAnsi" w:hAnsiTheme="minorHAnsi" w:cstheme="minorHAnsi"/>
        </w:rPr>
        <w:t xml:space="preserve">, material, data, or other information is exempt from or subject to public disclosure.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urges Contractor to carefully consider what documents, </w:t>
      </w:r>
      <w:r w:rsidRPr="00DB03DE">
        <w:rPr>
          <w:rFonts w:asciiTheme="minorHAnsi" w:hAnsiTheme="minorHAnsi" w:cstheme="minorHAnsi"/>
        </w:rPr>
        <w:lastRenderedPageBreak/>
        <w:t xml:space="preserve">materials, data, and other information it submits to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in connection with this Agreement.   </w:t>
      </w:r>
    </w:p>
    <w:p w14:paraId="75328DF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xml:space="preserve">In accordance with the Public Records Law,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generally considers the following types of information confidential: </w:t>
      </w:r>
    </w:p>
    <w:p w14:paraId="2F7C6D62" w14:textId="77777777" w:rsidR="00334A87" w:rsidRPr="00DB03DE" w:rsidRDefault="00334A87" w:rsidP="00334A87">
      <w:pPr>
        <w:numPr>
          <w:ilvl w:val="0"/>
          <w:numId w:val="96"/>
        </w:numPr>
        <w:rPr>
          <w:rFonts w:asciiTheme="minorHAnsi" w:hAnsiTheme="minorHAnsi" w:cstheme="minorHAnsi"/>
        </w:rPr>
      </w:pPr>
      <w:r w:rsidRPr="00DB03DE">
        <w:rPr>
          <w:rFonts w:asciiTheme="minorHAnsi" w:hAnsiTheme="minorHAnsi" w:cstheme="minorHAnsi"/>
        </w:rPr>
        <w:t>[fill in as necessary] </w:t>
      </w:r>
    </w:p>
    <w:p w14:paraId="537D14C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xml:space="preserve">[Include if you do not anticipate receiving confidential documents] As a public entity,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is subject to the Commonwealth’s Public Records Law, codified at M.G.L. c. 66. Thus, any documentary material, data, or other information received by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from an applicant is a public record subject to disclosure. Contractor acknowledges and agrees that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in its sole discretion, shall determine whether any </w:t>
      </w:r>
      <w:proofErr w:type="gramStart"/>
      <w:r w:rsidRPr="00DB03DE">
        <w:rPr>
          <w:rFonts w:asciiTheme="minorHAnsi" w:hAnsiTheme="minorHAnsi" w:cstheme="minorHAnsi"/>
        </w:rPr>
        <w:t>particular document</w:t>
      </w:r>
      <w:proofErr w:type="gramEnd"/>
      <w:r w:rsidRPr="00DB03DE">
        <w:rPr>
          <w:rFonts w:asciiTheme="minorHAnsi" w:hAnsiTheme="minorHAnsi" w:cstheme="minorHAnsi"/>
        </w:rPr>
        <w:t xml:space="preserve">, material, data, or other information is exempt from or subject to public disclosure. Contractor agrees and acknowledges that it shall not send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any confidential or sensitive information under this Agreement. </w:t>
      </w:r>
    </w:p>
    <w:p w14:paraId="0093F24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xml:space="preserve">[Always include] Contractor agrees and acknowledges that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shall have the right to disclose the name of Contractor and/or payee, the amount of any payments under this Agreement and any other information it may deem reasonably necessary on CTHRU, the Commonwealth’s online database of state spending, or any other applicable state spending website. </w:t>
      </w:r>
    </w:p>
    <w:p w14:paraId="46C1BC7F" w14:textId="77777777" w:rsidR="00334A87" w:rsidRPr="00DB03DE" w:rsidRDefault="00334A87" w:rsidP="00334A87">
      <w:pPr>
        <w:numPr>
          <w:ilvl w:val="0"/>
          <w:numId w:val="97"/>
        </w:numPr>
        <w:rPr>
          <w:rFonts w:asciiTheme="minorHAnsi" w:hAnsiTheme="minorHAnsi" w:cstheme="minorHAnsi"/>
        </w:rPr>
      </w:pPr>
      <w:r w:rsidRPr="00DB03DE">
        <w:rPr>
          <w:rFonts w:asciiTheme="minorHAnsi" w:hAnsiTheme="minorHAnsi" w:cstheme="minorHAnsi"/>
        </w:rPr>
        <w:t xml:space="preserve">Tax Forms: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will record payments to Contractor on, and provide to Contractor, a United States Internal Revenue Service (“IRS”) Form 1099, and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will not withhold any state or federal employment taxes on Contractor’s behalf. Contractor shall be responsible for paying all such taxes in a timely manner and as prescribed by law.  Contractor shall provide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with a properly completed IRS Form W-9 (the “W-9”).  Failure to provide the W-9 shall be grounds for withholding payment until such W-9 is received. The W-9 must be emailed to AP@masscec.com.  For all tax-exempt entities (including government entities), a tax-exemption certificate or IRS tax-exemption determination letter must be emailed to AP@masscec.com. </w:t>
      </w:r>
    </w:p>
    <w:p w14:paraId="11692AE8" w14:textId="77777777" w:rsidR="00334A87" w:rsidRPr="00DB03DE" w:rsidRDefault="00334A87" w:rsidP="00334A87">
      <w:pPr>
        <w:numPr>
          <w:ilvl w:val="0"/>
          <w:numId w:val="98"/>
        </w:numPr>
        <w:rPr>
          <w:rFonts w:asciiTheme="minorHAnsi" w:hAnsiTheme="minorHAnsi" w:cstheme="minorHAnsi"/>
        </w:rPr>
      </w:pPr>
      <w:r w:rsidRPr="00DB03DE">
        <w:rPr>
          <w:rFonts w:asciiTheme="minorHAnsi" w:hAnsiTheme="minorHAnsi" w:cstheme="minorHAnsi"/>
        </w:rPr>
        <w:t>Choice of Law:  </w:t>
      </w:r>
    </w:p>
    <w:p w14:paraId="0A9FD243" w14:textId="77777777" w:rsidR="00334A87" w:rsidRPr="00DB03DE" w:rsidRDefault="00334A87" w:rsidP="00334A87">
      <w:pPr>
        <w:numPr>
          <w:ilvl w:val="0"/>
          <w:numId w:val="99"/>
        </w:numPr>
        <w:rPr>
          <w:rFonts w:asciiTheme="minorHAnsi" w:hAnsiTheme="minorHAnsi" w:cstheme="minorHAnsi"/>
        </w:rPr>
      </w:pPr>
      <w:r w:rsidRPr="00DB03DE">
        <w:rPr>
          <w:rFonts w:asciiTheme="minorHAnsi" w:hAnsiTheme="minorHAnsi" w:cstheme="minorHAnsi"/>
        </w:rPr>
        <w:t>This Agreement and the rights and obligations of the Parties shall be governed by and construed in accordance with the laws of the Commonwealth, without giving effect to its conflict of laws principles.  Any dispute arising out of or relating to this Agreement or its breach, termination, or invalidity, whether before or after termination of this Agreement, if not resolved by negotiation among the Parties within thirty (30) days after such dispute is raised by either Party in writing, will be settled by binding arbitration by a single arbitrator in accordance with the Commercial Arbitration Rules of the American Arbitration Association then in effect, and judgment upon the award rendered by the arbitrator may be entered in any court having jurisdiction over this Agreement. Any such arbitration will be conducted in or near Boston, Massachusetts. The prevailing Party shall be entitled to receive from the other Party its reasonable attorney’s fees and costs incurred in connection with any action, proceeding, or arbitration hereunder. </w:t>
      </w:r>
    </w:p>
    <w:p w14:paraId="30520EDC" w14:textId="77777777" w:rsidR="00334A87" w:rsidRPr="00DB03DE" w:rsidRDefault="00334A87" w:rsidP="00334A87">
      <w:pPr>
        <w:numPr>
          <w:ilvl w:val="0"/>
          <w:numId w:val="100"/>
        </w:numPr>
        <w:rPr>
          <w:rFonts w:asciiTheme="minorHAnsi" w:hAnsiTheme="minorHAnsi" w:cstheme="minorHAnsi"/>
        </w:rPr>
      </w:pPr>
      <w:r w:rsidRPr="00DB03DE">
        <w:rPr>
          <w:rFonts w:asciiTheme="minorHAnsi" w:hAnsiTheme="minorHAnsi" w:cstheme="minorHAnsi"/>
        </w:rPr>
        <w:t xml:space="preserve">This Section shall not be construed to limit any other legal rights of the Parties.  Each Party acknowledges and agrees that any breach or threatened breach of this Agreement by the other Party may result in substantial, continuing, and irreparable damage to the first Party. Therefore, before or during any arbitration, either Party may apply to a court having jurisdiction for a temporary restraining order or preliminary injunction, where such relief is necessary to protect its </w:t>
      </w:r>
      <w:proofErr w:type="gramStart"/>
      <w:r w:rsidRPr="00DB03DE">
        <w:rPr>
          <w:rFonts w:asciiTheme="minorHAnsi" w:hAnsiTheme="minorHAnsi" w:cstheme="minorHAnsi"/>
        </w:rPr>
        <w:t>interests</w:t>
      </w:r>
      <w:proofErr w:type="gramEnd"/>
      <w:r w:rsidRPr="00DB03DE">
        <w:rPr>
          <w:rFonts w:asciiTheme="minorHAnsi" w:hAnsiTheme="minorHAnsi" w:cstheme="minorHAnsi"/>
        </w:rPr>
        <w:t xml:space="preserve"> pending completion of the arbitration proceedings. </w:t>
      </w:r>
    </w:p>
    <w:p w14:paraId="5710E271" w14:textId="77777777" w:rsidR="00334A87" w:rsidRPr="00DB03DE" w:rsidRDefault="00334A87" w:rsidP="00334A87">
      <w:pPr>
        <w:numPr>
          <w:ilvl w:val="0"/>
          <w:numId w:val="101"/>
        </w:numPr>
        <w:rPr>
          <w:rFonts w:asciiTheme="minorHAnsi" w:hAnsiTheme="minorHAnsi" w:cstheme="minorHAnsi"/>
        </w:rPr>
      </w:pPr>
      <w:r w:rsidRPr="00DB03DE">
        <w:rPr>
          <w:rFonts w:asciiTheme="minorHAnsi" w:hAnsiTheme="minorHAnsi" w:cstheme="minorHAnsi"/>
        </w:rPr>
        <w:t xml:space="preserve">Independent Status:  Nothing in this Agreement will be construed or deemed to create a relationship of employer and employee, partner, joint </w:t>
      </w:r>
      <w:proofErr w:type="spellStart"/>
      <w:r w:rsidRPr="00DB03DE">
        <w:rPr>
          <w:rFonts w:asciiTheme="minorHAnsi" w:hAnsiTheme="minorHAnsi" w:cstheme="minorHAnsi"/>
        </w:rPr>
        <w:t>venturer</w:t>
      </w:r>
      <w:proofErr w:type="spellEnd"/>
      <w:r w:rsidRPr="00DB03DE">
        <w:rPr>
          <w:rFonts w:asciiTheme="minorHAnsi" w:hAnsiTheme="minorHAnsi" w:cstheme="minorHAnsi"/>
        </w:rPr>
        <w:t xml:space="preserve">, or principal and agent between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and Contractor, its officers, directors, employees, agents, or assigns. </w:t>
      </w:r>
    </w:p>
    <w:p w14:paraId="3DCBDEB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512B1DBE" w14:textId="77777777" w:rsidR="00334A87" w:rsidRPr="00DB03DE" w:rsidRDefault="00334A87" w:rsidP="00334A87">
      <w:pPr>
        <w:numPr>
          <w:ilvl w:val="0"/>
          <w:numId w:val="102"/>
        </w:numPr>
        <w:rPr>
          <w:rFonts w:asciiTheme="minorHAnsi" w:hAnsiTheme="minorHAnsi" w:cstheme="minorHAnsi"/>
        </w:rPr>
      </w:pPr>
      <w:r w:rsidRPr="00DB03DE">
        <w:rPr>
          <w:rFonts w:asciiTheme="minorHAnsi" w:hAnsiTheme="minorHAnsi" w:cstheme="minorHAnsi"/>
        </w:rPr>
        <w:lastRenderedPageBreak/>
        <w:t>Counterparts:  This Agreement may be executed in two (2) or more counterparts, and by different parties hereto on separate counterparts, each of which will be deemed an original, but all of which together will constitute one and the same instrument. </w:t>
      </w:r>
    </w:p>
    <w:p w14:paraId="7E20DC02" w14:textId="77777777" w:rsidR="00334A87" w:rsidRPr="00DB03DE" w:rsidRDefault="00334A87" w:rsidP="00334A87">
      <w:pPr>
        <w:numPr>
          <w:ilvl w:val="0"/>
          <w:numId w:val="103"/>
        </w:numPr>
        <w:rPr>
          <w:rFonts w:asciiTheme="minorHAnsi" w:hAnsiTheme="minorHAnsi" w:cstheme="minorHAnsi"/>
        </w:rPr>
      </w:pPr>
      <w:r w:rsidRPr="00DB03DE">
        <w:rPr>
          <w:rFonts w:asciiTheme="minorHAnsi" w:hAnsiTheme="minorHAnsi" w:cstheme="minorHAnsi"/>
        </w:rPr>
        <w:t>Severability:  Each provision of this Agreement shall be treated as a separate and independent clause and any decision from a court of competent jurisdiction to the effect that any clause or provision of this Agreement is null or unenforceable shall in no way impair the validity, power, or enforceability of any other clause or provision of this Agreement. </w:t>
      </w:r>
    </w:p>
    <w:p w14:paraId="4DA53EB3" w14:textId="77777777" w:rsidR="00334A87" w:rsidRPr="00DB03DE" w:rsidRDefault="00334A87" w:rsidP="00334A87">
      <w:pPr>
        <w:numPr>
          <w:ilvl w:val="0"/>
          <w:numId w:val="104"/>
        </w:numPr>
        <w:rPr>
          <w:rFonts w:asciiTheme="minorHAnsi" w:hAnsiTheme="minorHAnsi" w:cstheme="minorHAnsi"/>
        </w:rPr>
      </w:pPr>
      <w:r w:rsidRPr="00DB03DE">
        <w:rPr>
          <w:rFonts w:asciiTheme="minorHAnsi" w:hAnsiTheme="minorHAnsi" w:cstheme="minorHAnsi"/>
        </w:rPr>
        <w:t xml:space="preserve">Amendments and Waivers: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may amend Section 15 (without any action by Contractor) to reflect changes in law or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policies and shall promptly deliver </w:t>
      </w:r>
      <w:proofErr w:type="gramStart"/>
      <w:r w:rsidRPr="00DB03DE">
        <w:rPr>
          <w:rFonts w:asciiTheme="minorHAnsi" w:hAnsiTheme="minorHAnsi" w:cstheme="minorHAnsi"/>
        </w:rPr>
        <w:t>any and all</w:t>
      </w:r>
      <w:proofErr w:type="gramEnd"/>
      <w:r w:rsidRPr="00DB03DE">
        <w:rPr>
          <w:rFonts w:asciiTheme="minorHAnsi" w:hAnsiTheme="minorHAnsi" w:cstheme="minorHAnsi"/>
        </w:rPr>
        <w:t xml:space="preserve"> such amendments to Contractor in the manner provided in Section 8. Except as provided in the immediately preceding sentence, no amendments to or modifications of this Agreement, and no waiver of any provision of this Agreement, shall be effective unless the same shall be in writing and shall be signed by each of the Parties. Any waiver by </w:t>
      </w:r>
      <w:proofErr w:type="spellStart"/>
      <w:r w:rsidRPr="00DB03DE">
        <w:rPr>
          <w:rFonts w:asciiTheme="minorHAnsi" w:hAnsiTheme="minorHAnsi" w:cstheme="minorHAnsi"/>
        </w:rPr>
        <w:t>MassCEC</w:t>
      </w:r>
      <w:proofErr w:type="spellEnd"/>
      <w:r w:rsidRPr="00DB03DE">
        <w:rPr>
          <w:rFonts w:asciiTheme="minorHAnsi" w:hAnsiTheme="minorHAnsi" w:cstheme="minorHAnsi"/>
        </w:rPr>
        <w:t xml:space="preserve"> of a breach of any provision of this Agreement shall not operate or be construed as a waiver of any subsequent breach of such provision or any other provision of this Agreement. Forbearance or indulgence in any form or manner by a Party shall not be construed as a waiver, or in any way limit the remedies available to that Party.  </w:t>
      </w:r>
    </w:p>
    <w:p w14:paraId="57632A2C" w14:textId="77777777" w:rsidR="00334A87" w:rsidRPr="00DB03DE" w:rsidRDefault="00334A87" w:rsidP="00334A87">
      <w:pPr>
        <w:numPr>
          <w:ilvl w:val="0"/>
          <w:numId w:val="105"/>
        </w:numPr>
        <w:rPr>
          <w:rFonts w:asciiTheme="minorHAnsi" w:hAnsiTheme="minorHAnsi" w:cstheme="minorHAnsi"/>
        </w:rPr>
      </w:pPr>
      <w:r w:rsidRPr="00DB03DE">
        <w:rPr>
          <w:rFonts w:asciiTheme="minorHAnsi" w:hAnsiTheme="minorHAnsi" w:cstheme="minorHAnsi"/>
        </w:rPr>
        <w:t xml:space="preserve">Force Majeure: Neither Party shall be liable or responsible to the other Party, nor be deemed to have breached this Agreement, for any failure or delay in fulfilling or performing any term of this Agreement, when and to the extent such failure or delay is caused by or results from acts beyond the impacted Party's ("Impacted Party") reasonable control, including, without limitation, the following force majeure events ("Force Majeure Events"): (a) acts of God; (b) flood, fire, earthquake, or explosion; (c) war, invasion, hostilities (whether war is declared or not), terrorist threats or acts, riot, or other civil unrest; (d) actions, embargoes, or blockades in effect on or after the date of this Agreement; (e) national or regional emergency; and (f) strikes, labor stoppages or slowdowns. The Impacted Party shall give notice within two (2) days of the Force Majeure Event to the other Party, stating the </w:t>
      </w:r>
      <w:proofErr w:type="gramStart"/>
      <w:r w:rsidRPr="00DB03DE">
        <w:rPr>
          <w:rFonts w:asciiTheme="minorHAnsi" w:hAnsiTheme="minorHAnsi" w:cstheme="minorHAnsi"/>
        </w:rPr>
        <w:t>period of time</w:t>
      </w:r>
      <w:proofErr w:type="gramEnd"/>
      <w:r w:rsidRPr="00DB03DE">
        <w:rPr>
          <w:rFonts w:asciiTheme="minorHAnsi" w:hAnsiTheme="minorHAnsi" w:cstheme="minorHAnsi"/>
        </w:rPr>
        <w:t xml:space="preserve"> the occurrence is expected to continue. The Impacted Party shall use diligent efforts to end the failure or delay and ensure the effects of such Force Majeure Event are minimized. The Impacted Party shall resume the performance of its obligations as soon as reasonably practicable after the removal of the cause. </w:t>
      </w:r>
      <w:proofErr w:type="gramStart"/>
      <w:r w:rsidRPr="00DB03DE">
        <w:rPr>
          <w:rFonts w:asciiTheme="minorHAnsi" w:hAnsiTheme="minorHAnsi" w:cstheme="minorHAnsi"/>
        </w:rPr>
        <w:t>In the event that</w:t>
      </w:r>
      <w:proofErr w:type="gramEnd"/>
      <w:r w:rsidRPr="00DB03DE">
        <w:rPr>
          <w:rFonts w:asciiTheme="minorHAnsi" w:hAnsiTheme="minorHAnsi" w:cstheme="minorHAnsi"/>
        </w:rPr>
        <w:t xml:space="preserve"> the Impacted Party's failure or delay remains uncured for a period of ten (10) days following written notice given by it under this Section, the other Party may thereafter terminate this Agreement upon fifteen (15) days' written notice. </w:t>
      </w:r>
    </w:p>
    <w:p w14:paraId="1255CF53" w14:textId="77777777" w:rsidR="00334A87" w:rsidRPr="00DB03DE" w:rsidRDefault="00334A87" w:rsidP="00334A87">
      <w:pPr>
        <w:numPr>
          <w:ilvl w:val="0"/>
          <w:numId w:val="106"/>
        </w:numPr>
        <w:rPr>
          <w:rFonts w:asciiTheme="minorHAnsi" w:hAnsiTheme="minorHAnsi" w:cstheme="minorHAnsi"/>
        </w:rPr>
      </w:pPr>
      <w:r w:rsidRPr="00DB03DE">
        <w:rPr>
          <w:rFonts w:asciiTheme="minorHAnsi" w:hAnsiTheme="minorHAnsi" w:cstheme="minorHAnsi"/>
        </w:rPr>
        <w:t xml:space="preserve">Binding Effect, Entire Agreement:  This Agreement shall be binding on the Parties and their respective successors and permitted </w:t>
      </w:r>
      <w:proofErr w:type="gramStart"/>
      <w:r w:rsidRPr="00DB03DE">
        <w:rPr>
          <w:rFonts w:asciiTheme="minorHAnsi" w:hAnsiTheme="minorHAnsi" w:cstheme="minorHAnsi"/>
        </w:rPr>
        <w:t>assigns, and</w:t>
      </w:r>
      <w:proofErr w:type="gramEnd"/>
      <w:r w:rsidRPr="00DB03DE">
        <w:rPr>
          <w:rFonts w:asciiTheme="minorHAnsi" w:hAnsiTheme="minorHAnsi" w:cstheme="minorHAnsi"/>
        </w:rPr>
        <w:t xml:space="preserve"> shall inure to the benefit of the Parties and their respective successors and permitted assigns. Except as provided in the immediately preceding sentence, nothing in this Agreement shall be construed to create any rights or obligations except between the Parties, and no Person shall be regarded as a </w:t>
      </w:r>
      <w:proofErr w:type="gramStart"/>
      <w:r w:rsidRPr="00DB03DE">
        <w:rPr>
          <w:rFonts w:asciiTheme="minorHAnsi" w:hAnsiTheme="minorHAnsi" w:cstheme="minorHAnsi"/>
        </w:rPr>
        <w:t>third party</w:t>
      </w:r>
      <w:proofErr w:type="gramEnd"/>
      <w:r w:rsidRPr="00DB03DE">
        <w:rPr>
          <w:rFonts w:asciiTheme="minorHAnsi" w:hAnsiTheme="minorHAnsi" w:cstheme="minorHAnsi"/>
        </w:rPr>
        <w:t xml:space="preserve"> beneficiary of this Agreement. This Agreement embodies the entire understanding and agreement between the Parties with respect to the subject matter of this Agreement and supersedes all prior oral or written agreements and understandings relating to such subject matter.  No statement, representation, warranty, covenant, or agreement of any kind not set forth in this Agreement will affect, or be used to interpret, change, or restrict, the express terms and provisions of this Agreement. Furthermore, neither Contractor’s nor any of its subcontractors’ provision of services under this Agreement implies, establishes or otherwise creates any rights or expectations of additional contracts with the </w:t>
      </w:r>
      <w:proofErr w:type="spellStart"/>
      <w:r w:rsidRPr="00DB03DE">
        <w:rPr>
          <w:rFonts w:asciiTheme="minorHAnsi" w:hAnsiTheme="minorHAnsi" w:cstheme="minorHAnsi"/>
        </w:rPr>
        <w:t>MassCEC</w:t>
      </w:r>
      <w:proofErr w:type="spellEnd"/>
      <w:r w:rsidRPr="00DB03DE">
        <w:rPr>
          <w:rFonts w:asciiTheme="minorHAnsi" w:hAnsiTheme="minorHAnsi" w:cstheme="minorHAnsi"/>
        </w:rPr>
        <w:t>, whether related or unrelated to the subject matter of this Agreement. The following (together with all exhibits, schedules, and attachments) are hereby incorporated into this Agreement by reference:  </w:t>
      </w:r>
    </w:p>
    <w:p w14:paraId="00FF67DE" w14:textId="77777777" w:rsidR="00334A87" w:rsidRPr="00DB03DE" w:rsidRDefault="00334A87" w:rsidP="00334A87">
      <w:pPr>
        <w:numPr>
          <w:ilvl w:val="0"/>
          <w:numId w:val="107"/>
        </w:numPr>
        <w:rPr>
          <w:rFonts w:asciiTheme="minorHAnsi" w:hAnsiTheme="minorHAnsi" w:cstheme="minorHAnsi"/>
        </w:rPr>
      </w:pPr>
      <w:r w:rsidRPr="00DB03DE">
        <w:rPr>
          <w:rFonts w:asciiTheme="minorHAnsi" w:hAnsiTheme="minorHAnsi" w:cstheme="minorHAnsi"/>
        </w:rPr>
        <w:lastRenderedPageBreak/>
        <w:t>Exhibit 1: Scope of Services  </w:t>
      </w:r>
    </w:p>
    <w:p w14:paraId="6140526A" w14:textId="77777777" w:rsidR="00334A87" w:rsidRPr="00DB03DE" w:rsidRDefault="00334A87" w:rsidP="00334A87">
      <w:pPr>
        <w:numPr>
          <w:ilvl w:val="0"/>
          <w:numId w:val="108"/>
        </w:numPr>
        <w:rPr>
          <w:rFonts w:asciiTheme="minorHAnsi" w:hAnsiTheme="minorHAnsi" w:cstheme="minorHAnsi"/>
        </w:rPr>
      </w:pPr>
      <w:r w:rsidRPr="00DB03DE">
        <w:rPr>
          <w:rFonts w:asciiTheme="minorHAnsi" w:hAnsiTheme="minorHAnsi" w:cstheme="minorHAnsi"/>
        </w:rPr>
        <w:t>Exhibit 2: ACH Enrollment Form  </w:t>
      </w:r>
    </w:p>
    <w:p w14:paraId="7BA6912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401ACED8"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[Rest of Page Intentionally Blank] </w:t>
      </w:r>
    </w:p>
    <w:p w14:paraId="5F7E1A4B"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03C3A9AF"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In witness whereof, the Parties have caused this Agreement to be executed and delivered by their duly authorized officers as of the Effective Date. </w:t>
      </w:r>
    </w:p>
    <w:p w14:paraId="04514A69"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3DA05B96"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Massachusetts Clean Energy Technology Center</w:t>
      </w:r>
      <w:r w:rsidRPr="00DB03DE">
        <w:rPr>
          <w:rFonts w:asciiTheme="minorHAnsi" w:hAnsiTheme="minorHAnsi" w:cstheme="minorHAnsi"/>
        </w:rPr>
        <w:tab/>
      </w:r>
      <w:r w:rsidRPr="00DB03DE">
        <w:rPr>
          <w:rFonts w:asciiTheme="minorHAnsi" w:hAnsiTheme="minorHAnsi" w:cstheme="minorHAnsi"/>
        </w:rPr>
        <w:tab/>
        <w:t>[Contractor Name] </w:t>
      </w:r>
    </w:p>
    <w:p w14:paraId="4BE6613C" w14:textId="0CEC9FA9" w:rsidR="00334A87" w:rsidRPr="00DB03DE" w:rsidRDefault="00334A87" w:rsidP="00334A87">
      <w:pPr>
        <w:rPr>
          <w:rFonts w:asciiTheme="minorHAnsi" w:hAnsiTheme="minorHAnsi" w:cstheme="minorHAnsi"/>
        </w:rPr>
      </w:pPr>
      <w:r w:rsidRPr="00DB03DE">
        <w:rPr>
          <w:rFonts w:asciiTheme="minorHAnsi" w:hAnsiTheme="minorHAnsi" w:cstheme="minorHAnsi"/>
        </w:rPr>
        <w:t>By:</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Pr="00DB03DE">
        <w:rPr>
          <w:rFonts w:asciiTheme="minorHAnsi" w:hAnsiTheme="minorHAnsi" w:cstheme="minorHAnsi"/>
        </w:rPr>
        <w:t>By:</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t> </w:t>
      </w:r>
    </w:p>
    <w:p w14:paraId="602D092C" w14:textId="7D9276D5" w:rsidR="00334A87" w:rsidRPr="00DB03DE" w:rsidRDefault="00334A87" w:rsidP="00334A87">
      <w:pPr>
        <w:rPr>
          <w:rFonts w:asciiTheme="minorHAnsi" w:hAnsiTheme="minorHAnsi" w:cstheme="minorHAnsi"/>
        </w:rPr>
      </w:pPr>
      <w:r w:rsidRPr="00DB03DE">
        <w:rPr>
          <w:rFonts w:asciiTheme="minorHAnsi" w:hAnsiTheme="minorHAnsi" w:cstheme="minorHAnsi"/>
        </w:rPr>
        <w:t>Name:</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Pr="00DB03DE">
        <w:rPr>
          <w:rFonts w:asciiTheme="minorHAnsi" w:hAnsiTheme="minorHAnsi" w:cstheme="minorHAnsi"/>
        </w:rPr>
        <w:t>Name:</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t> </w:t>
      </w:r>
    </w:p>
    <w:p w14:paraId="3AC5B6AD" w14:textId="13FF028C" w:rsidR="00334A87" w:rsidRPr="00DB03DE" w:rsidRDefault="00334A87" w:rsidP="00334A87">
      <w:pPr>
        <w:rPr>
          <w:rFonts w:asciiTheme="minorHAnsi" w:hAnsiTheme="minorHAnsi" w:cstheme="minorHAnsi"/>
        </w:rPr>
      </w:pPr>
      <w:r w:rsidRPr="00DB03DE">
        <w:rPr>
          <w:rFonts w:asciiTheme="minorHAnsi" w:hAnsiTheme="minorHAnsi" w:cstheme="minorHAnsi"/>
        </w:rPr>
        <w:t>Title:</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Pr="00DB03DE">
        <w:rPr>
          <w:rFonts w:asciiTheme="minorHAnsi" w:hAnsiTheme="minorHAnsi" w:cstheme="minorHAnsi"/>
        </w:rPr>
        <w:t>Title:</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t> </w:t>
      </w:r>
    </w:p>
    <w:p w14:paraId="4DFDCE95" w14:textId="0E9144C5" w:rsidR="00334A87" w:rsidRPr="00DB03DE" w:rsidRDefault="00334A87" w:rsidP="00334A87">
      <w:pPr>
        <w:rPr>
          <w:rFonts w:asciiTheme="minorHAnsi" w:hAnsiTheme="minorHAnsi" w:cstheme="minorHAnsi"/>
        </w:rPr>
      </w:pPr>
      <w:r w:rsidRPr="00DB03DE">
        <w:rPr>
          <w:rFonts w:asciiTheme="minorHAnsi" w:hAnsiTheme="minorHAnsi" w:cstheme="minorHAnsi"/>
        </w:rPr>
        <w:t>Date:</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00E40EFE">
        <w:rPr>
          <w:rFonts w:asciiTheme="minorHAnsi" w:hAnsiTheme="minorHAnsi" w:cstheme="minorHAnsi"/>
        </w:rPr>
        <w:tab/>
      </w:r>
      <w:r w:rsidRPr="00DB03DE">
        <w:rPr>
          <w:rFonts w:asciiTheme="minorHAnsi" w:hAnsiTheme="minorHAnsi" w:cstheme="minorHAnsi"/>
        </w:rPr>
        <w:t>Date:</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t> </w:t>
      </w:r>
    </w:p>
    <w:p w14:paraId="1CEB0BC3"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Federal Tax ID No.:</w:t>
      </w:r>
      <w:r w:rsidRPr="00DB03DE">
        <w:rPr>
          <w:rFonts w:asciiTheme="minorHAnsi" w:hAnsiTheme="minorHAnsi" w:cstheme="minorHAnsi"/>
        </w:rPr>
        <w:tab/>
      </w:r>
      <w:r w:rsidRPr="00DB03DE">
        <w:rPr>
          <w:rFonts w:asciiTheme="minorHAnsi" w:hAnsiTheme="minorHAnsi" w:cstheme="minorHAnsi"/>
        </w:rPr>
        <w:tab/>
      </w:r>
      <w:r w:rsidRPr="00DB03DE">
        <w:rPr>
          <w:rFonts w:asciiTheme="minorHAnsi" w:hAnsiTheme="minorHAnsi" w:cstheme="minorHAnsi"/>
        </w:rPr>
        <w:tab/>
        <w:t> </w:t>
      </w:r>
    </w:p>
    <w:p w14:paraId="002F0552" w14:textId="79A165C8" w:rsidR="00241286" w:rsidRDefault="00334A87" w:rsidP="00334A87">
      <w:pPr>
        <w:rPr>
          <w:rFonts w:asciiTheme="minorHAnsi" w:hAnsiTheme="minorHAnsi" w:cstheme="minorHAnsi"/>
        </w:rPr>
      </w:pPr>
      <w:r w:rsidRPr="00DB03DE">
        <w:rPr>
          <w:rFonts w:asciiTheme="minorHAnsi" w:hAnsiTheme="minorHAnsi" w:cstheme="minorHAnsi"/>
        </w:rPr>
        <w:t> </w:t>
      </w:r>
    </w:p>
    <w:p w14:paraId="3FCAA85C" w14:textId="77777777" w:rsidR="00241286" w:rsidRDefault="00241286">
      <w:pPr>
        <w:spacing w:after="160" w:line="259" w:lineRule="auto"/>
        <w:rPr>
          <w:rFonts w:asciiTheme="minorHAnsi" w:hAnsiTheme="minorHAnsi" w:cstheme="minorHAnsi"/>
        </w:rPr>
      </w:pPr>
      <w:r>
        <w:rPr>
          <w:rFonts w:asciiTheme="minorHAnsi" w:hAnsiTheme="minorHAnsi" w:cstheme="minorHAnsi"/>
        </w:rPr>
        <w:br w:type="page"/>
      </w:r>
    </w:p>
    <w:p w14:paraId="70409BAE" w14:textId="77777777" w:rsidR="00334A87" w:rsidRPr="00DB03DE" w:rsidRDefault="00334A87" w:rsidP="00334A87">
      <w:pPr>
        <w:rPr>
          <w:rFonts w:asciiTheme="minorHAnsi" w:hAnsiTheme="minorHAnsi" w:cstheme="minorHAnsi"/>
        </w:rPr>
      </w:pPr>
    </w:p>
    <w:p w14:paraId="26EBC739" w14:textId="7607E6D2" w:rsidR="00334A87" w:rsidRPr="00DB03DE" w:rsidRDefault="00334A87" w:rsidP="00E40EFE">
      <w:pPr>
        <w:jc w:val="center"/>
        <w:rPr>
          <w:rFonts w:asciiTheme="minorHAnsi" w:hAnsiTheme="minorHAnsi" w:cstheme="minorHAnsi"/>
        </w:rPr>
      </w:pPr>
      <w:r w:rsidRPr="00241286">
        <w:rPr>
          <w:rFonts w:asciiTheme="minorHAnsi" w:hAnsiTheme="minorHAnsi" w:cstheme="minorHAnsi"/>
          <w:b/>
          <w:bCs/>
        </w:rPr>
        <w:t>Exhibit 1 </w:t>
      </w:r>
      <w:r w:rsidRPr="00241286">
        <w:rPr>
          <w:rFonts w:asciiTheme="minorHAnsi" w:hAnsiTheme="minorHAnsi" w:cstheme="minorHAnsi"/>
          <w:b/>
          <w:bCs/>
        </w:rPr>
        <w:br/>
        <w:t>SCOPE OF SERVICES: Project Plan, Deliverables, and Schedule</w:t>
      </w:r>
    </w:p>
    <w:p w14:paraId="3E46A489"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3722E0EE" w14:textId="77777777" w:rsidR="00334A87" w:rsidRPr="00DB03DE" w:rsidRDefault="00334A87" w:rsidP="00334A87">
      <w:pPr>
        <w:numPr>
          <w:ilvl w:val="0"/>
          <w:numId w:val="109"/>
        </w:numPr>
        <w:rPr>
          <w:rFonts w:asciiTheme="minorHAnsi" w:hAnsiTheme="minorHAnsi" w:cstheme="minorHAnsi"/>
        </w:rPr>
      </w:pPr>
      <w:r w:rsidRPr="00DB03DE">
        <w:rPr>
          <w:rFonts w:asciiTheme="minorHAnsi" w:hAnsiTheme="minorHAnsi" w:cstheme="minorHAnsi"/>
        </w:rPr>
        <w:t>Project Plan [provide a description of the project] </w:t>
      </w:r>
    </w:p>
    <w:p w14:paraId="501BD709"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57156689" w14:textId="77777777" w:rsidR="00334A87" w:rsidRPr="00DB03DE" w:rsidRDefault="00334A87" w:rsidP="00334A87">
      <w:pPr>
        <w:numPr>
          <w:ilvl w:val="0"/>
          <w:numId w:val="110"/>
        </w:numPr>
        <w:rPr>
          <w:rFonts w:asciiTheme="minorHAnsi" w:hAnsiTheme="minorHAnsi" w:cstheme="minorHAnsi"/>
        </w:rPr>
      </w:pPr>
      <w:r w:rsidRPr="00DB03DE">
        <w:rPr>
          <w:rFonts w:asciiTheme="minorHAnsi" w:hAnsiTheme="minorHAnsi" w:cstheme="minorHAnsi"/>
        </w:rPr>
        <w:t>Payment Terms [describe payment terms and the invoicing process. Make sure this section is consistent with the terms of Section 3] </w:t>
      </w:r>
    </w:p>
    <w:p w14:paraId="6B0B6FA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30C86537" w14:textId="77777777" w:rsidR="00334A87" w:rsidRPr="00DB03DE" w:rsidRDefault="00334A87" w:rsidP="00334A87">
      <w:pPr>
        <w:numPr>
          <w:ilvl w:val="0"/>
          <w:numId w:val="111"/>
        </w:numPr>
        <w:rPr>
          <w:rFonts w:asciiTheme="minorHAnsi" w:hAnsiTheme="minorHAnsi" w:cstheme="minorHAnsi"/>
        </w:rPr>
      </w:pPr>
      <w:r w:rsidRPr="00DB03DE">
        <w:rPr>
          <w:rFonts w:asciiTheme="minorHAnsi" w:hAnsiTheme="minorHAnsi" w:cstheme="minorHAnsi"/>
        </w:rPr>
        <w:t>Schedule and Deliverables </w:t>
      </w:r>
    </w:p>
    <w:p w14:paraId="12DFC45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2D7B79B9"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EXAMPLE TABLE </w:t>
      </w:r>
    </w:p>
    <w:p w14:paraId="74F97250"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2445"/>
        <w:gridCol w:w="2115"/>
        <w:gridCol w:w="1695"/>
        <w:gridCol w:w="1605"/>
      </w:tblGrid>
      <w:tr w:rsidR="00334A87" w:rsidRPr="00DB03DE" w14:paraId="277564A0" w14:textId="77777777" w:rsidTr="00334A87">
        <w:trPr>
          <w:trHeight w:val="735"/>
        </w:trPr>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0A36B8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Task Number </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38614601"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Task Description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06C76909"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Milestone/Deliverable </w:t>
            </w:r>
          </w:p>
        </w:tc>
        <w:tc>
          <w:tcPr>
            <w:tcW w:w="1695" w:type="dxa"/>
            <w:tcBorders>
              <w:top w:val="single" w:sz="6" w:space="0" w:color="000000"/>
              <w:left w:val="single" w:sz="6" w:space="0" w:color="000000"/>
              <w:bottom w:val="single" w:sz="6" w:space="0" w:color="000000"/>
              <w:right w:val="single" w:sz="6" w:space="0" w:color="000000"/>
            </w:tcBorders>
            <w:shd w:val="clear" w:color="auto" w:fill="auto"/>
            <w:hideMark/>
          </w:tcPr>
          <w:p w14:paraId="2B153B7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Completion Date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6897ED3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Payment Amount </w:t>
            </w:r>
          </w:p>
        </w:tc>
      </w:tr>
      <w:tr w:rsidR="00334A87" w:rsidRPr="00DB03DE" w14:paraId="33EBE744" w14:textId="77777777" w:rsidTr="00334A87">
        <w:trPr>
          <w:trHeight w:val="570"/>
        </w:trPr>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DA226B0"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1 </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30B3229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634340A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auto"/>
            <w:hideMark/>
          </w:tcPr>
          <w:p w14:paraId="2614A7FB"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17D0315"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r>
      <w:tr w:rsidR="00334A87" w:rsidRPr="00DB03DE" w14:paraId="35CD741A" w14:textId="77777777" w:rsidTr="00334A87">
        <w:trPr>
          <w:trHeight w:val="570"/>
        </w:trPr>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C13DCB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2 </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21083D7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542B4876"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auto"/>
            <w:hideMark/>
          </w:tcPr>
          <w:p w14:paraId="1B87BA3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40FFF100"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r>
      <w:tr w:rsidR="00334A87" w:rsidRPr="00DB03DE" w14:paraId="2B7C9E95" w14:textId="77777777" w:rsidTr="00334A87">
        <w:trPr>
          <w:trHeight w:val="570"/>
        </w:trPr>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5EBE0E3"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3 </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651F3D5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A80A9B0"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auto"/>
            <w:hideMark/>
          </w:tcPr>
          <w:p w14:paraId="34FAAD8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FE0507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r>
    </w:tbl>
    <w:p w14:paraId="66DC856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34F7BBDB"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1EEE93C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41A9181C" w14:textId="667A92BB" w:rsidR="00241286" w:rsidRDefault="00334A87" w:rsidP="00334A87">
      <w:pPr>
        <w:rPr>
          <w:rFonts w:asciiTheme="minorHAnsi" w:hAnsiTheme="minorHAnsi" w:cstheme="minorHAnsi"/>
        </w:rPr>
      </w:pPr>
      <w:r w:rsidRPr="00DB03DE">
        <w:rPr>
          <w:rFonts w:asciiTheme="minorHAnsi" w:hAnsiTheme="minorHAnsi" w:cstheme="minorHAnsi"/>
        </w:rPr>
        <w:t> </w:t>
      </w:r>
    </w:p>
    <w:p w14:paraId="075BFC35" w14:textId="77777777" w:rsidR="00241286" w:rsidRDefault="00241286">
      <w:pPr>
        <w:spacing w:after="160" w:line="259" w:lineRule="auto"/>
        <w:rPr>
          <w:rFonts w:asciiTheme="minorHAnsi" w:hAnsiTheme="minorHAnsi" w:cstheme="minorHAnsi"/>
        </w:rPr>
      </w:pPr>
      <w:r>
        <w:rPr>
          <w:rFonts w:asciiTheme="minorHAnsi" w:hAnsiTheme="minorHAnsi" w:cstheme="minorHAnsi"/>
        </w:rPr>
        <w:br w:type="page"/>
      </w:r>
    </w:p>
    <w:p w14:paraId="5BE6F05D" w14:textId="3B92C7A7" w:rsidR="00334A87" w:rsidRPr="00DB03DE" w:rsidRDefault="00334A87" w:rsidP="00334A87">
      <w:pPr>
        <w:rPr>
          <w:rFonts w:asciiTheme="minorHAnsi" w:hAnsiTheme="minorHAnsi" w:cstheme="minorHAnsi"/>
        </w:rPr>
      </w:pPr>
    </w:p>
    <w:p w14:paraId="25F8D822" w14:textId="7C0D94F2" w:rsidR="00334A87" w:rsidRPr="009223D1" w:rsidRDefault="00334A87" w:rsidP="009223D1">
      <w:pPr>
        <w:jc w:val="center"/>
        <w:rPr>
          <w:rFonts w:asciiTheme="minorHAnsi" w:hAnsiTheme="minorHAnsi" w:cstheme="minorHAnsi"/>
          <w:b/>
          <w:bCs/>
        </w:rPr>
      </w:pPr>
      <w:r w:rsidRPr="009223D1">
        <w:rPr>
          <w:rFonts w:asciiTheme="minorHAnsi" w:hAnsiTheme="minorHAnsi" w:cstheme="minorHAnsi"/>
          <w:b/>
          <w:bCs/>
        </w:rPr>
        <w:t>Exhibit 2 – ACH Enrollment Form</w:t>
      </w:r>
    </w:p>
    <w:p w14:paraId="5688622C" w14:textId="2CFE260F" w:rsidR="00334A87" w:rsidRPr="009223D1" w:rsidRDefault="00334A87" w:rsidP="009223D1">
      <w:pPr>
        <w:jc w:val="center"/>
        <w:rPr>
          <w:rFonts w:asciiTheme="minorHAnsi" w:hAnsiTheme="minorHAnsi" w:cstheme="minorHAnsi"/>
          <w:b/>
          <w:bCs/>
        </w:rPr>
      </w:pPr>
      <w:r w:rsidRPr="009223D1">
        <w:rPr>
          <w:rFonts w:asciiTheme="minorHAnsi" w:hAnsiTheme="minorHAnsi" w:cstheme="minorHAnsi"/>
          <w:b/>
          <w:bCs/>
        </w:rPr>
        <w:t xml:space="preserve">Please submit completed form to </w:t>
      </w:r>
      <w:hyperlink r:id="rId29" w:tgtFrame="_blank" w:history="1">
        <w:r w:rsidRPr="009223D1">
          <w:rPr>
            <w:rStyle w:val="Hyperlink"/>
            <w:rFonts w:asciiTheme="minorHAnsi" w:hAnsiTheme="minorHAnsi" w:cstheme="minorHAnsi"/>
            <w:b/>
            <w:bCs/>
            <w:u w:val="none"/>
          </w:rPr>
          <w:t>AP@masscec.com</w:t>
        </w:r>
      </w:hyperlink>
    </w:p>
    <w:p w14:paraId="492B194F"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2"/>
        <w:gridCol w:w="2879"/>
        <w:gridCol w:w="3348"/>
      </w:tblGrid>
      <w:tr w:rsidR="00334A87" w:rsidRPr="00DB03DE" w14:paraId="0B4B10DD" w14:textId="77777777" w:rsidTr="00334A87">
        <w:trPr>
          <w:trHeight w:val="270"/>
        </w:trPr>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1576D80C" w14:textId="77777777" w:rsidR="00334A87" w:rsidRPr="00DB03DE" w:rsidRDefault="00334A87" w:rsidP="00334A87">
            <w:pPr>
              <w:divId w:val="426659607"/>
              <w:rPr>
                <w:rFonts w:asciiTheme="minorHAnsi" w:hAnsiTheme="minorHAnsi" w:cstheme="minorHAnsi"/>
              </w:rPr>
            </w:pPr>
            <w:r w:rsidRPr="00DB03DE">
              <w:rPr>
                <w:rFonts w:asciiTheme="minorHAnsi" w:hAnsiTheme="minorHAnsi" w:cstheme="minorHAnsi"/>
              </w:rPr>
              <w:t>Part I: Reason for Submission </w:t>
            </w:r>
          </w:p>
        </w:tc>
      </w:tr>
      <w:tr w:rsidR="00334A87" w:rsidRPr="00DB03DE" w14:paraId="1DD8BBA8" w14:textId="77777777" w:rsidTr="00334A87">
        <w:trPr>
          <w:trHeight w:val="270"/>
        </w:trPr>
        <w:tc>
          <w:tcPr>
            <w:tcW w:w="3030" w:type="dxa"/>
            <w:tcBorders>
              <w:top w:val="single" w:sz="6" w:space="0" w:color="000000"/>
              <w:left w:val="single" w:sz="6" w:space="0" w:color="000000"/>
              <w:bottom w:val="single" w:sz="6" w:space="0" w:color="000000"/>
              <w:right w:val="nil"/>
            </w:tcBorders>
            <w:shd w:val="clear" w:color="auto" w:fill="auto"/>
            <w:hideMark/>
          </w:tcPr>
          <w:p w14:paraId="59D2B338"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New Enrollment </w:t>
            </w:r>
          </w:p>
        </w:tc>
        <w:tc>
          <w:tcPr>
            <w:tcW w:w="2925" w:type="dxa"/>
            <w:tcBorders>
              <w:top w:val="nil"/>
              <w:left w:val="nil"/>
              <w:bottom w:val="single" w:sz="6" w:space="0" w:color="000000"/>
              <w:right w:val="nil"/>
            </w:tcBorders>
            <w:shd w:val="clear" w:color="auto" w:fill="auto"/>
            <w:hideMark/>
          </w:tcPr>
          <w:p w14:paraId="0332496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Change Enrollment </w:t>
            </w:r>
          </w:p>
        </w:tc>
        <w:tc>
          <w:tcPr>
            <w:tcW w:w="3390" w:type="dxa"/>
            <w:tcBorders>
              <w:top w:val="nil"/>
              <w:left w:val="nil"/>
              <w:bottom w:val="single" w:sz="6" w:space="0" w:color="000000"/>
              <w:right w:val="single" w:sz="6" w:space="0" w:color="000000"/>
            </w:tcBorders>
            <w:shd w:val="clear" w:color="auto" w:fill="auto"/>
            <w:hideMark/>
          </w:tcPr>
          <w:p w14:paraId="3B35E681"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Cancel Enrollment </w:t>
            </w:r>
          </w:p>
        </w:tc>
      </w:tr>
      <w:tr w:rsidR="00334A87" w:rsidRPr="00DB03DE" w14:paraId="40536FF0" w14:textId="77777777" w:rsidTr="00334A87">
        <w:trPr>
          <w:trHeight w:val="540"/>
        </w:trPr>
        <w:tc>
          <w:tcPr>
            <w:tcW w:w="3030" w:type="dxa"/>
            <w:tcBorders>
              <w:top w:val="single" w:sz="6" w:space="0" w:color="000000"/>
              <w:left w:val="single" w:sz="6" w:space="0" w:color="000000"/>
              <w:bottom w:val="single" w:sz="6" w:space="0" w:color="000000"/>
              <w:right w:val="nil"/>
            </w:tcBorders>
            <w:shd w:val="clear" w:color="auto" w:fill="auto"/>
            <w:hideMark/>
          </w:tcPr>
          <w:p w14:paraId="1EA3EFE1"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Document Included </w:t>
            </w:r>
          </w:p>
          <w:p w14:paraId="12364808"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Voided Check </w:t>
            </w:r>
          </w:p>
        </w:tc>
        <w:tc>
          <w:tcPr>
            <w:tcW w:w="2925" w:type="dxa"/>
            <w:tcBorders>
              <w:top w:val="single" w:sz="6" w:space="0" w:color="000000"/>
              <w:left w:val="nil"/>
              <w:bottom w:val="single" w:sz="6" w:space="0" w:color="000000"/>
              <w:right w:val="nil"/>
            </w:tcBorders>
            <w:shd w:val="clear" w:color="auto" w:fill="auto"/>
            <w:hideMark/>
          </w:tcPr>
          <w:p w14:paraId="477624B6"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1A6B30B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Bank Letter </w:t>
            </w:r>
          </w:p>
        </w:tc>
        <w:tc>
          <w:tcPr>
            <w:tcW w:w="3390" w:type="dxa"/>
            <w:tcBorders>
              <w:top w:val="single" w:sz="6" w:space="0" w:color="000000"/>
              <w:left w:val="nil"/>
              <w:bottom w:val="single" w:sz="6" w:space="0" w:color="000000"/>
              <w:right w:val="single" w:sz="6" w:space="0" w:color="000000"/>
            </w:tcBorders>
            <w:shd w:val="clear" w:color="auto" w:fill="auto"/>
            <w:hideMark/>
          </w:tcPr>
          <w:p w14:paraId="1D39753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c>
      </w:tr>
    </w:tbl>
    <w:p w14:paraId="5BFA2EA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9"/>
      </w:tblGrid>
      <w:tr w:rsidR="00334A87" w:rsidRPr="00DB03DE" w14:paraId="691BBDD8" w14:textId="77777777" w:rsidTr="00334A87">
        <w:trPr>
          <w:trHeight w:val="27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27DD1FDA" w14:textId="77777777" w:rsidR="00334A87" w:rsidRPr="00DB03DE" w:rsidRDefault="00334A87" w:rsidP="00334A87">
            <w:pPr>
              <w:divId w:val="1024401730"/>
              <w:rPr>
                <w:rFonts w:asciiTheme="minorHAnsi" w:hAnsiTheme="minorHAnsi" w:cstheme="minorHAnsi"/>
              </w:rPr>
            </w:pPr>
            <w:r w:rsidRPr="00DB03DE">
              <w:rPr>
                <w:rFonts w:asciiTheme="minorHAnsi" w:hAnsiTheme="minorHAnsi" w:cstheme="minorHAnsi"/>
              </w:rPr>
              <w:t>Part II: Account Holder Information </w:t>
            </w:r>
          </w:p>
        </w:tc>
      </w:tr>
      <w:tr w:rsidR="00334A87" w:rsidRPr="00DB03DE" w14:paraId="35A1FFD0" w14:textId="77777777" w:rsidTr="00334A87">
        <w:trPr>
          <w:trHeight w:val="54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684EE487"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Account Holder Legal Name </w:t>
            </w:r>
          </w:p>
        </w:tc>
      </w:tr>
      <w:tr w:rsidR="00334A87" w:rsidRPr="00DB03DE" w14:paraId="75ABD2DC" w14:textId="77777777" w:rsidTr="00334A87">
        <w:trPr>
          <w:trHeight w:val="54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22DF903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dba Name </w:t>
            </w:r>
          </w:p>
        </w:tc>
      </w:tr>
      <w:tr w:rsidR="00334A87" w:rsidRPr="00DB03DE" w14:paraId="21243F58" w14:textId="77777777" w:rsidTr="00334A87">
        <w:trPr>
          <w:trHeight w:val="84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5BC5360F"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Legal Address </w:t>
            </w:r>
          </w:p>
          <w:p w14:paraId="37B7CC45"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Number, Street, Apartment/Suite Number </w:t>
            </w:r>
          </w:p>
        </w:tc>
      </w:tr>
      <w:tr w:rsidR="00334A87" w:rsidRPr="00DB03DE" w14:paraId="196B58D3" w14:textId="77777777" w:rsidTr="00334A87">
        <w:trPr>
          <w:trHeight w:val="54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069EE95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City, State, Zip Code </w:t>
            </w:r>
          </w:p>
        </w:tc>
      </w:tr>
      <w:tr w:rsidR="00334A87" w:rsidRPr="00DB03DE" w14:paraId="31D439B9" w14:textId="77777777" w:rsidTr="00334A87">
        <w:trPr>
          <w:trHeight w:val="84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463B476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Account Holder Tax Identification Number </w:t>
            </w:r>
          </w:p>
          <w:p w14:paraId="6B302A50"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Employer Identification Number (EIN) Social Security Number (SSN) </w:t>
            </w:r>
          </w:p>
        </w:tc>
      </w:tr>
    </w:tbl>
    <w:p w14:paraId="35B72F05"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2"/>
        <w:gridCol w:w="2761"/>
        <w:gridCol w:w="3686"/>
      </w:tblGrid>
      <w:tr w:rsidR="00334A87" w:rsidRPr="00DB03DE" w14:paraId="7002D2D0" w14:textId="77777777" w:rsidTr="00334A87">
        <w:trPr>
          <w:trHeight w:val="270"/>
        </w:trPr>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F93B13A" w14:textId="77777777" w:rsidR="00334A87" w:rsidRPr="00DB03DE" w:rsidRDefault="00334A87" w:rsidP="00334A87">
            <w:pPr>
              <w:divId w:val="78721517"/>
              <w:rPr>
                <w:rFonts w:asciiTheme="minorHAnsi" w:hAnsiTheme="minorHAnsi" w:cstheme="minorHAnsi"/>
              </w:rPr>
            </w:pPr>
            <w:r w:rsidRPr="00DB03DE">
              <w:rPr>
                <w:rFonts w:asciiTheme="minorHAnsi" w:hAnsiTheme="minorHAnsi" w:cstheme="minorHAnsi"/>
              </w:rPr>
              <w:t>Part III: Financial Institution Information </w:t>
            </w:r>
          </w:p>
        </w:tc>
      </w:tr>
      <w:tr w:rsidR="00334A87" w:rsidRPr="00DB03DE" w14:paraId="3A99F767" w14:textId="77777777" w:rsidTr="00334A87">
        <w:trPr>
          <w:trHeight w:val="540"/>
        </w:trPr>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75E601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Financial Institution Name </w:t>
            </w:r>
          </w:p>
        </w:tc>
      </w:tr>
      <w:tr w:rsidR="00334A87" w:rsidRPr="00DB03DE" w14:paraId="50EF618F" w14:textId="77777777" w:rsidTr="00334A87">
        <w:trPr>
          <w:trHeight w:val="540"/>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3FB4ED1B"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Routing Number </w:t>
            </w:r>
          </w:p>
        </w:tc>
        <w:tc>
          <w:tcPr>
            <w:tcW w:w="2805" w:type="dxa"/>
            <w:tcBorders>
              <w:top w:val="nil"/>
              <w:left w:val="single" w:sz="6" w:space="0" w:color="000000"/>
              <w:bottom w:val="single" w:sz="6" w:space="0" w:color="000000"/>
              <w:right w:val="single" w:sz="6" w:space="0" w:color="000000"/>
            </w:tcBorders>
            <w:shd w:val="clear" w:color="auto" w:fill="auto"/>
            <w:hideMark/>
          </w:tcPr>
          <w:p w14:paraId="1AF8F19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Account Number </w:t>
            </w:r>
          </w:p>
        </w:tc>
        <w:tc>
          <w:tcPr>
            <w:tcW w:w="3735" w:type="dxa"/>
            <w:tcBorders>
              <w:top w:val="nil"/>
              <w:left w:val="single" w:sz="6" w:space="0" w:color="000000"/>
              <w:bottom w:val="single" w:sz="6" w:space="0" w:color="000000"/>
              <w:right w:val="single" w:sz="6" w:space="0" w:color="000000"/>
            </w:tcBorders>
            <w:shd w:val="clear" w:color="auto" w:fill="auto"/>
            <w:hideMark/>
          </w:tcPr>
          <w:p w14:paraId="5B59CE7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Account Type </w:t>
            </w:r>
          </w:p>
          <w:p w14:paraId="1F53123D"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Checking □ Savings </w:t>
            </w:r>
          </w:p>
        </w:tc>
      </w:tr>
      <w:tr w:rsidR="00334A87" w:rsidRPr="00DB03DE" w14:paraId="363422F7" w14:textId="77777777" w:rsidTr="00334A87">
        <w:trPr>
          <w:trHeight w:val="540"/>
        </w:trPr>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0A7E9C05"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xml:space="preserve">If this is an Enrollment Modification, you must include your old financial institution </w:t>
            </w:r>
            <w:proofErr w:type="gramStart"/>
            <w:r w:rsidRPr="00DB03DE">
              <w:rPr>
                <w:rFonts w:asciiTheme="minorHAnsi" w:hAnsiTheme="minorHAnsi" w:cstheme="minorHAnsi"/>
              </w:rPr>
              <w:t>information</w:t>
            </w:r>
            <w:proofErr w:type="gramEnd"/>
            <w:r w:rsidRPr="00DB03DE">
              <w:rPr>
                <w:rFonts w:asciiTheme="minorHAnsi" w:hAnsiTheme="minorHAnsi" w:cstheme="minorHAnsi"/>
              </w:rPr>
              <w:t xml:space="preserve"> or your request will be returned. </w:t>
            </w:r>
          </w:p>
        </w:tc>
      </w:tr>
      <w:tr w:rsidR="00334A87" w:rsidRPr="00DB03DE" w14:paraId="4B4AC267" w14:textId="77777777" w:rsidTr="00334A87">
        <w:trPr>
          <w:trHeight w:val="540"/>
        </w:trPr>
        <w:tc>
          <w:tcPr>
            <w:tcW w:w="936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092E2B96"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Old Financial Institution Name </w:t>
            </w:r>
          </w:p>
        </w:tc>
      </w:tr>
      <w:tr w:rsidR="00334A87" w:rsidRPr="00DB03DE" w14:paraId="685EFCF0" w14:textId="77777777" w:rsidTr="00334A87">
        <w:trPr>
          <w:trHeight w:val="540"/>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0E10CA01"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Old Routing Number </w:t>
            </w:r>
          </w:p>
        </w:tc>
        <w:tc>
          <w:tcPr>
            <w:tcW w:w="2805" w:type="dxa"/>
            <w:tcBorders>
              <w:top w:val="nil"/>
              <w:left w:val="single" w:sz="6" w:space="0" w:color="000000"/>
              <w:bottom w:val="single" w:sz="6" w:space="0" w:color="000000"/>
              <w:right w:val="single" w:sz="6" w:space="0" w:color="000000"/>
            </w:tcBorders>
            <w:shd w:val="clear" w:color="auto" w:fill="auto"/>
            <w:hideMark/>
          </w:tcPr>
          <w:p w14:paraId="35224103"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Old Account Number </w:t>
            </w:r>
          </w:p>
        </w:tc>
        <w:tc>
          <w:tcPr>
            <w:tcW w:w="3735" w:type="dxa"/>
            <w:tcBorders>
              <w:top w:val="nil"/>
              <w:left w:val="single" w:sz="6" w:space="0" w:color="000000"/>
              <w:bottom w:val="single" w:sz="6" w:space="0" w:color="000000"/>
              <w:right w:val="single" w:sz="6" w:space="0" w:color="000000"/>
            </w:tcBorders>
            <w:shd w:val="clear" w:color="auto" w:fill="auto"/>
            <w:hideMark/>
          </w:tcPr>
          <w:p w14:paraId="7E24CFD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Old Account Type </w:t>
            </w:r>
          </w:p>
          <w:p w14:paraId="6546CE23"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Checking □ Savings </w:t>
            </w:r>
          </w:p>
        </w:tc>
      </w:tr>
    </w:tbl>
    <w:p w14:paraId="1F1A766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5"/>
        <w:gridCol w:w="4604"/>
      </w:tblGrid>
      <w:tr w:rsidR="00334A87" w:rsidRPr="00DB03DE" w14:paraId="6931B979" w14:textId="77777777" w:rsidTr="00334A87">
        <w:trPr>
          <w:trHeight w:val="540"/>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53E1B5F"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Part IV: Vendor/Customer Information </w:t>
            </w:r>
          </w:p>
          <w:p w14:paraId="4AACFB4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This is the person we will contact for any questions regarding this ACH Authorization </w:t>
            </w:r>
          </w:p>
        </w:tc>
      </w:tr>
      <w:tr w:rsidR="00334A87" w:rsidRPr="00DB03DE" w14:paraId="0619424B" w14:textId="77777777" w:rsidTr="00334A87">
        <w:trPr>
          <w:trHeight w:val="54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3A54481"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Contact Person's Name </w:t>
            </w:r>
          </w:p>
        </w:tc>
        <w:tc>
          <w:tcPr>
            <w:tcW w:w="4680" w:type="dxa"/>
            <w:tcBorders>
              <w:top w:val="nil"/>
              <w:left w:val="single" w:sz="6" w:space="0" w:color="000000"/>
              <w:bottom w:val="single" w:sz="6" w:space="0" w:color="000000"/>
              <w:right w:val="single" w:sz="6" w:space="0" w:color="000000"/>
            </w:tcBorders>
            <w:shd w:val="clear" w:color="auto" w:fill="auto"/>
            <w:hideMark/>
          </w:tcPr>
          <w:p w14:paraId="6641D1C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Contact Person's Title </w:t>
            </w:r>
          </w:p>
        </w:tc>
      </w:tr>
      <w:tr w:rsidR="00334A87" w:rsidRPr="00334A87" w14:paraId="54D6AE42" w14:textId="77777777" w:rsidTr="00334A87">
        <w:trPr>
          <w:trHeight w:val="54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210F4EA" w14:textId="77777777" w:rsidR="00334A87" w:rsidRPr="00DB03DE" w:rsidRDefault="00334A87" w:rsidP="00334A87">
            <w:pPr>
              <w:rPr>
                <w:rFonts w:asciiTheme="minorHAnsi" w:hAnsiTheme="minorHAnsi" w:cstheme="minorHAnsi"/>
                <w:u w:val="single"/>
              </w:rPr>
            </w:pPr>
            <w:r w:rsidRPr="00DB03DE">
              <w:rPr>
                <w:rFonts w:asciiTheme="minorHAnsi" w:hAnsiTheme="minorHAnsi" w:cstheme="minorHAnsi"/>
                <w:u w:val="single"/>
              </w:rPr>
              <w:t>Contact Person's Phone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F907B4B" w14:textId="77777777" w:rsidR="00334A87" w:rsidRPr="00DB03DE" w:rsidRDefault="00334A87" w:rsidP="00334A87">
            <w:pPr>
              <w:rPr>
                <w:rFonts w:asciiTheme="minorHAnsi" w:hAnsiTheme="minorHAnsi" w:cstheme="minorHAnsi"/>
                <w:u w:val="single"/>
              </w:rPr>
            </w:pPr>
            <w:r w:rsidRPr="00DB03DE">
              <w:rPr>
                <w:rFonts w:asciiTheme="minorHAnsi" w:hAnsiTheme="minorHAnsi" w:cstheme="minorHAnsi"/>
                <w:u w:val="single"/>
              </w:rPr>
              <w:t>Contact Person's Email </w:t>
            </w:r>
          </w:p>
        </w:tc>
      </w:tr>
    </w:tbl>
    <w:p w14:paraId="3FA6C8EB" w14:textId="5B77BA62" w:rsidR="00334A87" w:rsidRPr="00334A87" w:rsidRDefault="00334A87" w:rsidP="00334A87">
      <w:pPr>
        <w:rPr>
          <w:rFonts w:asciiTheme="minorHAnsi" w:hAnsiTheme="minorHAnsi" w:cstheme="minorHAnsi"/>
          <w:b/>
          <w:u w:val="single"/>
        </w:rPr>
      </w:pP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8"/>
        <w:gridCol w:w="4601"/>
      </w:tblGrid>
      <w:tr w:rsidR="00334A87" w:rsidRPr="00DB03DE" w14:paraId="0ACC0C73" w14:textId="77777777" w:rsidTr="00334A87">
        <w:trPr>
          <w:trHeight w:val="4275"/>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C76A98C"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lastRenderedPageBreak/>
              <w:t>Part V: Authorization </w:t>
            </w:r>
          </w:p>
          <w:p w14:paraId="6F535951"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By signing below, I hereby certify that the account(s) indicated on this form is under my direct control and access; therefore, I authorize the Massachusetts Clean Energy Center to initiate, change, or cancel credit entries to the account(s) as indicated on this form. </w:t>
            </w:r>
          </w:p>
          <w:p w14:paraId="6B96633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03686F3A"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For ACH debits consistent with the International ACH Transaction (IAT) rules check one: </w:t>
            </w:r>
          </w:p>
          <w:p w14:paraId="587FB380"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36160E8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I affirm that payments authorized by this agreement are not to an account that is subject to being transferred to a foreign bank account </w:t>
            </w:r>
          </w:p>
          <w:p w14:paraId="0737AFB4"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7E5C466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I affirm that payments authorized by this agreement are to an account that is subject to being transferred to a foreign bank account. </w:t>
            </w:r>
          </w:p>
          <w:p w14:paraId="35050E12"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  </w:t>
            </w:r>
          </w:p>
          <w:p w14:paraId="1DF994BE"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This authority is to remain in full force and effect until the Massachusetts Clean Energy Center has received written notification from either me or an authorized officer of the organization of the account's termination in such time and in such a manner as to afford MCEC a reasonable opportunity to act upon it. </w:t>
            </w:r>
          </w:p>
        </w:tc>
      </w:tr>
      <w:tr w:rsidR="00334A87" w:rsidRPr="00DB03DE" w14:paraId="67BDC9BB" w14:textId="77777777" w:rsidTr="00334A87">
        <w:trPr>
          <w:trHeight w:val="84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1065FEF"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Account Holder Authorized Signature </w:t>
            </w:r>
          </w:p>
        </w:tc>
        <w:tc>
          <w:tcPr>
            <w:tcW w:w="4680" w:type="dxa"/>
            <w:tcBorders>
              <w:top w:val="nil"/>
              <w:left w:val="single" w:sz="6" w:space="0" w:color="000000"/>
              <w:bottom w:val="single" w:sz="6" w:space="0" w:color="000000"/>
              <w:right w:val="single" w:sz="6" w:space="0" w:color="000000"/>
            </w:tcBorders>
            <w:shd w:val="clear" w:color="auto" w:fill="auto"/>
            <w:hideMark/>
          </w:tcPr>
          <w:p w14:paraId="7C9B2A96"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Print Name </w:t>
            </w:r>
          </w:p>
        </w:tc>
      </w:tr>
      <w:tr w:rsidR="00334A87" w:rsidRPr="00DB03DE" w14:paraId="2327E840" w14:textId="77777777" w:rsidTr="00334A87">
        <w:trPr>
          <w:trHeight w:val="54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6F0F3E8"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Title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4C9F77B" w14:textId="77777777" w:rsidR="00334A87" w:rsidRPr="00DB03DE" w:rsidRDefault="00334A87" w:rsidP="00334A87">
            <w:pPr>
              <w:rPr>
                <w:rFonts w:asciiTheme="minorHAnsi" w:hAnsiTheme="minorHAnsi" w:cstheme="minorHAnsi"/>
              </w:rPr>
            </w:pPr>
            <w:r w:rsidRPr="00DB03DE">
              <w:rPr>
                <w:rFonts w:asciiTheme="minorHAnsi" w:hAnsiTheme="minorHAnsi" w:cstheme="minorHAnsi"/>
              </w:rPr>
              <w:t>Date </w:t>
            </w:r>
          </w:p>
        </w:tc>
      </w:tr>
    </w:tbl>
    <w:p w14:paraId="6192E304" w14:textId="77777777" w:rsidR="00C93E5C" w:rsidRPr="00DB03DE" w:rsidRDefault="00C93E5C" w:rsidP="00334A87">
      <w:pPr>
        <w:rPr>
          <w:rFonts w:ascii="Times New Roman" w:hAnsi="Times New Roman"/>
        </w:rPr>
      </w:pPr>
    </w:p>
    <w:sectPr w:rsidR="00C93E5C" w:rsidRPr="00DB03DE" w:rsidSect="00620E17">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aija Vaisanen" w:date="2024-07-29T12:34:00Z" w:initials="RV">
    <w:p w14:paraId="00B524D9" w14:textId="77777777" w:rsidR="00D27440" w:rsidRDefault="00623E12" w:rsidP="00D27440">
      <w:pPr>
        <w:pStyle w:val="CommentText"/>
      </w:pPr>
      <w:r>
        <w:rPr>
          <w:rStyle w:val="CommentReference"/>
        </w:rPr>
        <w:annotationRef/>
      </w:r>
      <w:r w:rsidR="00D27440">
        <w:t>Changes as of 7/29/24 are highlighted in red and yellow throughout. Changes: Dates for submission and posting of Q&amp;A, language on pages 2-3, and page 23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B524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1A02D30" w16cex:dateUtc="2024-07-29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B524D9" w16cid:durableId="41A02D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E042F" w14:textId="77777777" w:rsidR="00AE3CF4" w:rsidRDefault="00AE3CF4">
      <w:r>
        <w:separator/>
      </w:r>
    </w:p>
  </w:endnote>
  <w:endnote w:type="continuationSeparator" w:id="0">
    <w:p w14:paraId="144339DE" w14:textId="77777777" w:rsidR="00AE3CF4" w:rsidRDefault="00AE3CF4">
      <w:r>
        <w:continuationSeparator/>
      </w:r>
    </w:p>
  </w:endnote>
  <w:endnote w:type="continuationNotice" w:id="1">
    <w:p w14:paraId="5EBC32EF" w14:textId="77777777" w:rsidR="00AE3CF4" w:rsidRDefault="00AE3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6712981"/>
      <w:docPartObj>
        <w:docPartGallery w:val="Page Numbers (Bottom of Page)"/>
        <w:docPartUnique/>
      </w:docPartObj>
    </w:sdtPr>
    <w:sdtEndPr>
      <w:rPr>
        <w:noProof/>
      </w:rPr>
    </w:sdtEndPr>
    <w:sdtContent>
      <w:p w14:paraId="1D9DA920" w14:textId="5E41AD55" w:rsidR="00620E17" w:rsidRDefault="00620E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A2E72C" w14:textId="700FABE7" w:rsidR="4F1312A0" w:rsidRDefault="4F1312A0" w:rsidP="4F131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F1312A0" w14:paraId="22DD9793" w14:textId="77777777" w:rsidTr="4F1312A0">
      <w:trPr>
        <w:trHeight w:val="300"/>
      </w:trPr>
      <w:tc>
        <w:tcPr>
          <w:tcW w:w="3120" w:type="dxa"/>
        </w:tcPr>
        <w:p w14:paraId="1D43C428" w14:textId="59D1A6CC" w:rsidR="4F1312A0" w:rsidRDefault="4F1312A0" w:rsidP="4F1312A0">
          <w:pPr>
            <w:pStyle w:val="Header"/>
            <w:ind w:left="-115"/>
          </w:pPr>
        </w:p>
      </w:tc>
      <w:tc>
        <w:tcPr>
          <w:tcW w:w="3120" w:type="dxa"/>
        </w:tcPr>
        <w:p w14:paraId="02E1FB9E" w14:textId="4B2494B8" w:rsidR="4F1312A0" w:rsidRDefault="4F1312A0" w:rsidP="4F1312A0">
          <w:pPr>
            <w:pStyle w:val="Header"/>
            <w:jc w:val="center"/>
          </w:pPr>
        </w:p>
      </w:tc>
      <w:tc>
        <w:tcPr>
          <w:tcW w:w="3120" w:type="dxa"/>
        </w:tcPr>
        <w:p w14:paraId="71BC6A2C" w14:textId="1837EC8B" w:rsidR="4F1312A0" w:rsidRDefault="4F1312A0" w:rsidP="4F1312A0">
          <w:pPr>
            <w:pStyle w:val="Header"/>
            <w:ind w:right="-115"/>
            <w:jc w:val="right"/>
          </w:pPr>
        </w:p>
      </w:tc>
    </w:tr>
  </w:tbl>
  <w:p w14:paraId="25AD974A" w14:textId="5EB191C5" w:rsidR="4F1312A0" w:rsidRDefault="4F1312A0" w:rsidP="4F131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38165" w14:textId="77777777" w:rsidR="00AE3CF4" w:rsidRDefault="00AE3CF4">
      <w:r>
        <w:separator/>
      </w:r>
    </w:p>
  </w:footnote>
  <w:footnote w:type="continuationSeparator" w:id="0">
    <w:p w14:paraId="64A4E6DB" w14:textId="77777777" w:rsidR="00AE3CF4" w:rsidRDefault="00AE3CF4">
      <w:r>
        <w:continuationSeparator/>
      </w:r>
    </w:p>
  </w:footnote>
  <w:footnote w:type="continuationNotice" w:id="1">
    <w:p w14:paraId="228C2B00" w14:textId="77777777" w:rsidR="00AE3CF4" w:rsidRDefault="00AE3C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F1312A0" w14:paraId="4A371ADA" w14:textId="77777777" w:rsidTr="4F1312A0">
      <w:trPr>
        <w:trHeight w:val="300"/>
      </w:trPr>
      <w:tc>
        <w:tcPr>
          <w:tcW w:w="3120" w:type="dxa"/>
        </w:tcPr>
        <w:p w14:paraId="6CBCC9D0" w14:textId="0439D746" w:rsidR="4F1312A0" w:rsidRDefault="4F1312A0" w:rsidP="4F1312A0">
          <w:pPr>
            <w:pStyle w:val="Header"/>
            <w:ind w:left="-115"/>
          </w:pPr>
        </w:p>
      </w:tc>
      <w:tc>
        <w:tcPr>
          <w:tcW w:w="3120" w:type="dxa"/>
        </w:tcPr>
        <w:p w14:paraId="6E8999A7" w14:textId="7894F45E" w:rsidR="4F1312A0" w:rsidRDefault="4F1312A0" w:rsidP="4F1312A0">
          <w:pPr>
            <w:pStyle w:val="Header"/>
            <w:jc w:val="center"/>
          </w:pPr>
        </w:p>
      </w:tc>
      <w:tc>
        <w:tcPr>
          <w:tcW w:w="3120" w:type="dxa"/>
        </w:tcPr>
        <w:p w14:paraId="35F64CF1" w14:textId="5E7DC0BC" w:rsidR="4F1312A0" w:rsidRDefault="4F1312A0" w:rsidP="4F1312A0">
          <w:pPr>
            <w:pStyle w:val="Header"/>
            <w:ind w:right="-115"/>
            <w:jc w:val="right"/>
          </w:pPr>
        </w:p>
      </w:tc>
    </w:tr>
  </w:tbl>
  <w:p w14:paraId="4B7D31C3" w14:textId="6217FEBA" w:rsidR="4F1312A0" w:rsidRDefault="4F1312A0" w:rsidP="4F1312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F1312A0" w14:paraId="6005FF2D" w14:textId="77777777" w:rsidTr="4F1312A0">
      <w:trPr>
        <w:trHeight w:val="300"/>
      </w:trPr>
      <w:tc>
        <w:tcPr>
          <w:tcW w:w="3120" w:type="dxa"/>
        </w:tcPr>
        <w:p w14:paraId="492A9050" w14:textId="79EA8AA1" w:rsidR="4F1312A0" w:rsidRDefault="4F1312A0" w:rsidP="4F1312A0">
          <w:pPr>
            <w:pStyle w:val="Header"/>
            <w:ind w:left="-115"/>
          </w:pPr>
        </w:p>
      </w:tc>
      <w:tc>
        <w:tcPr>
          <w:tcW w:w="3120" w:type="dxa"/>
        </w:tcPr>
        <w:p w14:paraId="58656AAD" w14:textId="5A1668EA" w:rsidR="4F1312A0" w:rsidRDefault="4F1312A0" w:rsidP="4F1312A0">
          <w:pPr>
            <w:pStyle w:val="Header"/>
            <w:jc w:val="center"/>
          </w:pPr>
        </w:p>
      </w:tc>
      <w:tc>
        <w:tcPr>
          <w:tcW w:w="3120" w:type="dxa"/>
        </w:tcPr>
        <w:p w14:paraId="474F37F4" w14:textId="43F0F6C0" w:rsidR="4F1312A0" w:rsidRDefault="4F1312A0" w:rsidP="4F1312A0">
          <w:pPr>
            <w:pStyle w:val="Header"/>
            <w:ind w:right="-115"/>
            <w:jc w:val="right"/>
          </w:pPr>
        </w:p>
      </w:tc>
    </w:tr>
  </w:tbl>
  <w:p w14:paraId="206DE3D0" w14:textId="47923BC4" w:rsidR="4F1312A0" w:rsidRDefault="4F1312A0" w:rsidP="4F131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E02E"/>
    <w:multiLevelType w:val="hybridMultilevel"/>
    <w:tmpl w:val="3E769C68"/>
    <w:lvl w:ilvl="0" w:tplc="F208B42C">
      <w:start w:val="1"/>
      <w:numFmt w:val="bullet"/>
      <w:lvlText w:val="-"/>
      <w:lvlJc w:val="left"/>
      <w:pPr>
        <w:ind w:left="720" w:hanging="360"/>
      </w:pPr>
      <w:rPr>
        <w:rFonts w:ascii="Aptos" w:hAnsi="Aptos" w:hint="default"/>
      </w:rPr>
    </w:lvl>
    <w:lvl w:ilvl="1" w:tplc="AE00AEFC">
      <w:start w:val="1"/>
      <w:numFmt w:val="bullet"/>
      <w:lvlText w:val="o"/>
      <w:lvlJc w:val="left"/>
      <w:pPr>
        <w:ind w:left="1440" w:hanging="360"/>
      </w:pPr>
      <w:rPr>
        <w:rFonts w:ascii="Courier New" w:hAnsi="Courier New" w:hint="default"/>
      </w:rPr>
    </w:lvl>
    <w:lvl w:ilvl="2" w:tplc="7096C2DE">
      <w:start w:val="1"/>
      <w:numFmt w:val="bullet"/>
      <w:lvlText w:val=""/>
      <w:lvlJc w:val="left"/>
      <w:pPr>
        <w:ind w:left="2160" w:hanging="360"/>
      </w:pPr>
      <w:rPr>
        <w:rFonts w:ascii="Wingdings" w:hAnsi="Wingdings" w:hint="default"/>
      </w:rPr>
    </w:lvl>
    <w:lvl w:ilvl="3" w:tplc="62607DE6">
      <w:start w:val="1"/>
      <w:numFmt w:val="bullet"/>
      <w:lvlText w:val=""/>
      <w:lvlJc w:val="left"/>
      <w:pPr>
        <w:ind w:left="2880" w:hanging="360"/>
      </w:pPr>
      <w:rPr>
        <w:rFonts w:ascii="Symbol" w:hAnsi="Symbol" w:hint="default"/>
      </w:rPr>
    </w:lvl>
    <w:lvl w:ilvl="4" w:tplc="643A5D86">
      <w:start w:val="1"/>
      <w:numFmt w:val="bullet"/>
      <w:lvlText w:val="o"/>
      <w:lvlJc w:val="left"/>
      <w:pPr>
        <w:ind w:left="3600" w:hanging="360"/>
      </w:pPr>
      <w:rPr>
        <w:rFonts w:ascii="Courier New" w:hAnsi="Courier New" w:hint="default"/>
      </w:rPr>
    </w:lvl>
    <w:lvl w:ilvl="5" w:tplc="34F85A6E">
      <w:start w:val="1"/>
      <w:numFmt w:val="bullet"/>
      <w:lvlText w:val=""/>
      <w:lvlJc w:val="left"/>
      <w:pPr>
        <w:ind w:left="4320" w:hanging="360"/>
      </w:pPr>
      <w:rPr>
        <w:rFonts w:ascii="Wingdings" w:hAnsi="Wingdings" w:hint="default"/>
      </w:rPr>
    </w:lvl>
    <w:lvl w:ilvl="6" w:tplc="A4143216">
      <w:start w:val="1"/>
      <w:numFmt w:val="bullet"/>
      <w:lvlText w:val=""/>
      <w:lvlJc w:val="left"/>
      <w:pPr>
        <w:ind w:left="5040" w:hanging="360"/>
      </w:pPr>
      <w:rPr>
        <w:rFonts w:ascii="Symbol" w:hAnsi="Symbol" w:hint="default"/>
      </w:rPr>
    </w:lvl>
    <w:lvl w:ilvl="7" w:tplc="F514C4A6">
      <w:start w:val="1"/>
      <w:numFmt w:val="bullet"/>
      <w:lvlText w:val="o"/>
      <w:lvlJc w:val="left"/>
      <w:pPr>
        <w:ind w:left="5760" w:hanging="360"/>
      </w:pPr>
      <w:rPr>
        <w:rFonts w:ascii="Courier New" w:hAnsi="Courier New" w:hint="default"/>
      </w:rPr>
    </w:lvl>
    <w:lvl w:ilvl="8" w:tplc="B6DEF66E">
      <w:start w:val="1"/>
      <w:numFmt w:val="bullet"/>
      <w:lvlText w:val=""/>
      <w:lvlJc w:val="left"/>
      <w:pPr>
        <w:ind w:left="6480" w:hanging="360"/>
      </w:pPr>
      <w:rPr>
        <w:rFonts w:ascii="Wingdings" w:hAnsi="Wingdings" w:hint="default"/>
      </w:rPr>
    </w:lvl>
  </w:abstractNum>
  <w:abstractNum w:abstractNumId="1" w15:restartNumberingAfterBreak="0">
    <w:nsid w:val="01670478"/>
    <w:multiLevelType w:val="multilevel"/>
    <w:tmpl w:val="5182424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16DD7"/>
    <w:multiLevelType w:val="multilevel"/>
    <w:tmpl w:val="445E34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9A72AD"/>
    <w:multiLevelType w:val="multilevel"/>
    <w:tmpl w:val="BFBE8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AA6164"/>
    <w:multiLevelType w:val="hybridMultilevel"/>
    <w:tmpl w:val="1A2C5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C62EBB"/>
    <w:multiLevelType w:val="hybridMultilevel"/>
    <w:tmpl w:val="E0582A62"/>
    <w:lvl w:ilvl="0" w:tplc="723033EA">
      <w:start w:val="1"/>
      <w:numFmt w:val="decimal"/>
      <w:lvlText w:val="%1."/>
      <w:lvlJc w:val="left"/>
      <w:pPr>
        <w:ind w:left="720"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702DB"/>
    <w:multiLevelType w:val="hybridMultilevel"/>
    <w:tmpl w:val="79B0C448"/>
    <w:lvl w:ilvl="0" w:tplc="A43E5CCE">
      <w:start w:val="1"/>
      <w:numFmt w:val="bullet"/>
      <w:lvlText w:val="•"/>
      <w:lvlJc w:val="left"/>
      <w:pPr>
        <w:tabs>
          <w:tab w:val="num" w:pos="720"/>
        </w:tabs>
        <w:ind w:left="720" w:hanging="360"/>
      </w:pPr>
      <w:rPr>
        <w:rFonts w:ascii="Arial" w:hAnsi="Arial" w:hint="default"/>
      </w:rPr>
    </w:lvl>
    <w:lvl w:ilvl="1" w:tplc="A33E20C0" w:tentative="1">
      <w:start w:val="1"/>
      <w:numFmt w:val="bullet"/>
      <w:lvlText w:val="•"/>
      <w:lvlJc w:val="left"/>
      <w:pPr>
        <w:tabs>
          <w:tab w:val="num" w:pos="1440"/>
        </w:tabs>
        <w:ind w:left="1440" w:hanging="360"/>
      </w:pPr>
      <w:rPr>
        <w:rFonts w:ascii="Arial" w:hAnsi="Arial" w:hint="default"/>
      </w:rPr>
    </w:lvl>
    <w:lvl w:ilvl="2" w:tplc="EAAC7914" w:tentative="1">
      <w:start w:val="1"/>
      <w:numFmt w:val="bullet"/>
      <w:lvlText w:val="•"/>
      <w:lvlJc w:val="left"/>
      <w:pPr>
        <w:tabs>
          <w:tab w:val="num" w:pos="2160"/>
        </w:tabs>
        <w:ind w:left="2160" w:hanging="360"/>
      </w:pPr>
      <w:rPr>
        <w:rFonts w:ascii="Arial" w:hAnsi="Arial" w:hint="default"/>
      </w:rPr>
    </w:lvl>
    <w:lvl w:ilvl="3" w:tplc="5D6C817E" w:tentative="1">
      <w:start w:val="1"/>
      <w:numFmt w:val="bullet"/>
      <w:lvlText w:val="•"/>
      <w:lvlJc w:val="left"/>
      <w:pPr>
        <w:tabs>
          <w:tab w:val="num" w:pos="2880"/>
        </w:tabs>
        <w:ind w:left="2880" w:hanging="360"/>
      </w:pPr>
      <w:rPr>
        <w:rFonts w:ascii="Arial" w:hAnsi="Arial" w:hint="default"/>
      </w:rPr>
    </w:lvl>
    <w:lvl w:ilvl="4" w:tplc="5D6C4C66" w:tentative="1">
      <w:start w:val="1"/>
      <w:numFmt w:val="bullet"/>
      <w:lvlText w:val="•"/>
      <w:lvlJc w:val="left"/>
      <w:pPr>
        <w:tabs>
          <w:tab w:val="num" w:pos="3600"/>
        </w:tabs>
        <w:ind w:left="3600" w:hanging="360"/>
      </w:pPr>
      <w:rPr>
        <w:rFonts w:ascii="Arial" w:hAnsi="Arial" w:hint="default"/>
      </w:rPr>
    </w:lvl>
    <w:lvl w:ilvl="5" w:tplc="3B2A214A" w:tentative="1">
      <w:start w:val="1"/>
      <w:numFmt w:val="bullet"/>
      <w:lvlText w:val="•"/>
      <w:lvlJc w:val="left"/>
      <w:pPr>
        <w:tabs>
          <w:tab w:val="num" w:pos="4320"/>
        </w:tabs>
        <w:ind w:left="4320" w:hanging="360"/>
      </w:pPr>
      <w:rPr>
        <w:rFonts w:ascii="Arial" w:hAnsi="Arial" w:hint="default"/>
      </w:rPr>
    </w:lvl>
    <w:lvl w:ilvl="6" w:tplc="78BAE952" w:tentative="1">
      <w:start w:val="1"/>
      <w:numFmt w:val="bullet"/>
      <w:lvlText w:val="•"/>
      <w:lvlJc w:val="left"/>
      <w:pPr>
        <w:tabs>
          <w:tab w:val="num" w:pos="5040"/>
        </w:tabs>
        <w:ind w:left="5040" w:hanging="360"/>
      </w:pPr>
      <w:rPr>
        <w:rFonts w:ascii="Arial" w:hAnsi="Arial" w:hint="default"/>
      </w:rPr>
    </w:lvl>
    <w:lvl w:ilvl="7" w:tplc="B5F4E7A8" w:tentative="1">
      <w:start w:val="1"/>
      <w:numFmt w:val="bullet"/>
      <w:lvlText w:val="•"/>
      <w:lvlJc w:val="left"/>
      <w:pPr>
        <w:tabs>
          <w:tab w:val="num" w:pos="5760"/>
        </w:tabs>
        <w:ind w:left="5760" w:hanging="360"/>
      </w:pPr>
      <w:rPr>
        <w:rFonts w:ascii="Arial" w:hAnsi="Arial" w:hint="default"/>
      </w:rPr>
    </w:lvl>
    <w:lvl w:ilvl="8" w:tplc="A83A3F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6A041F"/>
    <w:multiLevelType w:val="hybridMultilevel"/>
    <w:tmpl w:val="7B781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B14B0"/>
    <w:multiLevelType w:val="multilevel"/>
    <w:tmpl w:val="97D2D7C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F46E9D"/>
    <w:multiLevelType w:val="hybridMultilevel"/>
    <w:tmpl w:val="CE62340A"/>
    <w:lvl w:ilvl="0" w:tplc="CA28DB1C">
      <w:start w:val="1"/>
      <w:numFmt w:val="bullet"/>
      <w:lvlText w:val=""/>
      <w:lvlJc w:val="left"/>
      <w:pPr>
        <w:ind w:left="720" w:hanging="360"/>
      </w:pPr>
      <w:rPr>
        <w:rFonts w:ascii="Symbol" w:hAnsi="Symbol" w:hint="default"/>
      </w:rPr>
    </w:lvl>
    <w:lvl w:ilvl="1" w:tplc="5F1AC8FC">
      <w:start w:val="1"/>
      <w:numFmt w:val="bullet"/>
      <w:lvlText w:val="o"/>
      <w:lvlJc w:val="left"/>
      <w:pPr>
        <w:ind w:left="1440" w:hanging="360"/>
      </w:pPr>
      <w:rPr>
        <w:rFonts w:ascii="Courier New" w:hAnsi="Courier New" w:hint="default"/>
      </w:rPr>
    </w:lvl>
    <w:lvl w:ilvl="2" w:tplc="E90AD954">
      <w:start w:val="1"/>
      <w:numFmt w:val="bullet"/>
      <w:lvlText w:val=""/>
      <w:lvlJc w:val="left"/>
      <w:pPr>
        <w:ind w:left="2160" w:hanging="360"/>
      </w:pPr>
      <w:rPr>
        <w:rFonts w:ascii="Wingdings" w:hAnsi="Wingdings" w:hint="default"/>
      </w:rPr>
    </w:lvl>
    <w:lvl w:ilvl="3" w:tplc="144ADE1C">
      <w:start w:val="1"/>
      <w:numFmt w:val="bullet"/>
      <w:lvlText w:val=""/>
      <w:lvlJc w:val="left"/>
      <w:pPr>
        <w:ind w:left="2880" w:hanging="360"/>
      </w:pPr>
      <w:rPr>
        <w:rFonts w:ascii="Symbol" w:hAnsi="Symbol" w:hint="default"/>
      </w:rPr>
    </w:lvl>
    <w:lvl w:ilvl="4" w:tplc="6BC832DA">
      <w:start w:val="1"/>
      <w:numFmt w:val="bullet"/>
      <w:lvlText w:val="o"/>
      <w:lvlJc w:val="left"/>
      <w:pPr>
        <w:ind w:left="3600" w:hanging="360"/>
      </w:pPr>
      <w:rPr>
        <w:rFonts w:ascii="Courier New" w:hAnsi="Courier New" w:hint="default"/>
      </w:rPr>
    </w:lvl>
    <w:lvl w:ilvl="5" w:tplc="555C1400">
      <w:start w:val="1"/>
      <w:numFmt w:val="bullet"/>
      <w:lvlText w:val=""/>
      <w:lvlJc w:val="left"/>
      <w:pPr>
        <w:ind w:left="4320" w:hanging="360"/>
      </w:pPr>
      <w:rPr>
        <w:rFonts w:ascii="Wingdings" w:hAnsi="Wingdings" w:hint="default"/>
      </w:rPr>
    </w:lvl>
    <w:lvl w:ilvl="6" w:tplc="9858DF3A">
      <w:start w:val="1"/>
      <w:numFmt w:val="bullet"/>
      <w:lvlText w:val=""/>
      <w:lvlJc w:val="left"/>
      <w:pPr>
        <w:ind w:left="5040" w:hanging="360"/>
      </w:pPr>
      <w:rPr>
        <w:rFonts w:ascii="Symbol" w:hAnsi="Symbol" w:hint="default"/>
      </w:rPr>
    </w:lvl>
    <w:lvl w:ilvl="7" w:tplc="329CE1F0">
      <w:start w:val="1"/>
      <w:numFmt w:val="bullet"/>
      <w:lvlText w:val="o"/>
      <w:lvlJc w:val="left"/>
      <w:pPr>
        <w:ind w:left="5760" w:hanging="360"/>
      </w:pPr>
      <w:rPr>
        <w:rFonts w:ascii="Courier New" w:hAnsi="Courier New" w:hint="default"/>
      </w:rPr>
    </w:lvl>
    <w:lvl w:ilvl="8" w:tplc="4F084218">
      <w:start w:val="1"/>
      <w:numFmt w:val="bullet"/>
      <w:lvlText w:val=""/>
      <w:lvlJc w:val="left"/>
      <w:pPr>
        <w:ind w:left="6480" w:hanging="360"/>
      </w:pPr>
      <w:rPr>
        <w:rFonts w:ascii="Wingdings" w:hAnsi="Wingdings" w:hint="default"/>
      </w:rPr>
    </w:lvl>
  </w:abstractNum>
  <w:abstractNum w:abstractNumId="10" w15:restartNumberingAfterBreak="0">
    <w:nsid w:val="0F1006FF"/>
    <w:multiLevelType w:val="multilevel"/>
    <w:tmpl w:val="08784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12D2965"/>
    <w:multiLevelType w:val="multilevel"/>
    <w:tmpl w:val="940E7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522E60"/>
    <w:multiLevelType w:val="hybridMultilevel"/>
    <w:tmpl w:val="BE983D7A"/>
    <w:lvl w:ilvl="0" w:tplc="383E3242">
      <w:start w:val="1"/>
      <w:numFmt w:val="bullet"/>
      <w:lvlText w:val="-"/>
      <w:lvlJc w:val="left"/>
      <w:pPr>
        <w:ind w:left="1526" w:hanging="360"/>
      </w:pPr>
      <w:rPr>
        <w:rFonts w:ascii="Aptos" w:hAnsi="Apto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3" w15:restartNumberingAfterBreak="0">
    <w:nsid w:val="16EB6B38"/>
    <w:multiLevelType w:val="hybridMultilevel"/>
    <w:tmpl w:val="2E5AB136"/>
    <w:lvl w:ilvl="0" w:tplc="EA6E1B0C">
      <w:start w:val="1"/>
      <w:numFmt w:val="decimal"/>
      <w:lvlText w:val="%1."/>
      <w:lvlJc w:val="left"/>
      <w:pPr>
        <w:ind w:left="720" w:hanging="360"/>
      </w:pPr>
      <w:rPr>
        <w:rFonts w:hint="default"/>
        <w:b w:val="0"/>
        <w:bCs w:val="0"/>
      </w:rPr>
    </w:lvl>
    <w:lvl w:ilvl="1" w:tplc="0250F930">
      <w:start w:val="1"/>
      <w:numFmt w:val="lowerLetter"/>
      <w:lvlText w:val="%2."/>
      <w:lvlJc w:val="left"/>
      <w:pPr>
        <w:ind w:left="1440" w:hanging="360"/>
      </w:pPr>
      <w:rPr>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A6546A"/>
    <w:multiLevelType w:val="multilevel"/>
    <w:tmpl w:val="3C2CDBC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8C746EE"/>
    <w:multiLevelType w:val="multilevel"/>
    <w:tmpl w:val="A97C8AA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B0A20F6"/>
    <w:multiLevelType w:val="hybridMultilevel"/>
    <w:tmpl w:val="0C6AADDC"/>
    <w:lvl w:ilvl="0" w:tplc="4E8226DE">
      <w:start w:val="1"/>
      <w:numFmt w:val="bullet"/>
      <w:lvlText w:val="-"/>
      <w:lvlJc w:val="left"/>
      <w:pPr>
        <w:ind w:left="720" w:hanging="360"/>
      </w:pPr>
      <w:rPr>
        <w:rFonts w:ascii="Aptos" w:hAnsi="Aptos" w:hint="default"/>
      </w:rPr>
    </w:lvl>
    <w:lvl w:ilvl="1" w:tplc="55E22CC4">
      <w:start w:val="1"/>
      <w:numFmt w:val="bullet"/>
      <w:lvlText w:val="o"/>
      <w:lvlJc w:val="left"/>
      <w:pPr>
        <w:ind w:left="1440" w:hanging="360"/>
      </w:pPr>
      <w:rPr>
        <w:rFonts w:ascii="Courier New" w:hAnsi="Courier New" w:hint="default"/>
      </w:rPr>
    </w:lvl>
    <w:lvl w:ilvl="2" w:tplc="D1BA468E">
      <w:start w:val="1"/>
      <w:numFmt w:val="bullet"/>
      <w:lvlText w:val=""/>
      <w:lvlJc w:val="left"/>
      <w:pPr>
        <w:ind w:left="2160" w:hanging="360"/>
      </w:pPr>
      <w:rPr>
        <w:rFonts w:ascii="Wingdings" w:hAnsi="Wingdings" w:hint="default"/>
      </w:rPr>
    </w:lvl>
    <w:lvl w:ilvl="3" w:tplc="442A915A">
      <w:start w:val="1"/>
      <w:numFmt w:val="bullet"/>
      <w:lvlText w:val=""/>
      <w:lvlJc w:val="left"/>
      <w:pPr>
        <w:ind w:left="2880" w:hanging="360"/>
      </w:pPr>
      <w:rPr>
        <w:rFonts w:ascii="Symbol" w:hAnsi="Symbol" w:hint="default"/>
      </w:rPr>
    </w:lvl>
    <w:lvl w:ilvl="4" w:tplc="AE28A492">
      <w:start w:val="1"/>
      <w:numFmt w:val="bullet"/>
      <w:lvlText w:val="o"/>
      <w:lvlJc w:val="left"/>
      <w:pPr>
        <w:ind w:left="3600" w:hanging="360"/>
      </w:pPr>
      <w:rPr>
        <w:rFonts w:ascii="Courier New" w:hAnsi="Courier New" w:hint="default"/>
      </w:rPr>
    </w:lvl>
    <w:lvl w:ilvl="5" w:tplc="E0F25A38">
      <w:start w:val="1"/>
      <w:numFmt w:val="bullet"/>
      <w:lvlText w:val=""/>
      <w:lvlJc w:val="left"/>
      <w:pPr>
        <w:ind w:left="4320" w:hanging="360"/>
      </w:pPr>
      <w:rPr>
        <w:rFonts w:ascii="Wingdings" w:hAnsi="Wingdings" w:hint="default"/>
      </w:rPr>
    </w:lvl>
    <w:lvl w:ilvl="6" w:tplc="8028F71E">
      <w:start w:val="1"/>
      <w:numFmt w:val="bullet"/>
      <w:lvlText w:val=""/>
      <w:lvlJc w:val="left"/>
      <w:pPr>
        <w:ind w:left="5040" w:hanging="360"/>
      </w:pPr>
      <w:rPr>
        <w:rFonts w:ascii="Symbol" w:hAnsi="Symbol" w:hint="default"/>
      </w:rPr>
    </w:lvl>
    <w:lvl w:ilvl="7" w:tplc="D036458A">
      <w:start w:val="1"/>
      <w:numFmt w:val="bullet"/>
      <w:lvlText w:val="o"/>
      <w:lvlJc w:val="left"/>
      <w:pPr>
        <w:ind w:left="5760" w:hanging="360"/>
      </w:pPr>
      <w:rPr>
        <w:rFonts w:ascii="Courier New" w:hAnsi="Courier New" w:hint="default"/>
      </w:rPr>
    </w:lvl>
    <w:lvl w:ilvl="8" w:tplc="39EA4DE4">
      <w:start w:val="1"/>
      <w:numFmt w:val="bullet"/>
      <w:lvlText w:val=""/>
      <w:lvlJc w:val="left"/>
      <w:pPr>
        <w:ind w:left="6480" w:hanging="360"/>
      </w:pPr>
      <w:rPr>
        <w:rFonts w:ascii="Wingdings" w:hAnsi="Wingdings" w:hint="default"/>
      </w:rPr>
    </w:lvl>
  </w:abstractNum>
  <w:abstractNum w:abstractNumId="17" w15:restartNumberingAfterBreak="0">
    <w:nsid w:val="1B721285"/>
    <w:multiLevelType w:val="multilevel"/>
    <w:tmpl w:val="455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E01B77"/>
    <w:multiLevelType w:val="hybridMultilevel"/>
    <w:tmpl w:val="BB5C3BBE"/>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9" w15:restartNumberingAfterBreak="0">
    <w:nsid w:val="1CF773F9"/>
    <w:multiLevelType w:val="multilevel"/>
    <w:tmpl w:val="B1CA0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2A10E5"/>
    <w:multiLevelType w:val="multilevel"/>
    <w:tmpl w:val="94BA12C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724406"/>
    <w:multiLevelType w:val="multilevel"/>
    <w:tmpl w:val="AEE6405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DA32525"/>
    <w:multiLevelType w:val="multilevel"/>
    <w:tmpl w:val="7A2C7CA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3F7EFA"/>
    <w:multiLevelType w:val="multilevel"/>
    <w:tmpl w:val="3A94CB9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970BD1"/>
    <w:multiLevelType w:val="multilevel"/>
    <w:tmpl w:val="0DEC8E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EF4860"/>
    <w:multiLevelType w:val="multilevel"/>
    <w:tmpl w:val="A536A2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20A81671"/>
    <w:multiLevelType w:val="hybridMultilevel"/>
    <w:tmpl w:val="19927F78"/>
    <w:lvl w:ilvl="0" w:tplc="33F48014">
      <w:start w:val="1"/>
      <w:numFmt w:val="decimal"/>
      <w:pStyle w:val="NumberedItem"/>
      <w:lvlText w:val="%1."/>
      <w:lvlJc w:val="left"/>
      <w:pPr>
        <w:ind w:left="360" w:hanging="360"/>
      </w:pPr>
      <w:rPr>
        <w:b w:val="0"/>
      </w:rPr>
    </w:lvl>
    <w:lvl w:ilvl="1" w:tplc="FFFFFFFF">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2181F238"/>
    <w:multiLevelType w:val="hybridMultilevel"/>
    <w:tmpl w:val="28D85AE0"/>
    <w:lvl w:ilvl="0" w:tplc="B25A97EC">
      <w:start w:val="1"/>
      <w:numFmt w:val="bullet"/>
      <w:lvlText w:val=""/>
      <w:lvlJc w:val="left"/>
      <w:pPr>
        <w:ind w:left="720" w:hanging="360"/>
      </w:pPr>
      <w:rPr>
        <w:rFonts w:ascii="Symbol" w:hAnsi="Symbol" w:hint="default"/>
      </w:rPr>
    </w:lvl>
    <w:lvl w:ilvl="1" w:tplc="B4CA15B2">
      <w:start w:val="1"/>
      <w:numFmt w:val="bullet"/>
      <w:lvlText w:val="o"/>
      <w:lvlJc w:val="left"/>
      <w:pPr>
        <w:ind w:left="1440" w:hanging="360"/>
      </w:pPr>
      <w:rPr>
        <w:rFonts w:ascii="Courier New" w:hAnsi="Courier New" w:hint="default"/>
      </w:rPr>
    </w:lvl>
    <w:lvl w:ilvl="2" w:tplc="A6C427E2">
      <w:start w:val="1"/>
      <w:numFmt w:val="bullet"/>
      <w:lvlText w:val=""/>
      <w:lvlJc w:val="left"/>
      <w:pPr>
        <w:ind w:left="2160" w:hanging="360"/>
      </w:pPr>
      <w:rPr>
        <w:rFonts w:ascii="Wingdings" w:hAnsi="Wingdings" w:hint="default"/>
      </w:rPr>
    </w:lvl>
    <w:lvl w:ilvl="3" w:tplc="8ADA332E">
      <w:start w:val="1"/>
      <w:numFmt w:val="bullet"/>
      <w:lvlText w:val=""/>
      <w:lvlJc w:val="left"/>
      <w:pPr>
        <w:ind w:left="2880" w:hanging="360"/>
      </w:pPr>
      <w:rPr>
        <w:rFonts w:ascii="Symbol" w:hAnsi="Symbol" w:hint="default"/>
      </w:rPr>
    </w:lvl>
    <w:lvl w:ilvl="4" w:tplc="E2DCD020">
      <w:start w:val="1"/>
      <w:numFmt w:val="bullet"/>
      <w:lvlText w:val="o"/>
      <w:lvlJc w:val="left"/>
      <w:pPr>
        <w:ind w:left="3600" w:hanging="360"/>
      </w:pPr>
      <w:rPr>
        <w:rFonts w:ascii="Courier New" w:hAnsi="Courier New" w:hint="default"/>
      </w:rPr>
    </w:lvl>
    <w:lvl w:ilvl="5" w:tplc="1AFA68A8">
      <w:start w:val="1"/>
      <w:numFmt w:val="bullet"/>
      <w:lvlText w:val=""/>
      <w:lvlJc w:val="left"/>
      <w:pPr>
        <w:ind w:left="4320" w:hanging="360"/>
      </w:pPr>
      <w:rPr>
        <w:rFonts w:ascii="Wingdings" w:hAnsi="Wingdings" w:hint="default"/>
      </w:rPr>
    </w:lvl>
    <w:lvl w:ilvl="6" w:tplc="84C4C4F6">
      <w:start w:val="1"/>
      <w:numFmt w:val="bullet"/>
      <w:lvlText w:val=""/>
      <w:lvlJc w:val="left"/>
      <w:pPr>
        <w:ind w:left="5040" w:hanging="360"/>
      </w:pPr>
      <w:rPr>
        <w:rFonts w:ascii="Symbol" w:hAnsi="Symbol" w:hint="default"/>
      </w:rPr>
    </w:lvl>
    <w:lvl w:ilvl="7" w:tplc="A1BACCC2">
      <w:start w:val="1"/>
      <w:numFmt w:val="bullet"/>
      <w:lvlText w:val="o"/>
      <w:lvlJc w:val="left"/>
      <w:pPr>
        <w:ind w:left="5760" w:hanging="360"/>
      </w:pPr>
      <w:rPr>
        <w:rFonts w:ascii="Courier New" w:hAnsi="Courier New" w:hint="default"/>
      </w:rPr>
    </w:lvl>
    <w:lvl w:ilvl="8" w:tplc="A8426A34">
      <w:start w:val="1"/>
      <w:numFmt w:val="bullet"/>
      <w:lvlText w:val=""/>
      <w:lvlJc w:val="left"/>
      <w:pPr>
        <w:ind w:left="6480" w:hanging="360"/>
      </w:pPr>
      <w:rPr>
        <w:rFonts w:ascii="Wingdings" w:hAnsi="Wingdings" w:hint="default"/>
      </w:rPr>
    </w:lvl>
  </w:abstractNum>
  <w:abstractNum w:abstractNumId="28" w15:restartNumberingAfterBreak="0">
    <w:nsid w:val="21C076AD"/>
    <w:multiLevelType w:val="multilevel"/>
    <w:tmpl w:val="337203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202532B"/>
    <w:multiLevelType w:val="multilevel"/>
    <w:tmpl w:val="BFBE8E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2C64CB4"/>
    <w:multiLevelType w:val="multilevel"/>
    <w:tmpl w:val="BFDE2D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2FC4AB3"/>
    <w:multiLevelType w:val="multilevel"/>
    <w:tmpl w:val="FDE006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A52CAD"/>
    <w:multiLevelType w:val="multilevel"/>
    <w:tmpl w:val="BFBE8E4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3AA690F"/>
    <w:multiLevelType w:val="hybridMultilevel"/>
    <w:tmpl w:val="46CC5C2A"/>
    <w:lvl w:ilvl="0" w:tplc="383E3242">
      <w:start w:val="1"/>
      <w:numFmt w:val="bullet"/>
      <w:lvlText w:val="-"/>
      <w:lvlJc w:val="left"/>
      <w:pPr>
        <w:ind w:left="1526" w:hanging="360"/>
      </w:pPr>
      <w:rPr>
        <w:rFonts w:ascii="Aptos" w:hAnsi="Apto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4" w15:restartNumberingAfterBreak="0">
    <w:nsid w:val="24DD7241"/>
    <w:multiLevelType w:val="hybridMultilevel"/>
    <w:tmpl w:val="FF36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3F21FC"/>
    <w:multiLevelType w:val="multilevel"/>
    <w:tmpl w:val="FC9443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DE71E8"/>
    <w:multiLevelType w:val="multilevel"/>
    <w:tmpl w:val="4258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F543DD"/>
    <w:multiLevelType w:val="multilevel"/>
    <w:tmpl w:val="55E6A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6F82D48"/>
    <w:multiLevelType w:val="multilevel"/>
    <w:tmpl w:val="A648A75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786011"/>
    <w:multiLevelType w:val="multilevel"/>
    <w:tmpl w:val="73F4E63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8631DC7"/>
    <w:multiLevelType w:val="hybridMultilevel"/>
    <w:tmpl w:val="3C38A82C"/>
    <w:lvl w:ilvl="0" w:tplc="22F430DC">
      <w:start w:val="1"/>
      <w:numFmt w:val="bullet"/>
      <w:lvlText w:val="•"/>
      <w:lvlJc w:val="left"/>
      <w:pPr>
        <w:tabs>
          <w:tab w:val="num" w:pos="720"/>
        </w:tabs>
        <w:ind w:left="720" w:hanging="360"/>
      </w:pPr>
      <w:rPr>
        <w:rFonts w:ascii="Arial" w:hAnsi="Arial" w:hint="default"/>
      </w:rPr>
    </w:lvl>
    <w:lvl w:ilvl="1" w:tplc="BF301848" w:tentative="1">
      <w:start w:val="1"/>
      <w:numFmt w:val="bullet"/>
      <w:lvlText w:val="•"/>
      <w:lvlJc w:val="left"/>
      <w:pPr>
        <w:tabs>
          <w:tab w:val="num" w:pos="1440"/>
        </w:tabs>
        <w:ind w:left="1440" w:hanging="360"/>
      </w:pPr>
      <w:rPr>
        <w:rFonts w:ascii="Arial" w:hAnsi="Arial" w:hint="default"/>
      </w:rPr>
    </w:lvl>
    <w:lvl w:ilvl="2" w:tplc="060AEC12" w:tentative="1">
      <w:start w:val="1"/>
      <w:numFmt w:val="bullet"/>
      <w:lvlText w:val="•"/>
      <w:lvlJc w:val="left"/>
      <w:pPr>
        <w:tabs>
          <w:tab w:val="num" w:pos="2160"/>
        </w:tabs>
        <w:ind w:left="2160" w:hanging="360"/>
      </w:pPr>
      <w:rPr>
        <w:rFonts w:ascii="Arial" w:hAnsi="Arial" w:hint="default"/>
      </w:rPr>
    </w:lvl>
    <w:lvl w:ilvl="3" w:tplc="FE14E212" w:tentative="1">
      <w:start w:val="1"/>
      <w:numFmt w:val="bullet"/>
      <w:lvlText w:val="•"/>
      <w:lvlJc w:val="left"/>
      <w:pPr>
        <w:tabs>
          <w:tab w:val="num" w:pos="2880"/>
        </w:tabs>
        <w:ind w:left="2880" w:hanging="360"/>
      </w:pPr>
      <w:rPr>
        <w:rFonts w:ascii="Arial" w:hAnsi="Arial" w:hint="default"/>
      </w:rPr>
    </w:lvl>
    <w:lvl w:ilvl="4" w:tplc="84E4C7E4" w:tentative="1">
      <w:start w:val="1"/>
      <w:numFmt w:val="bullet"/>
      <w:lvlText w:val="•"/>
      <w:lvlJc w:val="left"/>
      <w:pPr>
        <w:tabs>
          <w:tab w:val="num" w:pos="3600"/>
        </w:tabs>
        <w:ind w:left="3600" w:hanging="360"/>
      </w:pPr>
      <w:rPr>
        <w:rFonts w:ascii="Arial" w:hAnsi="Arial" w:hint="default"/>
      </w:rPr>
    </w:lvl>
    <w:lvl w:ilvl="5" w:tplc="1DB4F482" w:tentative="1">
      <w:start w:val="1"/>
      <w:numFmt w:val="bullet"/>
      <w:lvlText w:val="•"/>
      <w:lvlJc w:val="left"/>
      <w:pPr>
        <w:tabs>
          <w:tab w:val="num" w:pos="4320"/>
        </w:tabs>
        <w:ind w:left="4320" w:hanging="360"/>
      </w:pPr>
      <w:rPr>
        <w:rFonts w:ascii="Arial" w:hAnsi="Arial" w:hint="default"/>
      </w:rPr>
    </w:lvl>
    <w:lvl w:ilvl="6" w:tplc="9F948E28" w:tentative="1">
      <w:start w:val="1"/>
      <w:numFmt w:val="bullet"/>
      <w:lvlText w:val="•"/>
      <w:lvlJc w:val="left"/>
      <w:pPr>
        <w:tabs>
          <w:tab w:val="num" w:pos="5040"/>
        </w:tabs>
        <w:ind w:left="5040" w:hanging="360"/>
      </w:pPr>
      <w:rPr>
        <w:rFonts w:ascii="Arial" w:hAnsi="Arial" w:hint="default"/>
      </w:rPr>
    </w:lvl>
    <w:lvl w:ilvl="7" w:tplc="41E8D46A" w:tentative="1">
      <w:start w:val="1"/>
      <w:numFmt w:val="bullet"/>
      <w:lvlText w:val="•"/>
      <w:lvlJc w:val="left"/>
      <w:pPr>
        <w:tabs>
          <w:tab w:val="num" w:pos="5760"/>
        </w:tabs>
        <w:ind w:left="5760" w:hanging="360"/>
      </w:pPr>
      <w:rPr>
        <w:rFonts w:ascii="Arial" w:hAnsi="Arial" w:hint="default"/>
      </w:rPr>
    </w:lvl>
    <w:lvl w:ilvl="8" w:tplc="83BE84D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9321B43"/>
    <w:multiLevelType w:val="multilevel"/>
    <w:tmpl w:val="3A7C1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D219FC"/>
    <w:multiLevelType w:val="multilevel"/>
    <w:tmpl w:val="347026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EB3F17"/>
    <w:multiLevelType w:val="multilevel"/>
    <w:tmpl w:val="4AC6E9F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1873EE"/>
    <w:multiLevelType w:val="multilevel"/>
    <w:tmpl w:val="7F2E87E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B366DB4"/>
    <w:multiLevelType w:val="multilevel"/>
    <w:tmpl w:val="D8A246B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B494CF2"/>
    <w:multiLevelType w:val="multilevel"/>
    <w:tmpl w:val="37840C8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D541AD9"/>
    <w:multiLevelType w:val="multilevel"/>
    <w:tmpl w:val="37E4928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2E966E4A"/>
    <w:multiLevelType w:val="multilevel"/>
    <w:tmpl w:val="A626A4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300455A7"/>
    <w:multiLevelType w:val="hybridMultilevel"/>
    <w:tmpl w:val="6DB4F23C"/>
    <w:lvl w:ilvl="0" w:tplc="FFFFFFFF">
      <w:start w:val="1"/>
      <w:numFmt w:val="bullet"/>
      <w:lvlText w:val="●"/>
      <w:lvlJc w:val="left"/>
      <w:pPr>
        <w:ind w:left="1526" w:hanging="360"/>
      </w:pPr>
      <w:rPr>
        <w:rFonts w:ascii="Noto Sans Symbols" w:hAnsi="Noto Sans Symbol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50" w15:restartNumberingAfterBreak="0">
    <w:nsid w:val="30DB7398"/>
    <w:multiLevelType w:val="multilevel"/>
    <w:tmpl w:val="B94C320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15:restartNumberingAfterBreak="0">
    <w:nsid w:val="30E17151"/>
    <w:multiLevelType w:val="multilevel"/>
    <w:tmpl w:val="14B4BC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1636495"/>
    <w:multiLevelType w:val="multilevel"/>
    <w:tmpl w:val="D4B6E7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27FEAB8"/>
    <w:multiLevelType w:val="hybridMultilevel"/>
    <w:tmpl w:val="AC1AE4FA"/>
    <w:lvl w:ilvl="0" w:tplc="F6A4B786">
      <w:start w:val="1"/>
      <w:numFmt w:val="bullet"/>
      <w:lvlText w:val="-"/>
      <w:lvlJc w:val="left"/>
      <w:pPr>
        <w:ind w:left="720" w:hanging="360"/>
      </w:pPr>
      <w:rPr>
        <w:rFonts w:ascii="Aptos" w:hAnsi="Aptos" w:hint="default"/>
      </w:rPr>
    </w:lvl>
    <w:lvl w:ilvl="1" w:tplc="0F023DF2">
      <w:start w:val="1"/>
      <w:numFmt w:val="bullet"/>
      <w:lvlText w:val="o"/>
      <w:lvlJc w:val="left"/>
      <w:pPr>
        <w:ind w:left="1440" w:hanging="360"/>
      </w:pPr>
      <w:rPr>
        <w:rFonts w:ascii="Courier New" w:hAnsi="Courier New" w:hint="default"/>
      </w:rPr>
    </w:lvl>
    <w:lvl w:ilvl="2" w:tplc="DB807E06">
      <w:start w:val="1"/>
      <w:numFmt w:val="bullet"/>
      <w:lvlText w:val=""/>
      <w:lvlJc w:val="left"/>
      <w:pPr>
        <w:ind w:left="2160" w:hanging="360"/>
      </w:pPr>
      <w:rPr>
        <w:rFonts w:ascii="Wingdings" w:hAnsi="Wingdings" w:hint="default"/>
      </w:rPr>
    </w:lvl>
    <w:lvl w:ilvl="3" w:tplc="1FDE0420">
      <w:start w:val="1"/>
      <w:numFmt w:val="bullet"/>
      <w:lvlText w:val=""/>
      <w:lvlJc w:val="left"/>
      <w:pPr>
        <w:ind w:left="2880" w:hanging="360"/>
      </w:pPr>
      <w:rPr>
        <w:rFonts w:ascii="Symbol" w:hAnsi="Symbol" w:hint="default"/>
      </w:rPr>
    </w:lvl>
    <w:lvl w:ilvl="4" w:tplc="C3182AA8">
      <w:start w:val="1"/>
      <w:numFmt w:val="bullet"/>
      <w:lvlText w:val="o"/>
      <w:lvlJc w:val="left"/>
      <w:pPr>
        <w:ind w:left="3600" w:hanging="360"/>
      </w:pPr>
      <w:rPr>
        <w:rFonts w:ascii="Courier New" w:hAnsi="Courier New" w:hint="default"/>
      </w:rPr>
    </w:lvl>
    <w:lvl w:ilvl="5" w:tplc="E5CC6E2C">
      <w:start w:val="1"/>
      <w:numFmt w:val="bullet"/>
      <w:lvlText w:val=""/>
      <w:lvlJc w:val="left"/>
      <w:pPr>
        <w:ind w:left="4320" w:hanging="360"/>
      </w:pPr>
      <w:rPr>
        <w:rFonts w:ascii="Wingdings" w:hAnsi="Wingdings" w:hint="default"/>
      </w:rPr>
    </w:lvl>
    <w:lvl w:ilvl="6" w:tplc="1424ED78">
      <w:start w:val="1"/>
      <w:numFmt w:val="bullet"/>
      <w:lvlText w:val=""/>
      <w:lvlJc w:val="left"/>
      <w:pPr>
        <w:ind w:left="5040" w:hanging="360"/>
      </w:pPr>
      <w:rPr>
        <w:rFonts w:ascii="Symbol" w:hAnsi="Symbol" w:hint="default"/>
      </w:rPr>
    </w:lvl>
    <w:lvl w:ilvl="7" w:tplc="D2465156">
      <w:start w:val="1"/>
      <w:numFmt w:val="bullet"/>
      <w:lvlText w:val="o"/>
      <w:lvlJc w:val="left"/>
      <w:pPr>
        <w:ind w:left="5760" w:hanging="360"/>
      </w:pPr>
      <w:rPr>
        <w:rFonts w:ascii="Courier New" w:hAnsi="Courier New" w:hint="default"/>
      </w:rPr>
    </w:lvl>
    <w:lvl w:ilvl="8" w:tplc="EA766264">
      <w:start w:val="1"/>
      <w:numFmt w:val="bullet"/>
      <w:lvlText w:val=""/>
      <w:lvlJc w:val="left"/>
      <w:pPr>
        <w:ind w:left="6480" w:hanging="360"/>
      </w:pPr>
      <w:rPr>
        <w:rFonts w:ascii="Wingdings" w:hAnsi="Wingdings" w:hint="default"/>
      </w:rPr>
    </w:lvl>
  </w:abstractNum>
  <w:abstractNum w:abstractNumId="54" w15:restartNumberingAfterBreak="0">
    <w:nsid w:val="32CA236F"/>
    <w:multiLevelType w:val="hybridMultilevel"/>
    <w:tmpl w:val="E924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5" w15:restartNumberingAfterBreak="0">
    <w:nsid w:val="33D2DE9B"/>
    <w:multiLevelType w:val="hybridMultilevel"/>
    <w:tmpl w:val="A9B61A54"/>
    <w:lvl w:ilvl="0" w:tplc="5A98F8C8">
      <w:start w:val="1"/>
      <w:numFmt w:val="bullet"/>
      <w:lvlText w:val="-"/>
      <w:lvlJc w:val="left"/>
      <w:pPr>
        <w:ind w:left="1440" w:hanging="360"/>
      </w:pPr>
      <w:rPr>
        <w:rFonts w:ascii="Aptos" w:hAnsi="Aptos" w:hint="default"/>
      </w:rPr>
    </w:lvl>
    <w:lvl w:ilvl="1" w:tplc="D088AC30">
      <w:start w:val="1"/>
      <w:numFmt w:val="bullet"/>
      <w:lvlText w:val="o"/>
      <w:lvlJc w:val="left"/>
      <w:pPr>
        <w:ind w:left="2160" w:hanging="360"/>
      </w:pPr>
      <w:rPr>
        <w:rFonts w:ascii="Courier New" w:hAnsi="Courier New" w:hint="default"/>
      </w:rPr>
    </w:lvl>
    <w:lvl w:ilvl="2" w:tplc="36106DEC">
      <w:start w:val="1"/>
      <w:numFmt w:val="bullet"/>
      <w:lvlText w:val=""/>
      <w:lvlJc w:val="left"/>
      <w:pPr>
        <w:ind w:left="2880" w:hanging="360"/>
      </w:pPr>
      <w:rPr>
        <w:rFonts w:ascii="Wingdings" w:hAnsi="Wingdings" w:hint="default"/>
      </w:rPr>
    </w:lvl>
    <w:lvl w:ilvl="3" w:tplc="704A67F8">
      <w:start w:val="1"/>
      <w:numFmt w:val="bullet"/>
      <w:lvlText w:val=""/>
      <w:lvlJc w:val="left"/>
      <w:pPr>
        <w:ind w:left="3600" w:hanging="360"/>
      </w:pPr>
      <w:rPr>
        <w:rFonts w:ascii="Symbol" w:hAnsi="Symbol" w:hint="default"/>
      </w:rPr>
    </w:lvl>
    <w:lvl w:ilvl="4" w:tplc="0B74B4F6">
      <w:start w:val="1"/>
      <w:numFmt w:val="bullet"/>
      <w:lvlText w:val="o"/>
      <w:lvlJc w:val="left"/>
      <w:pPr>
        <w:ind w:left="4320" w:hanging="360"/>
      </w:pPr>
      <w:rPr>
        <w:rFonts w:ascii="Courier New" w:hAnsi="Courier New" w:hint="default"/>
      </w:rPr>
    </w:lvl>
    <w:lvl w:ilvl="5" w:tplc="D7F4554A">
      <w:start w:val="1"/>
      <w:numFmt w:val="bullet"/>
      <w:lvlText w:val=""/>
      <w:lvlJc w:val="left"/>
      <w:pPr>
        <w:ind w:left="5040" w:hanging="360"/>
      </w:pPr>
      <w:rPr>
        <w:rFonts w:ascii="Wingdings" w:hAnsi="Wingdings" w:hint="default"/>
      </w:rPr>
    </w:lvl>
    <w:lvl w:ilvl="6" w:tplc="488EF5D2">
      <w:start w:val="1"/>
      <w:numFmt w:val="bullet"/>
      <w:lvlText w:val=""/>
      <w:lvlJc w:val="left"/>
      <w:pPr>
        <w:ind w:left="5760" w:hanging="360"/>
      </w:pPr>
      <w:rPr>
        <w:rFonts w:ascii="Symbol" w:hAnsi="Symbol" w:hint="default"/>
      </w:rPr>
    </w:lvl>
    <w:lvl w:ilvl="7" w:tplc="31D069BA">
      <w:start w:val="1"/>
      <w:numFmt w:val="bullet"/>
      <w:lvlText w:val="o"/>
      <w:lvlJc w:val="left"/>
      <w:pPr>
        <w:ind w:left="6480" w:hanging="360"/>
      </w:pPr>
      <w:rPr>
        <w:rFonts w:ascii="Courier New" w:hAnsi="Courier New" w:hint="default"/>
      </w:rPr>
    </w:lvl>
    <w:lvl w:ilvl="8" w:tplc="9BFEED82">
      <w:start w:val="1"/>
      <w:numFmt w:val="bullet"/>
      <w:lvlText w:val=""/>
      <w:lvlJc w:val="left"/>
      <w:pPr>
        <w:ind w:left="7200" w:hanging="360"/>
      </w:pPr>
      <w:rPr>
        <w:rFonts w:ascii="Wingdings" w:hAnsi="Wingdings" w:hint="default"/>
      </w:rPr>
    </w:lvl>
  </w:abstractNum>
  <w:abstractNum w:abstractNumId="56" w15:restartNumberingAfterBreak="0">
    <w:nsid w:val="34EAAE16"/>
    <w:multiLevelType w:val="hybridMultilevel"/>
    <w:tmpl w:val="653AEB9E"/>
    <w:lvl w:ilvl="0" w:tplc="BB8A48EA">
      <w:start w:val="1"/>
      <w:numFmt w:val="bullet"/>
      <w:lvlText w:val="-"/>
      <w:lvlJc w:val="left"/>
      <w:pPr>
        <w:ind w:left="720" w:hanging="360"/>
      </w:pPr>
      <w:rPr>
        <w:rFonts w:ascii="Aptos" w:hAnsi="Aptos" w:hint="default"/>
      </w:rPr>
    </w:lvl>
    <w:lvl w:ilvl="1" w:tplc="A844DAF0">
      <w:start w:val="1"/>
      <w:numFmt w:val="bullet"/>
      <w:lvlText w:val="o"/>
      <w:lvlJc w:val="left"/>
      <w:pPr>
        <w:ind w:left="1440" w:hanging="360"/>
      </w:pPr>
      <w:rPr>
        <w:rFonts w:ascii="Courier New" w:hAnsi="Courier New" w:hint="default"/>
      </w:rPr>
    </w:lvl>
    <w:lvl w:ilvl="2" w:tplc="B950E1DE">
      <w:start w:val="1"/>
      <w:numFmt w:val="bullet"/>
      <w:lvlText w:val=""/>
      <w:lvlJc w:val="left"/>
      <w:pPr>
        <w:ind w:left="2160" w:hanging="360"/>
      </w:pPr>
      <w:rPr>
        <w:rFonts w:ascii="Wingdings" w:hAnsi="Wingdings" w:hint="default"/>
      </w:rPr>
    </w:lvl>
    <w:lvl w:ilvl="3" w:tplc="9FC6EF44">
      <w:start w:val="1"/>
      <w:numFmt w:val="bullet"/>
      <w:lvlText w:val=""/>
      <w:lvlJc w:val="left"/>
      <w:pPr>
        <w:ind w:left="2880" w:hanging="360"/>
      </w:pPr>
      <w:rPr>
        <w:rFonts w:ascii="Symbol" w:hAnsi="Symbol" w:hint="default"/>
      </w:rPr>
    </w:lvl>
    <w:lvl w:ilvl="4" w:tplc="951CE198">
      <w:start w:val="1"/>
      <w:numFmt w:val="bullet"/>
      <w:lvlText w:val="o"/>
      <w:lvlJc w:val="left"/>
      <w:pPr>
        <w:ind w:left="3600" w:hanging="360"/>
      </w:pPr>
      <w:rPr>
        <w:rFonts w:ascii="Courier New" w:hAnsi="Courier New" w:hint="default"/>
      </w:rPr>
    </w:lvl>
    <w:lvl w:ilvl="5" w:tplc="30C08486">
      <w:start w:val="1"/>
      <w:numFmt w:val="bullet"/>
      <w:lvlText w:val=""/>
      <w:lvlJc w:val="left"/>
      <w:pPr>
        <w:ind w:left="4320" w:hanging="360"/>
      </w:pPr>
      <w:rPr>
        <w:rFonts w:ascii="Wingdings" w:hAnsi="Wingdings" w:hint="default"/>
      </w:rPr>
    </w:lvl>
    <w:lvl w:ilvl="6" w:tplc="90DA5D48">
      <w:start w:val="1"/>
      <w:numFmt w:val="bullet"/>
      <w:lvlText w:val=""/>
      <w:lvlJc w:val="left"/>
      <w:pPr>
        <w:ind w:left="5040" w:hanging="360"/>
      </w:pPr>
      <w:rPr>
        <w:rFonts w:ascii="Symbol" w:hAnsi="Symbol" w:hint="default"/>
      </w:rPr>
    </w:lvl>
    <w:lvl w:ilvl="7" w:tplc="22D47B08">
      <w:start w:val="1"/>
      <w:numFmt w:val="bullet"/>
      <w:lvlText w:val="o"/>
      <w:lvlJc w:val="left"/>
      <w:pPr>
        <w:ind w:left="5760" w:hanging="360"/>
      </w:pPr>
      <w:rPr>
        <w:rFonts w:ascii="Courier New" w:hAnsi="Courier New" w:hint="default"/>
      </w:rPr>
    </w:lvl>
    <w:lvl w:ilvl="8" w:tplc="6C4AAC64">
      <w:start w:val="1"/>
      <w:numFmt w:val="bullet"/>
      <w:lvlText w:val=""/>
      <w:lvlJc w:val="left"/>
      <w:pPr>
        <w:ind w:left="6480" w:hanging="360"/>
      </w:pPr>
      <w:rPr>
        <w:rFonts w:ascii="Wingdings" w:hAnsi="Wingdings" w:hint="default"/>
      </w:rPr>
    </w:lvl>
  </w:abstractNum>
  <w:abstractNum w:abstractNumId="57" w15:restartNumberingAfterBreak="0">
    <w:nsid w:val="3560747C"/>
    <w:multiLevelType w:val="hybridMultilevel"/>
    <w:tmpl w:val="5C68831C"/>
    <w:lvl w:ilvl="0" w:tplc="2B98E990">
      <w:start w:val="1"/>
      <w:numFmt w:val="bullet"/>
      <w:lvlText w:val="-"/>
      <w:lvlJc w:val="left"/>
      <w:pPr>
        <w:ind w:left="720" w:hanging="360"/>
      </w:pPr>
      <w:rPr>
        <w:rFonts w:ascii="Aptos" w:hAnsi="Aptos" w:hint="default"/>
      </w:rPr>
    </w:lvl>
    <w:lvl w:ilvl="1" w:tplc="B6AA0EA2">
      <w:start w:val="1"/>
      <w:numFmt w:val="bullet"/>
      <w:lvlText w:val="o"/>
      <w:lvlJc w:val="left"/>
      <w:pPr>
        <w:ind w:left="1440" w:hanging="360"/>
      </w:pPr>
      <w:rPr>
        <w:rFonts w:ascii="Courier New" w:hAnsi="Courier New" w:hint="default"/>
      </w:rPr>
    </w:lvl>
    <w:lvl w:ilvl="2" w:tplc="B5BC7808">
      <w:start w:val="1"/>
      <w:numFmt w:val="bullet"/>
      <w:lvlText w:val=""/>
      <w:lvlJc w:val="left"/>
      <w:pPr>
        <w:ind w:left="2160" w:hanging="360"/>
      </w:pPr>
      <w:rPr>
        <w:rFonts w:ascii="Wingdings" w:hAnsi="Wingdings" w:hint="default"/>
      </w:rPr>
    </w:lvl>
    <w:lvl w:ilvl="3" w:tplc="36EC7A28">
      <w:start w:val="1"/>
      <w:numFmt w:val="bullet"/>
      <w:lvlText w:val=""/>
      <w:lvlJc w:val="left"/>
      <w:pPr>
        <w:ind w:left="2880" w:hanging="360"/>
      </w:pPr>
      <w:rPr>
        <w:rFonts w:ascii="Symbol" w:hAnsi="Symbol" w:hint="default"/>
      </w:rPr>
    </w:lvl>
    <w:lvl w:ilvl="4" w:tplc="C17C6E6A">
      <w:start w:val="1"/>
      <w:numFmt w:val="bullet"/>
      <w:lvlText w:val="o"/>
      <w:lvlJc w:val="left"/>
      <w:pPr>
        <w:ind w:left="3600" w:hanging="360"/>
      </w:pPr>
      <w:rPr>
        <w:rFonts w:ascii="Courier New" w:hAnsi="Courier New" w:hint="default"/>
      </w:rPr>
    </w:lvl>
    <w:lvl w:ilvl="5" w:tplc="71EE478E">
      <w:start w:val="1"/>
      <w:numFmt w:val="bullet"/>
      <w:lvlText w:val=""/>
      <w:lvlJc w:val="left"/>
      <w:pPr>
        <w:ind w:left="4320" w:hanging="360"/>
      </w:pPr>
      <w:rPr>
        <w:rFonts w:ascii="Wingdings" w:hAnsi="Wingdings" w:hint="default"/>
      </w:rPr>
    </w:lvl>
    <w:lvl w:ilvl="6" w:tplc="6638DECA">
      <w:start w:val="1"/>
      <w:numFmt w:val="bullet"/>
      <w:lvlText w:val=""/>
      <w:lvlJc w:val="left"/>
      <w:pPr>
        <w:ind w:left="5040" w:hanging="360"/>
      </w:pPr>
      <w:rPr>
        <w:rFonts w:ascii="Symbol" w:hAnsi="Symbol" w:hint="default"/>
      </w:rPr>
    </w:lvl>
    <w:lvl w:ilvl="7" w:tplc="819CA7B6">
      <w:start w:val="1"/>
      <w:numFmt w:val="bullet"/>
      <w:lvlText w:val="o"/>
      <w:lvlJc w:val="left"/>
      <w:pPr>
        <w:ind w:left="5760" w:hanging="360"/>
      </w:pPr>
      <w:rPr>
        <w:rFonts w:ascii="Courier New" w:hAnsi="Courier New" w:hint="default"/>
      </w:rPr>
    </w:lvl>
    <w:lvl w:ilvl="8" w:tplc="5ADAE2A6">
      <w:start w:val="1"/>
      <w:numFmt w:val="bullet"/>
      <w:lvlText w:val=""/>
      <w:lvlJc w:val="left"/>
      <w:pPr>
        <w:ind w:left="6480" w:hanging="360"/>
      </w:pPr>
      <w:rPr>
        <w:rFonts w:ascii="Wingdings" w:hAnsi="Wingdings" w:hint="default"/>
      </w:rPr>
    </w:lvl>
  </w:abstractNum>
  <w:abstractNum w:abstractNumId="58" w15:restartNumberingAfterBreak="0">
    <w:nsid w:val="36EB05E4"/>
    <w:multiLevelType w:val="hybridMultilevel"/>
    <w:tmpl w:val="5326318A"/>
    <w:lvl w:ilvl="0" w:tplc="DEE2405A">
      <w:start w:val="1"/>
      <w:numFmt w:val="bullet"/>
      <w:lvlText w:val="•"/>
      <w:lvlJc w:val="left"/>
      <w:pPr>
        <w:tabs>
          <w:tab w:val="num" w:pos="720"/>
        </w:tabs>
        <w:ind w:left="720" w:hanging="360"/>
      </w:pPr>
      <w:rPr>
        <w:rFonts w:ascii="Arial" w:hAnsi="Arial" w:hint="default"/>
      </w:rPr>
    </w:lvl>
    <w:lvl w:ilvl="1" w:tplc="2AC2B3E6" w:tentative="1">
      <w:start w:val="1"/>
      <w:numFmt w:val="bullet"/>
      <w:lvlText w:val="•"/>
      <w:lvlJc w:val="left"/>
      <w:pPr>
        <w:tabs>
          <w:tab w:val="num" w:pos="1440"/>
        </w:tabs>
        <w:ind w:left="1440" w:hanging="360"/>
      </w:pPr>
      <w:rPr>
        <w:rFonts w:ascii="Arial" w:hAnsi="Arial" w:hint="default"/>
      </w:rPr>
    </w:lvl>
    <w:lvl w:ilvl="2" w:tplc="0B422C4A" w:tentative="1">
      <w:start w:val="1"/>
      <w:numFmt w:val="bullet"/>
      <w:lvlText w:val="•"/>
      <w:lvlJc w:val="left"/>
      <w:pPr>
        <w:tabs>
          <w:tab w:val="num" w:pos="2160"/>
        </w:tabs>
        <w:ind w:left="2160" w:hanging="360"/>
      </w:pPr>
      <w:rPr>
        <w:rFonts w:ascii="Arial" w:hAnsi="Arial" w:hint="default"/>
      </w:rPr>
    </w:lvl>
    <w:lvl w:ilvl="3" w:tplc="976EC6A6" w:tentative="1">
      <w:start w:val="1"/>
      <w:numFmt w:val="bullet"/>
      <w:lvlText w:val="•"/>
      <w:lvlJc w:val="left"/>
      <w:pPr>
        <w:tabs>
          <w:tab w:val="num" w:pos="2880"/>
        </w:tabs>
        <w:ind w:left="2880" w:hanging="360"/>
      </w:pPr>
      <w:rPr>
        <w:rFonts w:ascii="Arial" w:hAnsi="Arial" w:hint="default"/>
      </w:rPr>
    </w:lvl>
    <w:lvl w:ilvl="4" w:tplc="457E5F82" w:tentative="1">
      <w:start w:val="1"/>
      <w:numFmt w:val="bullet"/>
      <w:lvlText w:val="•"/>
      <w:lvlJc w:val="left"/>
      <w:pPr>
        <w:tabs>
          <w:tab w:val="num" w:pos="3600"/>
        </w:tabs>
        <w:ind w:left="3600" w:hanging="360"/>
      </w:pPr>
      <w:rPr>
        <w:rFonts w:ascii="Arial" w:hAnsi="Arial" w:hint="default"/>
      </w:rPr>
    </w:lvl>
    <w:lvl w:ilvl="5" w:tplc="8A00C570" w:tentative="1">
      <w:start w:val="1"/>
      <w:numFmt w:val="bullet"/>
      <w:lvlText w:val="•"/>
      <w:lvlJc w:val="left"/>
      <w:pPr>
        <w:tabs>
          <w:tab w:val="num" w:pos="4320"/>
        </w:tabs>
        <w:ind w:left="4320" w:hanging="360"/>
      </w:pPr>
      <w:rPr>
        <w:rFonts w:ascii="Arial" w:hAnsi="Arial" w:hint="default"/>
      </w:rPr>
    </w:lvl>
    <w:lvl w:ilvl="6" w:tplc="0D7E1284" w:tentative="1">
      <w:start w:val="1"/>
      <w:numFmt w:val="bullet"/>
      <w:lvlText w:val="•"/>
      <w:lvlJc w:val="left"/>
      <w:pPr>
        <w:tabs>
          <w:tab w:val="num" w:pos="5040"/>
        </w:tabs>
        <w:ind w:left="5040" w:hanging="360"/>
      </w:pPr>
      <w:rPr>
        <w:rFonts w:ascii="Arial" w:hAnsi="Arial" w:hint="default"/>
      </w:rPr>
    </w:lvl>
    <w:lvl w:ilvl="7" w:tplc="A48E7430" w:tentative="1">
      <w:start w:val="1"/>
      <w:numFmt w:val="bullet"/>
      <w:lvlText w:val="•"/>
      <w:lvlJc w:val="left"/>
      <w:pPr>
        <w:tabs>
          <w:tab w:val="num" w:pos="5760"/>
        </w:tabs>
        <w:ind w:left="5760" w:hanging="360"/>
      </w:pPr>
      <w:rPr>
        <w:rFonts w:ascii="Arial" w:hAnsi="Arial" w:hint="default"/>
      </w:rPr>
    </w:lvl>
    <w:lvl w:ilvl="8" w:tplc="E8D492E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75E46FE"/>
    <w:multiLevelType w:val="multilevel"/>
    <w:tmpl w:val="FFFFFFFF"/>
    <w:lvl w:ilvl="0">
      <w:start w:val="1"/>
      <w:numFmt w:val="bullet"/>
      <w:pStyle w:val="ListNumber"/>
      <w:lvlText w:val="●"/>
      <w:lvlJc w:val="left"/>
      <w:pPr>
        <w:ind w:left="806" w:hanging="360"/>
      </w:pPr>
      <w:rPr>
        <w:rFonts w:ascii="Noto Sans Symbols" w:hAnsi="Noto Sans Symbols" w:hint="default"/>
      </w:rPr>
    </w:lvl>
    <w:lvl w:ilvl="1">
      <w:start w:val="1"/>
      <w:numFmt w:val="bullet"/>
      <w:pStyle w:val="ListNumber2"/>
      <w:lvlText w:val="●"/>
      <w:lvlJc w:val="left"/>
      <w:pPr>
        <w:ind w:left="1166" w:hanging="360"/>
      </w:pPr>
      <w:rPr>
        <w:rFonts w:ascii="Noto Sans Symbols" w:hAnsi="Noto Sans Symbols" w:hint="default"/>
      </w:rPr>
    </w:lvl>
    <w:lvl w:ilvl="2">
      <w:start w:val="1"/>
      <w:numFmt w:val="bullet"/>
      <w:pStyle w:val="ListNumber3"/>
      <w:lvlText w:val="●"/>
      <w:lvlJc w:val="left"/>
      <w:pPr>
        <w:ind w:left="1526" w:hanging="360"/>
      </w:pPr>
      <w:rPr>
        <w:rFonts w:ascii="Noto Sans Symbols" w:eastAsia="Noto Sans Symbols" w:hAnsi="Noto Sans Symbols" w:cs="Noto Sans Symbols"/>
      </w:rPr>
    </w:lvl>
    <w:lvl w:ilvl="3">
      <w:start w:val="1"/>
      <w:numFmt w:val="bullet"/>
      <w:pStyle w:val="ListNumber4"/>
      <w:lvlText w:val="●"/>
      <w:lvlJc w:val="left"/>
      <w:pPr>
        <w:ind w:left="1886" w:hanging="360"/>
      </w:pPr>
      <w:rPr>
        <w:rFonts w:ascii="Noto Sans Symbols" w:eastAsia="Noto Sans Symbols" w:hAnsi="Noto Sans Symbols" w:cs="Noto Sans Symbols"/>
      </w:rPr>
    </w:lvl>
    <w:lvl w:ilvl="4">
      <w:start w:val="1"/>
      <w:numFmt w:val="bullet"/>
      <w:pStyle w:val="ListNumber5"/>
      <w:lvlText w:val="●"/>
      <w:lvlJc w:val="left"/>
      <w:pPr>
        <w:ind w:left="2246" w:hanging="360"/>
      </w:pPr>
      <w:rPr>
        <w:rFonts w:ascii="Noto Sans Symbols" w:eastAsia="Noto Sans Symbols" w:hAnsi="Noto Sans Symbols" w:cs="Noto Sans Symbols"/>
      </w:rPr>
    </w:lvl>
    <w:lvl w:ilvl="5">
      <w:start w:val="1"/>
      <w:numFmt w:val="decimal"/>
      <w:lvlText w:val=""/>
      <w:lvlJc w:val="left"/>
      <w:pPr>
        <w:ind w:left="2606" w:hanging="360"/>
      </w:pPr>
    </w:lvl>
    <w:lvl w:ilvl="6">
      <w:start w:val="1"/>
      <w:numFmt w:val="decimal"/>
      <w:lvlText w:val=""/>
      <w:lvlJc w:val="left"/>
      <w:pPr>
        <w:ind w:left="2966" w:hanging="360"/>
      </w:pPr>
    </w:lvl>
    <w:lvl w:ilvl="7">
      <w:start w:val="1"/>
      <w:numFmt w:val="decimal"/>
      <w:lvlText w:val=""/>
      <w:lvlJc w:val="left"/>
      <w:pPr>
        <w:ind w:left="3326" w:hanging="360"/>
      </w:pPr>
    </w:lvl>
    <w:lvl w:ilvl="8">
      <w:start w:val="1"/>
      <w:numFmt w:val="decimal"/>
      <w:lvlText w:val=""/>
      <w:lvlJc w:val="left"/>
      <w:pPr>
        <w:ind w:left="3686" w:hanging="360"/>
      </w:pPr>
    </w:lvl>
  </w:abstractNum>
  <w:abstractNum w:abstractNumId="60" w15:restartNumberingAfterBreak="0">
    <w:nsid w:val="37C41EF6"/>
    <w:multiLevelType w:val="multilevel"/>
    <w:tmpl w:val="0D78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60752F"/>
    <w:multiLevelType w:val="multilevel"/>
    <w:tmpl w:val="A9BE9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394A7ACA"/>
    <w:multiLevelType w:val="multilevel"/>
    <w:tmpl w:val="B952132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9D90A7E"/>
    <w:multiLevelType w:val="hybridMultilevel"/>
    <w:tmpl w:val="5AAE3016"/>
    <w:lvl w:ilvl="0" w:tplc="A1B654B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A1326AF"/>
    <w:multiLevelType w:val="multilevel"/>
    <w:tmpl w:val="861C3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A97666A"/>
    <w:multiLevelType w:val="hybridMultilevel"/>
    <w:tmpl w:val="76484418"/>
    <w:lvl w:ilvl="0" w:tplc="9D84604C">
      <w:start w:val="1"/>
      <w:numFmt w:val="bullet"/>
      <w:lvlText w:val="•"/>
      <w:lvlJc w:val="left"/>
      <w:pPr>
        <w:tabs>
          <w:tab w:val="num" w:pos="720"/>
        </w:tabs>
        <w:ind w:left="720" w:hanging="360"/>
      </w:pPr>
      <w:rPr>
        <w:rFonts w:ascii="Arial" w:hAnsi="Arial" w:hint="default"/>
      </w:rPr>
    </w:lvl>
    <w:lvl w:ilvl="1" w:tplc="C6C03D1C" w:tentative="1">
      <w:start w:val="1"/>
      <w:numFmt w:val="bullet"/>
      <w:lvlText w:val="•"/>
      <w:lvlJc w:val="left"/>
      <w:pPr>
        <w:tabs>
          <w:tab w:val="num" w:pos="1440"/>
        </w:tabs>
        <w:ind w:left="1440" w:hanging="360"/>
      </w:pPr>
      <w:rPr>
        <w:rFonts w:ascii="Arial" w:hAnsi="Arial" w:hint="default"/>
      </w:rPr>
    </w:lvl>
    <w:lvl w:ilvl="2" w:tplc="BD62103C" w:tentative="1">
      <w:start w:val="1"/>
      <w:numFmt w:val="bullet"/>
      <w:lvlText w:val="•"/>
      <w:lvlJc w:val="left"/>
      <w:pPr>
        <w:tabs>
          <w:tab w:val="num" w:pos="2160"/>
        </w:tabs>
        <w:ind w:left="2160" w:hanging="360"/>
      </w:pPr>
      <w:rPr>
        <w:rFonts w:ascii="Arial" w:hAnsi="Arial" w:hint="default"/>
      </w:rPr>
    </w:lvl>
    <w:lvl w:ilvl="3" w:tplc="1F16FE8A" w:tentative="1">
      <w:start w:val="1"/>
      <w:numFmt w:val="bullet"/>
      <w:lvlText w:val="•"/>
      <w:lvlJc w:val="left"/>
      <w:pPr>
        <w:tabs>
          <w:tab w:val="num" w:pos="2880"/>
        </w:tabs>
        <w:ind w:left="2880" w:hanging="360"/>
      </w:pPr>
      <w:rPr>
        <w:rFonts w:ascii="Arial" w:hAnsi="Arial" w:hint="default"/>
      </w:rPr>
    </w:lvl>
    <w:lvl w:ilvl="4" w:tplc="88BC036E" w:tentative="1">
      <w:start w:val="1"/>
      <w:numFmt w:val="bullet"/>
      <w:lvlText w:val="•"/>
      <w:lvlJc w:val="left"/>
      <w:pPr>
        <w:tabs>
          <w:tab w:val="num" w:pos="3600"/>
        </w:tabs>
        <w:ind w:left="3600" w:hanging="360"/>
      </w:pPr>
      <w:rPr>
        <w:rFonts w:ascii="Arial" w:hAnsi="Arial" w:hint="default"/>
      </w:rPr>
    </w:lvl>
    <w:lvl w:ilvl="5" w:tplc="07A0F020" w:tentative="1">
      <w:start w:val="1"/>
      <w:numFmt w:val="bullet"/>
      <w:lvlText w:val="•"/>
      <w:lvlJc w:val="left"/>
      <w:pPr>
        <w:tabs>
          <w:tab w:val="num" w:pos="4320"/>
        </w:tabs>
        <w:ind w:left="4320" w:hanging="360"/>
      </w:pPr>
      <w:rPr>
        <w:rFonts w:ascii="Arial" w:hAnsi="Arial" w:hint="default"/>
      </w:rPr>
    </w:lvl>
    <w:lvl w:ilvl="6" w:tplc="A6E416B4" w:tentative="1">
      <w:start w:val="1"/>
      <w:numFmt w:val="bullet"/>
      <w:lvlText w:val="•"/>
      <w:lvlJc w:val="left"/>
      <w:pPr>
        <w:tabs>
          <w:tab w:val="num" w:pos="5040"/>
        </w:tabs>
        <w:ind w:left="5040" w:hanging="360"/>
      </w:pPr>
      <w:rPr>
        <w:rFonts w:ascii="Arial" w:hAnsi="Arial" w:hint="default"/>
      </w:rPr>
    </w:lvl>
    <w:lvl w:ilvl="7" w:tplc="5B4E2A1A" w:tentative="1">
      <w:start w:val="1"/>
      <w:numFmt w:val="bullet"/>
      <w:lvlText w:val="•"/>
      <w:lvlJc w:val="left"/>
      <w:pPr>
        <w:tabs>
          <w:tab w:val="num" w:pos="5760"/>
        </w:tabs>
        <w:ind w:left="5760" w:hanging="360"/>
      </w:pPr>
      <w:rPr>
        <w:rFonts w:ascii="Arial" w:hAnsi="Arial" w:hint="default"/>
      </w:rPr>
    </w:lvl>
    <w:lvl w:ilvl="8" w:tplc="75D4E62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B6B45CD"/>
    <w:multiLevelType w:val="multilevel"/>
    <w:tmpl w:val="D29AE4E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
      <w:lvlJc w:val="left"/>
      <w:pPr>
        <w:ind w:left="2040" w:firstLine="0"/>
      </w:pPr>
      <w:rPr>
        <w:rFonts w:hint="default"/>
      </w:rPr>
    </w:lvl>
  </w:abstractNum>
  <w:abstractNum w:abstractNumId="67" w15:restartNumberingAfterBreak="0">
    <w:nsid w:val="3CD66EF5"/>
    <w:multiLevelType w:val="hybridMultilevel"/>
    <w:tmpl w:val="7DF8239E"/>
    <w:lvl w:ilvl="0" w:tplc="DFAA0A18">
      <w:start w:val="1"/>
      <w:numFmt w:val="bullet"/>
      <w:lvlText w:val="-"/>
      <w:lvlJc w:val="left"/>
      <w:pPr>
        <w:ind w:left="720" w:hanging="360"/>
      </w:pPr>
      <w:rPr>
        <w:rFonts w:ascii="Aptos" w:hAnsi="Aptos" w:hint="default"/>
      </w:rPr>
    </w:lvl>
    <w:lvl w:ilvl="1" w:tplc="AD565528">
      <w:start w:val="1"/>
      <w:numFmt w:val="bullet"/>
      <w:lvlText w:val="o"/>
      <w:lvlJc w:val="left"/>
      <w:pPr>
        <w:ind w:left="1440" w:hanging="360"/>
      </w:pPr>
      <w:rPr>
        <w:rFonts w:ascii="Courier New" w:hAnsi="Courier New" w:hint="default"/>
      </w:rPr>
    </w:lvl>
    <w:lvl w:ilvl="2" w:tplc="5554CD8A">
      <w:start w:val="1"/>
      <w:numFmt w:val="bullet"/>
      <w:lvlText w:val=""/>
      <w:lvlJc w:val="left"/>
      <w:pPr>
        <w:ind w:left="2160" w:hanging="360"/>
      </w:pPr>
      <w:rPr>
        <w:rFonts w:ascii="Wingdings" w:hAnsi="Wingdings" w:hint="default"/>
      </w:rPr>
    </w:lvl>
    <w:lvl w:ilvl="3" w:tplc="D8586846">
      <w:start w:val="1"/>
      <w:numFmt w:val="bullet"/>
      <w:lvlText w:val=""/>
      <w:lvlJc w:val="left"/>
      <w:pPr>
        <w:ind w:left="2880" w:hanging="360"/>
      </w:pPr>
      <w:rPr>
        <w:rFonts w:ascii="Symbol" w:hAnsi="Symbol" w:hint="default"/>
      </w:rPr>
    </w:lvl>
    <w:lvl w:ilvl="4" w:tplc="B692AC3E">
      <w:start w:val="1"/>
      <w:numFmt w:val="bullet"/>
      <w:lvlText w:val="o"/>
      <w:lvlJc w:val="left"/>
      <w:pPr>
        <w:ind w:left="3600" w:hanging="360"/>
      </w:pPr>
      <w:rPr>
        <w:rFonts w:ascii="Courier New" w:hAnsi="Courier New" w:hint="default"/>
      </w:rPr>
    </w:lvl>
    <w:lvl w:ilvl="5" w:tplc="3CD626A0">
      <w:start w:val="1"/>
      <w:numFmt w:val="bullet"/>
      <w:lvlText w:val=""/>
      <w:lvlJc w:val="left"/>
      <w:pPr>
        <w:ind w:left="4320" w:hanging="360"/>
      </w:pPr>
      <w:rPr>
        <w:rFonts w:ascii="Wingdings" w:hAnsi="Wingdings" w:hint="default"/>
      </w:rPr>
    </w:lvl>
    <w:lvl w:ilvl="6" w:tplc="103E7A08">
      <w:start w:val="1"/>
      <w:numFmt w:val="bullet"/>
      <w:lvlText w:val=""/>
      <w:lvlJc w:val="left"/>
      <w:pPr>
        <w:ind w:left="5040" w:hanging="360"/>
      </w:pPr>
      <w:rPr>
        <w:rFonts w:ascii="Symbol" w:hAnsi="Symbol" w:hint="default"/>
      </w:rPr>
    </w:lvl>
    <w:lvl w:ilvl="7" w:tplc="1DACD1C4">
      <w:start w:val="1"/>
      <w:numFmt w:val="bullet"/>
      <w:lvlText w:val="o"/>
      <w:lvlJc w:val="left"/>
      <w:pPr>
        <w:ind w:left="5760" w:hanging="360"/>
      </w:pPr>
      <w:rPr>
        <w:rFonts w:ascii="Courier New" w:hAnsi="Courier New" w:hint="default"/>
      </w:rPr>
    </w:lvl>
    <w:lvl w:ilvl="8" w:tplc="0CB846FE">
      <w:start w:val="1"/>
      <w:numFmt w:val="bullet"/>
      <w:lvlText w:val=""/>
      <w:lvlJc w:val="left"/>
      <w:pPr>
        <w:ind w:left="6480" w:hanging="360"/>
      </w:pPr>
      <w:rPr>
        <w:rFonts w:ascii="Wingdings" w:hAnsi="Wingdings" w:hint="default"/>
      </w:rPr>
    </w:lvl>
  </w:abstractNum>
  <w:abstractNum w:abstractNumId="68" w15:restartNumberingAfterBreak="0">
    <w:nsid w:val="3F025ED2"/>
    <w:multiLevelType w:val="multilevel"/>
    <w:tmpl w:val="D4F8D3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FA718C7"/>
    <w:multiLevelType w:val="multilevel"/>
    <w:tmpl w:val="8C6EE62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40F37400"/>
    <w:multiLevelType w:val="multilevel"/>
    <w:tmpl w:val="C9F2DC3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41D43338"/>
    <w:multiLevelType w:val="multilevel"/>
    <w:tmpl w:val="3648FA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4593FB9"/>
    <w:multiLevelType w:val="multilevel"/>
    <w:tmpl w:val="99E8D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4EC5171"/>
    <w:multiLevelType w:val="hybridMultilevel"/>
    <w:tmpl w:val="43AC6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F33EF2"/>
    <w:multiLevelType w:val="hybridMultilevel"/>
    <w:tmpl w:val="1416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5DB380"/>
    <w:multiLevelType w:val="hybridMultilevel"/>
    <w:tmpl w:val="3FEA88C6"/>
    <w:lvl w:ilvl="0" w:tplc="BEB020A0">
      <w:start w:val="1"/>
      <w:numFmt w:val="bullet"/>
      <w:lvlText w:val="-"/>
      <w:lvlJc w:val="left"/>
      <w:pPr>
        <w:ind w:left="1440" w:hanging="360"/>
      </w:pPr>
      <w:rPr>
        <w:rFonts w:ascii="Aptos" w:hAnsi="Aptos" w:hint="default"/>
      </w:rPr>
    </w:lvl>
    <w:lvl w:ilvl="1" w:tplc="0EFE92CA">
      <w:start w:val="1"/>
      <w:numFmt w:val="bullet"/>
      <w:lvlText w:val="o"/>
      <w:lvlJc w:val="left"/>
      <w:pPr>
        <w:ind w:left="2160" w:hanging="360"/>
      </w:pPr>
      <w:rPr>
        <w:rFonts w:ascii="Courier New" w:hAnsi="Courier New" w:hint="default"/>
      </w:rPr>
    </w:lvl>
    <w:lvl w:ilvl="2" w:tplc="E4CA9F00">
      <w:start w:val="1"/>
      <w:numFmt w:val="bullet"/>
      <w:lvlText w:val=""/>
      <w:lvlJc w:val="left"/>
      <w:pPr>
        <w:ind w:left="2880" w:hanging="360"/>
      </w:pPr>
      <w:rPr>
        <w:rFonts w:ascii="Wingdings" w:hAnsi="Wingdings" w:hint="default"/>
      </w:rPr>
    </w:lvl>
    <w:lvl w:ilvl="3" w:tplc="2B86F710">
      <w:start w:val="1"/>
      <w:numFmt w:val="bullet"/>
      <w:lvlText w:val=""/>
      <w:lvlJc w:val="left"/>
      <w:pPr>
        <w:ind w:left="3600" w:hanging="360"/>
      </w:pPr>
      <w:rPr>
        <w:rFonts w:ascii="Symbol" w:hAnsi="Symbol" w:hint="default"/>
      </w:rPr>
    </w:lvl>
    <w:lvl w:ilvl="4" w:tplc="DC6A5498">
      <w:start w:val="1"/>
      <w:numFmt w:val="bullet"/>
      <w:lvlText w:val="o"/>
      <w:lvlJc w:val="left"/>
      <w:pPr>
        <w:ind w:left="4320" w:hanging="360"/>
      </w:pPr>
      <w:rPr>
        <w:rFonts w:ascii="Courier New" w:hAnsi="Courier New" w:hint="default"/>
      </w:rPr>
    </w:lvl>
    <w:lvl w:ilvl="5" w:tplc="BB4E143E">
      <w:start w:val="1"/>
      <w:numFmt w:val="bullet"/>
      <w:lvlText w:val=""/>
      <w:lvlJc w:val="left"/>
      <w:pPr>
        <w:ind w:left="5040" w:hanging="360"/>
      </w:pPr>
      <w:rPr>
        <w:rFonts w:ascii="Wingdings" w:hAnsi="Wingdings" w:hint="default"/>
      </w:rPr>
    </w:lvl>
    <w:lvl w:ilvl="6" w:tplc="F3A0F61E">
      <w:start w:val="1"/>
      <w:numFmt w:val="bullet"/>
      <w:lvlText w:val=""/>
      <w:lvlJc w:val="left"/>
      <w:pPr>
        <w:ind w:left="5760" w:hanging="360"/>
      </w:pPr>
      <w:rPr>
        <w:rFonts w:ascii="Symbol" w:hAnsi="Symbol" w:hint="default"/>
      </w:rPr>
    </w:lvl>
    <w:lvl w:ilvl="7" w:tplc="9326ADF6">
      <w:start w:val="1"/>
      <w:numFmt w:val="bullet"/>
      <w:lvlText w:val="o"/>
      <w:lvlJc w:val="left"/>
      <w:pPr>
        <w:ind w:left="6480" w:hanging="360"/>
      </w:pPr>
      <w:rPr>
        <w:rFonts w:ascii="Courier New" w:hAnsi="Courier New" w:hint="default"/>
      </w:rPr>
    </w:lvl>
    <w:lvl w:ilvl="8" w:tplc="4A564D24">
      <w:start w:val="1"/>
      <w:numFmt w:val="bullet"/>
      <w:lvlText w:val=""/>
      <w:lvlJc w:val="left"/>
      <w:pPr>
        <w:ind w:left="7200" w:hanging="360"/>
      </w:pPr>
      <w:rPr>
        <w:rFonts w:ascii="Wingdings" w:hAnsi="Wingdings" w:hint="default"/>
      </w:rPr>
    </w:lvl>
  </w:abstractNum>
  <w:abstractNum w:abstractNumId="76" w15:restartNumberingAfterBreak="0">
    <w:nsid w:val="4BA8408B"/>
    <w:multiLevelType w:val="multilevel"/>
    <w:tmpl w:val="975AEA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4D9C1111"/>
    <w:multiLevelType w:val="multilevel"/>
    <w:tmpl w:val="59E8A0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4F3A2BBA"/>
    <w:multiLevelType w:val="multilevel"/>
    <w:tmpl w:val="609A8F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4F5418E2"/>
    <w:multiLevelType w:val="multilevel"/>
    <w:tmpl w:val="7A3258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4F6F0C39"/>
    <w:multiLevelType w:val="multilevel"/>
    <w:tmpl w:val="0C825D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4FD60153"/>
    <w:multiLevelType w:val="multilevel"/>
    <w:tmpl w:val="13DE9D5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7CB44EF"/>
    <w:multiLevelType w:val="hybridMultilevel"/>
    <w:tmpl w:val="8320E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820022D"/>
    <w:multiLevelType w:val="multilevel"/>
    <w:tmpl w:val="4770FFB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8630F6C"/>
    <w:multiLevelType w:val="multilevel"/>
    <w:tmpl w:val="BD088F3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5" w15:restartNumberingAfterBreak="0">
    <w:nsid w:val="58916CCA"/>
    <w:multiLevelType w:val="multilevel"/>
    <w:tmpl w:val="B9D8274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9FE844C"/>
    <w:multiLevelType w:val="hybridMultilevel"/>
    <w:tmpl w:val="EF7E7CA2"/>
    <w:lvl w:ilvl="0" w:tplc="CB982D0A">
      <w:start w:val="1"/>
      <w:numFmt w:val="bullet"/>
      <w:lvlText w:val="-"/>
      <w:lvlJc w:val="left"/>
      <w:pPr>
        <w:ind w:left="720" w:hanging="360"/>
      </w:pPr>
      <w:rPr>
        <w:rFonts w:ascii="Aptos" w:hAnsi="Aptos" w:hint="default"/>
      </w:rPr>
    </w:lvl>
    <w:lvl w:ilvl="1" w:tplc="62220B14">
      <w:start w:val="1"/>
      <w:numFmt w:val="bullet"/>
      <w:lvlText w:val="o"/>
      <w:lvlJc w:val="left"/>
      <w:pPr>
        <w:ind w:left="1440" w:hanging="360"/>
      </w:pPr>
      <w:rPr>
        <w:rFonts w:ascii="Courier New" w:hAnsi="Courier New" w:hint="default"/>
      </w:rPr>
    </w:lvl>
    <w:lvl w:ilvl="2" w:tplc="4DFC1CDE">
      <w:start w:val="1"/>
      <w:numFmt w:val="bullet"/>
      <w:lvlText w:val=""/>
      <w:lvlJc w:val="left"/>
      <w:pPr>
        <w:ind w:left="2160" w:hanging="360"/>
      </w:pPr>
      <w:rPr>
        <w:rFonts w:ascii="Wingdings" w:hAnsi="Wingdings" w:hint="default"/>
      </w:rPr>
    </w:lvl>
    <w:lvl w:ilvl="3" w:tplc="C378809A">
      <w:start w:val="1"/>
      <w:numFmt w:val="bullet"/>
      <w:lvlText w:val=""/>
      <w:lvlJc w:val="left"/>
      <w:pPr>
        <w:ind w:left="2880" w:hanging="360"/>
      </w:pPr>
      <w:rPr>
        <w:rFonts w:ascii="Symbol" w:hAnsi="Symbol" w:hint="default"/>
      </w:rPr>
    </w:lvl>
    <w:lvl w:ilvl="4" w:tplc="22C8BBD0">
      <w:start w:val="1"/>
      <w:numFmt w:val="bullet"/>
      <w:lvlText w:val="o"/>
      <w:lvlJc w:val="left"/>
      <w:pPr>
        <w:ind w:left="3600" w:hanging="360"/>
      </w:pPr>
      <w:rPr>
        <w:rFonts w:ascii="Courier New" w:hAnsi="Courier New" w:hint="default"/>
      </w:rPr>
    </w:lvl>
    <w:lvl w:ilvl="5" w:tplc="B8F4FF94">
      <w:start w:val="1"/>
      <w:numFmt w:val="bullet"/>
      <w:lvlText w:val=""/>
      <w:lvlJc w:val="left"/>
      <w:pPr>
        <w:ind w:left="4320" w:hanging="360"/>
      </w:pPr>
      <w:rPr>
        <w:rFonts w:ascii="Wingdings" w:hAnsi="Wingdings" w:hint="default"/>
      </w:rPr>
    </w:lvl>
    <w:lvl w:ilvl="6" w:tplc="835E413E">
      <w:start w:val="1"/>
      <w:numFmt w:val="bullet"/>
      <w:lvlText w:val=""/>
      <w:lvlJc w:val="left"/>
      <w:pPr>
        <w:ind w:left="5040" w:hanging="360"/>
      </w:pPr>
      <w:rPr>
        <w:rFonts w:ascii="Symbol" w:hAnsi="Symbol" w:hint="default"/>
      </w:rPr>
    </w:lvl>
    <w:lvl w:ilvl="7" w:tplc="33ACA396">
      <w:start w:val="1"/>
      <w:numFmt w:val="bullet"/>
      <w:lvlText w:val="o"/>
      <w:lvlJc w:val="left"/>
      <w:pPr>
        <w:ind w:left="5760" w:hanging="360"/>
      </w:pPr>
      <w:rPr>
        <w:rFonts w:ascii="Courier New" w:hAnsi="Courier New" w:hint="default"/>
      </w:rPr>
    </w:lvl>
    <w:lvl w:ilvl="8" w:tplc="5B5E9B0C">
      <w:start w:val="1"/>
      <w:numFmt w:val="bullet"/>
      <w:lvlText w:val=""/>
      <w:lvlJc w:val="left"/>
      <w:pPr>
        <w:ind w:left="6480" w:hanging="360"/>
      </w:pPr>
      <w:rPr>
        <w:rFonts w:ascii="Wingdings" w:hAnsi="Wingdings" w:hint="default"/>
      </w:rPr>
    </w:lvl>
  </w:abstractNum>
  <w:abstractNum w:abstractNumId="87" w15:restartNumberingAfterBreak="0">
    <w:nsid w:val="5A1E682D"/>
    <w:multiLevelType w:val="multilevel"/>
    <w:tmpl w:val="C9AC8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5E6B71BC"/>
    <w:multiLevelType w:val="multilevel"/>
    <w:tmpl w:val="0EF05D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FF0386F"/>
    <w:multiLevelType w:val="multilevel"/>
    <w:tmpl w:val="75A0E444"/>
    <w:lvl w:ilvl="0">
      <w:start w:val="1"/>
      <w:numFmt w:val="bullet"/>
      <w:lvlText w:val="●"/>
      <w:lvlJc w:val="left"/>
      <w:pPr>
        <w:ind w:left="806" w:hanging="360"/>
      </w:pPr>
      <w:rPr>
        <w:rFonts w:ascii="Noto Sans Symbols" w:hAnsi="Noto Sans Symbols" w:hint="default"/>
      </w:rPr>
    </w:lvl>
    <w:lvl w:ilvl="1">
      <w:start w:val="1"/>
      <w:numFmt w:val="bullet"/>
      <w:lvlText w:val="-"/>
      <w:lvlJc w:val="left"/>
      <w:pPr>
        <w:ind w:left="1166" w:hanging="360"/>
      </w:pPr>
      <w:rPr>
        <w:rFonts w:ascii="Aptos" w:hAnsi="Aptos" w:hint="default"/>
      </w:rPr>
    </w:lvl>
    <w:lvl w:ilvl="2">
      <w:start w:val="1"/>
      <w:numFmt w:val="bullet"/>
      <w:lvlText w:val="●"/>
      <w:lvlJc w:val="left"/>
      <w:pPr>
        <w:ind w:left="152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
      <w:lvlJc w:val="left"/>
      <w:pPr>
        <w:ind w:left="2246" w:hanging="360"/>
      </w:pPr>
      <w:rPr>
        <w:rFonts w:ascii="Noto Sans Symbols" w:eastAsia="Noto Sans Symbols" w:hAnsi="Noto Sans Symbols" w:cs="Noto Sans Symbols"/>
      </w:rPr>
    </w:lvl>
    <w:lvl w:ilvl="5">
      <w:start w:val="1"/>
      <w:numFmt w:val="decimal"/>
      <w:lvlText w:val=""/>
      <w:lvlJc w:val="left"/>
      <w:pPr>
        <w:ind w:left="2606" w:hanging="360"/>
      </w:pPr>
    </w:lvl>
    <w:lvl w:ilvl="6">
      <w:start w:val="1"/>
      <w:numFmt w:val="decimal"/>
      <w:lvlText w:val=""/>
      <w:lvlJc w:val="left"/>
      <w:pPr>
        <w:ind w:left="2966" w:hanging="360"/>
      </w:pPr>
    </w:lvl>
    <w:lvl w:ilvl="7">
      <w:start w:val="1"/>
      <w:numFmt w:val="decimal"/>
      <w:lvlText w:val=""/>
      <w:lvlJc w:val="left"/>
      <w:pPr>
        <w:ind w:left="3326" w:hanging="360"/>
      </w:pPr>
    </w:lvl>
    <w:lvl w:ilvl="8">
      <w:start w:val="1"/>
      <w:numFmt w:val="decimal"/>
      <w:lvlText w:val=""/>
      <w:lvlJc w:val="left"/>
      <w:pPr>
        <w:ind w:left="3686" w:hanging="360"/>
      </w:pPr>
    </w:lvl>
  </w:abstractNum>
  <w:abstractNum w:abstractNumId="90" w15:restartNumberingAfterBreak="0">
    <w:nsid w:val="6152586E"/>
    <w:multiLevelType w:val="multilevel"/>
    <w:tmpl w:val="9E60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216957"/>
    <w:multiLevelType w:val="multilevel"/>
    <w:tmpl w:val="E8524EA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2" w15:restartNumberingAfterBreak="0">
    <w:nsid w:val="64777386"/>
    <w:multiLevelType w:val="multilevel"/>
    <w:tmpl w:val="747E633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48A3EA6"/>
    <w:multiLevelType w:val="multilevel"/>
    <w:tmpl w:val="597EB966"/>
    <w:lvl w:ilvl="0">
      <w:start w:val="1"/>
      <w:numFmt w:val="bullet"/>
      <w:lvlText w:val="●"/>
      <w:lvlJc w:val="left"/>
      <w:pPr>
        <w:ind w:left="806" w:hanging="360"/>
      </w:pPr>
      <w:rPr>
        <w:rFonts w:ascii="Noto Sans Symbols" w:hAnsi="Noto Sans Symbols" w:hint="default"/>
      </w:rPr>
    </w:lvl>
    <w:lvl w:ilvl="1">
      <w:start w:val="1"/>
      <w:numFmt w:val="bullet"/>
      <w:lvlText w:val="-"/>
      <w:lvlJc w:val="left"/>
      <w:pPr>
        <w:ind w:left="1166" w:hanging="360"/>
      </w:pPr>
      <w:rPr>
        <w:rFonts w:ascii="Aptos" w:hAnsi="Aptos" w:hint="default"/>
      </w:rPr>
    </w:lvl>
    <w:lvl w:ilvl="2">
      <w:start w:val="1"/>
      <w:numFmt w:val="bullet"/>
      <w:lvlText w:val="●"/>
      <w:lvlJc w:val="left"/>
      <w:pPr>
        <w:ind w:left="152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
      <w:lvlJc w:val="left"/>
      <w:pPr>
        <w:ind w:left="2246" w:hanging="360"/>
      </w:pPr>
      <w:rPr>
        <w:rFonts w:ascii="Noto Sans Symbols" w:eastAsia="Noto Sans Symbols" w:hAnsi="Noto Sans Symbols" w:cs="Noto Sans Symbols"/>
      </w:rPr>
    </w:lvl>
    <w:lvl w:ilvl="5">
      <w:start w:val="1"/>
      <w:numFmt w:val="decimal"/>
      <w:lvlText w:val=""/>
      <w:lvlJc w:val="left"/>
      <w:pPr>
        <w:ind w:left="2606" w:hanging="360"/>
      </w:pPr>
    </w:lvl>
    <w:lvl w:ilvl="6">
      <w:start w:val="1"/>
      <w:numFmt w:val="decimal"/>
      <w:lvlText w:val=""/>
      <w:lvlJc w:val="left"/>
      <w:pPr>
        <w:ind w:left="2966" w:hanging="360"/>
      </w:pPr>
    </w:lvl>
    <w:lvl w:ilvl="7">
      <w:start w:val="1"/>
      <w:numFmt w:val="decimal"/>
      <w:lvlText w:val=""/>
      <w:lvlJc w:val="left"/>
      <w:pPr>
        <w:ind w:left="3326" w:hanging="360"/>
      </w:pPr>
    </w:lvl>
    <w:lvl w:ilvl="8">
      <w:start w:val="1"/>
      <w:numFmt w:val="decimal"/>
      <w:lvlText w:val=""/>
      <w:lvlJc w:val="left"/>
      <w:pPr>
        <w:ind w:left="3686" w:hanging="360"/>
      </w:pPr>
    </w:lvl>
  </w:abstractNum>
  <w:abstractNum w:abstractNumId="94" w15:restartNumberingAfterBreak="0">
    <w:nsid w:val="676E351D"/>
    <w:multiLevelType w:val="multilevel"/>
    <w:tmpl w:val="B6B4B8B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8210B45"/>
    <w:multiLevelType w:val="multilevel"/>
    <w:tmpl w:val="BFBE8E4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68F423F0"/>
    <w:multiLevelType w:val="hybridMultilevel"/>
    <w:tmpl w:val="E39EE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FD6EC5"/>
    <w:multiLevelType w:val="hybridMultilevel"/>
    <w:tmpl w:val="A196AAB6"/>
    <w:lvl w:ilvl="0" w:tplc="7B9C9F48">
      <w:start w:val="1"/>
      <w:numFmt w:val="bullet"/>
      <w:lvlText w:val="•"/>
      <w:lvlJc w:val="left"/>
      <w:pPr>
        <w:tabs>
          <w:tab w:val="num" w:pos="720"/>
        </w:tabs>
        <w:ind w:left="720" w:hanging="360"/>
      </w:pPr>
      <w:rPr>
        <w:rFonts w:ascii="Arial" w:hAnsi="Arial" w:hint="default"/>
      </w:rPr>
    </w:lvl>
    <w:lvl w:ilvl="1" w:tplc="17E29416" w:tentative="1">
      <w:start w:val="1"/>
      <w:numFmt w:val="bullet"/>
      <w:lvlText w:val="•"/>
      <w:lvlJc w:val="left"/>
      <w:pPr>
        <w:tabs>
          <w:tab w:val="num" w:pos="1440"/>
        </w:tabs>
        <w:ind w:left="1440" w:hanging="360"/>
      </w:pPr>
      <w:rPr>
        <w:rFonts w:ascii="Arial" w:hAnsi="Arial" w:hint="default"/>
      </w:rPr>
    </w:lvl>
    <w:lvl w:ilvl="2" w:tplc="8D322DAA" w:tentative="1">
      <w:start w:val="1"/>
      <w:numFmt w:val="bullet"/>
      <w:lvlText w:val="•"/>
      <w:lvlJc w:val="left"/>
      <w:pPr>
        <w:tabs>
          <w:tab w:val="num" w:pos="2160"/>
        </w:tabs>
        <w:ind w:left="2160" w:hanging="360"/>
      </w:pPr>
      <w:rPr>
        <w:rFonts w:ascii="Arial" w:hAnsi="Arial" w:hint="default"/>
      </w:rPr>
    </w:lvl>
    <w:lvl w:ilvl="3" w:tplc="42D68920" w:tentative="1">
      <w:start w:val="1"/>
      <w:numFmt w:val="bullet"/>
      <w:lvlText w:val="•"/>
      <w:lvlJc w:val="left"/>
      <w:pPr>
        <w:tabs>
          <w:tab w:val="num" w:pos="2880"/>
        </w:tabs>
        <w:ind w:left="2880" w:hanging="360"/>
      </w:pPr>
      <w:rPr>
        <w:rFonts w:ascii="Arial" w:hAnsi="Arial" w:hint="default"/>
      </w:rPr>
    </w:lvl>
    <w:lvl w:ilvl="4" w:tplc="15361DFA" w:tentative="1">
      <w:start w:val="1"/>
      <w:numFmt w:val="bullet"/>
      <w:lvlText w:val="•"/>
      <w:lvlJc w:val="left"/>
      <w:pPr>
        <w:tabs>
          <w:tab w:val="num" w:pos="3600"/>
        </w:tabs>
        <w:ind w:left="3600" w:hanging="360"/>
      </w:pPr>
      <w:rPr>
        <w:rFonts w:ascii="Arial" w:hAnsi="Arial" w:hint="default"/>
      </w:rPr>
    </w:lvl>
    <w:lvl w:ilvl="5" w:tplc="621894D0" w:tentative="1">
      <w:start w:val="1"/>
      <w:numFmt w:val="bullet"/>
      <w:lvlText w:val="•"/>
      <w:lvlJc w:val="left"/>
      <w:pPr>
        <w:tabs>
          <w:tab w:val="num" w:pos="4320"/>
        </w:tabs>
        <w:ind w:left="4320" w:hanging="360"/>
      </w:pPr>
      <w:rPr>
        <w:rFonts w:ascii="Arial" w:hAnsi="Arial" w:hint="default"/>
      </w:rPr>
    </w:lvl>
    <w:lvl w:ilvl="6" w:tplc="702006BE" w:tentative="1">
      <w:start w:val="1"/>
      <w:numFmt w:val="bullet"/>
      <w:lvlText w:val="•"/>
      <w:lvlJc w:val="left"/>
      <w:pPr>
        <w:tabs>
          <w:tab w:val="num" w:pos="5040"/>
        </w:tabs>
        <w:ind w:left="5040" w:hanging="360"/>
      </w:pPr>
      <w:rPr>
        <w:rFonts w:ascii="Arial" w:hAnsi="Arial" w:hint="default"/>
      </w:rPr>
    </w:lvl>
    <w:lvl w:ilvl="7" w:tplc="E5DE02D4" w:tentative="1">
      <w:start w:val="1"/>
      <w:numFmt w:val="bullet"/>
      <w:lvlText w:val="•"/>
      <w:lvlJc w:val="left"/>
      <w:pPr>
        <w:tabs>
          <w:tab w:val="num" w:pos="5760"/>
        </w:tabs>
        <w:ind w:left="5760" w:hanging="360"/>
      </w:pPr>
      <w:rPr>
        <w:rFonts w:ascii="Arial" w:hAnsi="Arial" w:hint="default"/>
      </w:rPr>
    </w:lvl>
    <w:lvl w:ilvl="8" w:tplc="F96684A0"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6AA04CBE"/>
    <w:multiLevelType w:val="multilevel"/>
    <w:tmpl w:val="ADB69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ADC3E16"/>
    <w:multiLevelType w:val="multilevel"/>
    <w:tmpl w:val="280231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C234316"/>
    <w:multiLevelType w:val="multilevel"/>
    <w:tmpl w:val="EAE4AF7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1" w15:restartNumberingAfterBreak="0">
    <w:nsid w:val="6DC149BB"/>
    <w:multiLevelType w:val="hybridMultilevel"/>
    <w:tmpl w:val="C0A869DC"/>
    <w:lvl w:ilvl="0" w:tplc="383E3242">
      <w:start w:val="1"/>
      <w:numFmt w:val="bullet"/>
      <w:lvlText w:val="-"/>
      <w:lvlJc w:val="left"/>
      <w:pPr>
        <w:ind w:left="1526" w:hanging="360"/>
      </w:pPr>
      <w:rPr>
        <w:rFonts w:ascii="Aptos" w:hAnsi="Apto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02" w15:restartNumberingAfterBreak="0">
    <w:nsid w:val="6E2718DD"/>
    <w:multiLevelType w:val="multilevel"/>
    <w:tmpl w:val="02C46D5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E75437F"/>
    <w:multiLevelType w:val="multilevel"/>
    <w:tmpl w:val="47C0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FDF0BA6"/>
    <w:multiLevelType w:val="multilevel"/>
    <w:tmpl w:val="3EE8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626353"/>
    <w:multiLevelType w:val="multilevel"/>
    <w:tmpl w:val="676875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4B635B4"/>
    <w:multiLevelType w:val="multilevel"/>
    <w:tmpl w:val="DFDC78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6CB148C"/>
    <w:multiLevelType w:val="multilevel"/>
    <w:tmpl w:val="080E4C6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9C262EA"/>
    <w:multiLevelType w:val="hybridMultilevel"/>
    <w:tmpl w:val="1360A588"/>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09" w15:restartNumberingAfterBreak="0">
    <w:nsid w:val="7B2B6DD0"/>
    <w:multiLevelType w:val="multilevel"/>
    <w:tmpl w:val="4822A8E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CED6C3D"/>
    <w:multiLevelType w:val="multilevel"/>
    <w:tmpl w:val="51D618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88891514">
    <w:abstractNumId w:val="9"/>
  </w:num>
  <w:num w:numId="2" w16cid:durableId="2080787682">
    <w:abstractNumId w:val="75"/>
  </w:num>
  <w:num w:numId="3" w16cid:durableId="1456369481">
    <w:abstractNumId w:val="55"/>
  </w:num>
  <w:num w:numId="4" w16cid:durableId="2022926720">
    <w:abstractNumId w:val="0"/>
  </w:num>
  <w:num w:numId="5" w16cid:durableId="338625425">
    <w:abstractNumId w:val="56"/>
  </w:num>
  <w:num w:numId="6" w16cid:durableId="891622588">
    <w:abstractNumId w:val="53"/>
  </w:num>
  <w:num w:numId="7" w16cid:durableId="1835489625">
    <w:abstractNumId w:val="16"/>
  </w:num>
  <w:num w:numId="8" w16cid:durableId="844319279">
    <w:abstractNumId w:val="57"/>
  </w:num>
  <w:num w:numId="9" w16cid:durableId="498540259">
    <w:abstractNumId w:val="86"/>
  </w:num>
  <w:num w:numId="10" w16cid:durableId="377509379">
    <w:abstractNumId w:val="67"/>
  </w:num>
  <w:num w:numId="11" w16cid:durableId="1325550604">
    <w:abstractNumId w:val="4"/>
  </w:num>
  <w:num w:numId="12" w16cid:durableId="1582136080">
    <w:abstractNumId w:val="77"/>
  </w:num>
  <w:num w:numId="13" w16cid:durableId="7144585">
    <w:abstractNumId w:val="66"/>
  </w:num>
  <w:num w:numId="14" w16cid:durableId="930744313">
    <w:abstractNumId w:val="7"/>
  </w:num>
  <w:num w:numId="15" w16cid:durableId="1169908701">
    <w:abstractNumId w:val="82"/>
  </w:num>
  <w:num w:numId="16" w16cid:durableId="1184780198">
    <w:abstractNumId w:val="13"/>
  </w:num>
  <w:num w:numId="17" w16cid:durableId="1193492616">
    <w:abstractNumId w:val="5"/>
  </w:num>
  <w:num w:numId="18" w16cid:durableId="1328363430">
    <w:abstractNumId w:val="59"/>
  </w:num>
  <w:num w:numId="19" w16cid:durableId="1831675853">
    <w:abstractNumId w:val="18"/>
  </w:num>
  <w:num w:numId="20" w16cid:durableId="1855998606">
    <w:abstractNumId w:val="104"/>
  </w:num>
  <w:num w:numId="21" w16cid:durableId="515341334">
    <w:abstractNumId w:val="90"/>
  </w:num>
  <w:num w:numId="22" w16cid:durableId="2039768448">
    <w:abstractNumId w:val="60"/>
  </w:num>
  <w:num w:numId="23" w16cid:durableId="373237943">
    <w:abstractNumId w:val="17"/>
  </w:num>
  <w:num w:numId="24" w16cid:durableId="1143110729">
    <w:abstractNumId w:val="36"/>
  </w:num>
  <w:num w:numId="25" w16cid:durableId="1886792244">
    <w:abstractNumId w:val="27"/>
  </w:num>
  <w:num w:numId="26" w16cid:durableId="1741050622">
    <w:abstractNumId w:val="34"/>
  </w:num>
  <w:num w:numId="27" w16cid:durableId="949626386">
    <w:abstractNumId w:val="89"/>
  </w:num>
  <w:num w:numId="28" w16cid:durableId="914241964">
    <w:abstractNumId w:val="49"/>
  </w:num>
  <w:num w:numId="29" w16cid:durableId="286815082">
    <w:abstractNumId w:val="101"/>
  </w:num>
  <w:num w:numId="30" w16cid:durableId="576137078">
    <w:abstractNumId w:val="33"/>
  </w:num>
  <w:num w:numId="31" w16cid:durableId="352654307">
    <w:abstractNumId w:val="93"/>
  </w:num>
  <w:num w:numId="32" w16cid:durableId="1636641171">
    <w:abstractNumId w:val="12"/>
  </w:num>
  <w:num w:numId="33" w16cid:durableId="1755933737">
    <w:abstractNumId w:val="29"/>
  </w:num>
  <w:num w:numId="34" w16cid:durableId="741752921">
    <w:abstractNumId w:val="96"/>
  </w:num>
  <w:num w:numId="35" w16cid:durableId="1981880669">
    <w:abstractNumId w:val="73"/>
  </w:num>
  <w:num w:numId="36" w16cid:durableId="692611085">
    <w:abstractNumId w:val="32"/>
  </w:num>
  <w:num w:numId="37" w16cid:durableId="488909447">
    <w:abstractNumId w:val="54"/>
  </w:num>
  <w:num w:numId="38" w16cid:durableId="567888436">
    <w:abstractNumId w:val="3"/>
  </w:num>
  <w:num w:numId="39" w16cid:durableId="1884322370">
    <w:abstractNumId w:val="108"/>
  </w:num>
  <w:num w:numId="40" w16cid:durableId="281157737">
    <w:abstractNumId w:val="79"/>
  </w:num>
  <w:num w:numId="41" w16cid:durableId="114255602">
    <w:abstractNumId w:val="95"/>
  </w:num>
  <w:num w:numId="42" w16cid:durableId="1292663697">
    <w:abstractNumId w:val="74"/>
  </w:num>
  <w:num w:numId="43" w16cid:durableId="1779325830">
    <w:abstractNumId w:val="58"/>
  </w:num>
  <w:num w:numId="44" w16cid:durableId="694966328">
    <w:abstractNumId w:val="6"/>
  </w:num>
  <w:num w:numId="45" w16cid:durableId="1213733095">
    <w:abstractNumId w:val="97"/>
  </w:num>
  <w:num w:numId="46" w16cid:durableId="1445420673">
    <w:abstractNumId w:val="65"/>
  </w:num>
  <w:num w:numId="47" w16cid:durableId="478156449">
    <w:abstractNumId w:val="40"/>
  </w:num>
  <w:num w:numId="48" w16cid:durableId="14769516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928175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43836526">
    <w:abstractNumId w:val="64"/>
  </w:num>
  <w:num w:numId="51" w16cid:durableId="323049546">
    <w:abstractNumId w:val="98"/>
  </w:num>
  <w:num w:numId="52" w16cid:durableId="847211958">
    <w:abstractNumId w:val="41"/>
  </w:num>
  <w:num w:numId="53" w16cid:durableId="2041472296">
    <w:abstractNumId w:val="52"/>
  </w:num>
  <w:num w:numId="54" w16cid:durableId="1535268718">
    <w:abstractNumId w:val="2"/>
  </w:num>
  <w:num w:numId="55" w16cid:durableId="1115054565">
    <w:abstractNumId w:val="110"/>
  </w:num>
  <w:num w:numId="56" w16cid:durableId="1603877222">
    <w:abstractNumId w:val="25"/>
  </w:num>
  <w:num w:numId="57" w16cid:durableId="1853179868">
    <w:abstractNumId w:val="69"/>
  </w:num>
  <w:num w:numId="58" w16cid:durableId="975066339">
    <w:abstractNumId w:val="42"/>
  </w:num>
  <w:num w:numId="59" w16cid:durableId="43872469">
    <w:abstractNumId w:val="71"/>
  </w:num>
  <w:num w:numId="60" w16cid:durableId="1669404193">
    <w:abstractNumId w:val="31"/>
  </w:num>
  <w:num w:numId="61" w16cid:durableId="827212609">
    <w:abstractNumId w:val="61"/>
  </w:num>
  <w:num w:numId="62" w16cid:durableId="2064013316">
    <w:abstractNumId w:val="76"/>
  </w:num>
  <w:num w:numId="63" w16cid:durableId="2000453220">
    <w:abstractNumId w:val="37"/>
  </w:num>
  <w:num w:numId="64" w16cid:durableId="783886311">
    <w:abstractNumId w:val="62"/>
  </w:num>
  <w:num w:numId="65" w16cid:durableId="1289824227">
    <w:abstractNumId w:val="109"/>
  </w:num>
  <w:num w:numId="66" w16cid:durableId="1182551334">
    <w:abstractNumId w:val="81"/>
  </w:num>
  <w:num w:numId="67" w16cid:durableId="318967931">
    <w:abstractNumId w:val="15"/>
  </w:num>
  <w:num w:numId="68" w16cid:durableId="1520123599">
    <w:abstractNumId w:val="85"/>
  </w:num>
  <w:num w:numId="69" w16cid:durableId="1781801277">
    <w:abstractNumId w:val="70"/>
  </w:num>
  <w:num w:numId="70" w16cid:durableId="1831553378">
    <w:abstractNumId w:val="106"/>
  </w:num>
  <w:num w:numId="71" w16cid:durableId="823399033">
    <w:abstractNumId w:val="19"/>
  </w:num>
  <w:num w:numId="72" w16cid:durableId="1985501073">
    <w:abstractNumId w:val="28"/>
  </w:num>
  <w:num w:numId="73" w16cid:durableId="1807893062">
    <w:abstractNumId w:val="35"/>
  </w:num>
  <w:num w:numId="74" w16cid:durableId="1837648370">
    <w:abstractNumId w:val="24"/>
  </w:num>
  <w:num w:numId="75" w16cid:durableId="330450126">
    <w:abstractNumId w:val="105"/>
  </w:num>
  <w:num w:numId="76" w16cid:durableId="2143959142">
    <w:abstractNumId w:val="88"/>
  </w:num>
  <w:num w:numId="77" w16cid:durableId="268926065">
    <w:abstractNumId w:val="51"/>
  </w:num>
  <w:num w:numId="78" w16cid:durableId="325789642">
    <w:abstractNumId w:val="8"/>
  </w:num>
  <w:num w:numId="79" w16cid:durableId="751896188">
    <w:abstractNumId w:val="99"/>
  </w:num>
  <w:num w:numId="80" w16cid:durableId="303193918">
    <w:abstractNumId w:val="107"/>
  </w:num>
  <w:num w:numId="81" w16cid:durableId="1883132260">
    <w:abstractNumId w:val="20"/>
  </w:num>
  <w:num w:numId="82" w16cid:durableId="872421568">
    <w:abstractNumId w:val="39"/>
  </w:num>
  <w:num w:numId="83" w16cid:durableId="2047872268">
    <w:abstractNumId w:val="72"/>
  </w:num>
  <w:num w:numId="84" w16cid:durableId="1262106761">
    <w:abstractNumId w:val="78"/>
  </w:num>
  <w:num w:numId="85" w16cid:durableId="860553391">
    <w:abstractNumId w:val="22"/>
  </w:num>
  <w:num w:numId="86" w16cid:durableId="358244704">
    <w:abstractNumId w:val="87"/>
  </w:num>
  <w:num w:numId="87" w16cid:durableId="459999959">
    <w:abstractNumId w:val="80"/>
  </w:num>
  <w:num w:numId="88" w16cid:durableId="636375355">
    <w:abstractNumId w:val="44"/>
  </w:num>
  <w:num w:numId="89" w16cid:durableId="1657875962">
    <w:abstractNumId w:val="48"/>
  </w:num>
  <w:num w:numId="90" w16cid:durableId="62799145">
    <w:abstractNumId w:val="30"/>
  </w:num>
  <w:num w:numId="91" w16cid:durableId="933708670">
    <w:abstractNumId w:val="47"/>
  </w:num>
  <w:num w:numId="92" w16cid:durableId="1070467979">
    <w:abstractNumId w:val="100"/>
  </w:num>
  <w:num w:numId="93" w16cid:durableId="1770853861">
    <w:abstractNumId w:val="14"/>
  </w:num>
  <w:num w:numId="94" w16cid:durableId="63527297">
    <w:abstractNumId w:val="21"/>
  </w:num>
  <w:num w:numId="95" w16cid:durableId="1041398422">
    <w:abstractNumId w:val="46"/>
  </w:num>
  <w:num w:numId="96" w16cid:durableId="687101108">
    <w:abstractNumId w:val="103"/>
  </w:num>
  <w:num w:numId="97" w16cid:durableId="1164199862">
    <w:abstractNumId w:val="94"/>
  </w:num>
  <w:num w:numId="98" w16cid:durableId="58018489">
    <w:abstractNumId w:val="1"/>
  </w:num>
  <w:num w:numId="99" w16cid:durableId="1186210828">
    <w:abstractNumId w:val="11"/>
  </w:num>
  <w:num w:numId="100" w16cid:durableId="787242430">
    <w:abstractNumId w:val="83"/>
  </w:num>
  <w:num w:numId="101" w16cid:durableId="323630955">
    <w:abstractNumId w:val="43"/>
  </w:num>
  <w:num w:numId="102" w16cid:durableId="1661037978">
    <w:abstractNumId w:val="45"/>
  </w:num>
  <w:num w:numId="103" w16cid:durableId="2065910682">
    <w:abstractNumId w:val="102"/>
  </w:num>
  <w:num w:numId="104" w16cid:durableId="947542604">
    <w:abstractNumId w:val="38"/>
  </w:num>
  <w:num w:numId="105" w16cid:durableId="1783114232">
    <w:abstractNumId w:val="92"/>
  </w:num>
  <w:num w:numId="106" w16cid:durableId="709189207">
    <w:abstractNumId w:val="23"/>
  </w:num>
  <w:num w:numId="107" w16cid:durableId="173615142">
    <w:abstractNumId w:val="10"/>
  </w:num>
  <w:num w:numId="108" w16cid:durableId="534851925">
    <w:abstractNumId w:val="68"/>
  </w:num>
  <w:num w:numId="109" w16cid:durableId="1674646353">
    <w:abstractNumId w:val="91"/>
  </w:num>
  <w:num w:numId="110" w16cid:durableId="203639384">
    <w:abstractNumId w:val="50"/>
  </w:num>
  <w:num w:numId="111" w16cid:durableId="1325620435">
    <w:abstractNumId w:val="84"/>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ija Vaisanen">
    <w15:presenceInfo w15:providerId="AD" w15:userId="S::rvaisanen@masscec.com::6e45b895-896c-46e5-9302-fae4123c9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2"/>
    <w:rsid w:val="000047C4"/>
    <w:rsid w:val="000050BB"/>
    <w:rsid w:val="00007871"/>
    <w:rsid w:val="00014972"/>
    <w:rsid w:val="00020135"/>
    <w:rsid w:val="00020353"/>
    <w:rsid w:val="0003020F"/>
    <w:rsid w:val="00031E95"/>
    <w:rsid w:val="000370DC"/>
    <w:rsid w:val="0003756A"/>
    <w:rsid w:val="00040E49"/>
    <w:rsid w:val="00042DAC"/>
    <w:rsid w:val="000440F8"/>
    <w:rsid w:val="00046BCB"/>
    <w:rsid w:val="000506A9"/>
    <w:rsid w:val="00055BC2"/>
    <w:rsid w:val="000602B2"/>
    <w:rsid w:val="00072754"/>
    <w:rsid w:val="0007384F"/>
    <w:rsid w:val="00073AEF"/>
    <w:rsid w:val="00074A03"/>
    <w:rsid w:val="00082A72"/>
    <w:rsid w:val="00084CD2"/>
    <w:rsid w:val="00093216"/>
    <w:rsid w:val="00096E79"/>
    <w:rsid w:val="000A0A93"/>
    <w:rsid w:val="000B01C0"/>
    <w:rsid w:val="000B3746"/>
    <w:rsid w:val="000C2C82"/>
    <w:rsid w:val="000C5775"/>
    <w:rsid w:val="000C5BB5"/>
    <w:rsid w:val="000C5F16"/>
    <w:rsid w:val="000C611E"/>
    <w:rsid w:val="000D2616"/>
    <w:rsid w:val="000E0FB6"/>
    <w:rsid w:val="000E1CFE"/>
    <w:rsid w:val="000E2E26"/>
    <w:rsid w:val="000E4CC3"/>
    <w:rsid w:val="000E6501"/>
    <w:rsid w:val="000E6F24"/>
    <w:rsid w:val="000F0DC0"/>
    <w:rsid w:val="000F4D2A"/>
    <w:rsid w:val="000F5235"/>
    <w:rsid w:val="00102369"/>
    <w:rsid w:val="00102F9E"/>
    <w:rsid w:val="001035FB"/>
    <w:rsid w:val="00105300"/>
    <w:rsid w:val="0010665C"/>
    <w:rsid w:val="0011270E"/>
    <w:rsid w:val="00112FC9"/>
    <w:rsid w:val="001142F9"/>
    <w:rsid w:val="00114550"/>
    <w:rsid w:val="00116BB2"/>
    <w:rsid w:val="001213DD"/>
    <w:rsid w:val="001243AB"/>
    <w:rsid w:val="00125B89"/>
    <w:rsid w:val="001272EF"/>
    <w:rsid w:val="0013495F"/>
    <w:rsid w:val="00135C63"/>
    <w:rsid w:val="00136494"/>
    <w:rsid w:val="00136DEE"/>
    <w:rsid w:val="00141BF4"/>
    <w:rsid w:val="00144A72"/>
    <w:rsid w:val="00145D69"/>
    <w:rsid w:val="001477C0"/>
    <w:rsid w:val="00152D49"/>
    <w:rsid w:val="0015681A"/>
    <w:rsid w:val="00161337"/>
    <w:rsid w:val="0016370F"/>
    <w:rsid w:val="001671A7"/>
    <w:rsid w:val="001720F2"/>
    <w:rsid w:val="00172F36"/>
    <w:rsid w:val="00173EB5"/>
    <w:rsid w:val="0017420A"/>
    <w:rsid w:val="001A262E"/>
    <w:rsid w:val="001A5D15"/>
    <w:rsid w:val="001A64C1"/>
    <w:rsid w:val="001A6C27"/>
    <w:rsid w:val="001B15ED"/>
    <w:rsid w:val="001B459E"/>
    <w:rsid w:val="001B7028"/>
    <w:rsid w:val="001C0A7C"/>
    <w:rsid w:val="001D3646"/>
    <w:rsid w:val="001D589B"/>
    <w:rsid w:val="001D67C7"/>
    <w:rsid w:val="001D6EDE"/>
    <w:rsid w:val="001E01A9"/>
    <w:rsid w:val="001E077B"/>
    <w:rsid w:val="001E312A"/>
    <w:rsid w:val="001E33D3"/>
    <w:rsid w:val="001F05A9"/>
    <w:rsid w:val="001F0A14"/>
    <w:rsid w:val="001F61CD"/>
    <w:rsid w:val="001F666C"/>
    <w:rsid w:val="001F79D8"/>
    <w:rsid w:val="00200F70"/>
    <w:rsid w:val="00207329"/>
    <w:rsid w:val="00212E39"/>
    <w:rsid w:val="00215B06"/>
    <w:rsid w:val="002160AD"/>
    <w:rsid w:val="00216326"/>
    <w:rsid w:val="00216775"/>
    <w:rsid w:val="00217F97"/>
    <w:rsid w:val="002213DC"/>
    <w:rsid w:val="00225F9F"/>
    <w:rsid w:val="00241286"/>
    <w:rsid w:val="0024267E"/>
    <w:rsid w:val="002433A6"/>
    <w:rsid w:val="0025070E"/>
    <w:rsid w:val="00253397"/>
    <w:rsid w:val="00254125"/>
    <w:rsid w:val="00255A64"/>
    <w:rsid w:val="0025EB13"/>
    <w:rsid w:val="002609C0"/>
    <w:rsid w:val="00260BBA"/>
    <w:rsid w:val="00265E51"/>
    <w:rsid w:val="00266F9C"/>
    <w:rsid w:val="00266FD2"/>
    <w:rsid w:val="00275261"/>
    <w:rsid w:val="002777FE"/>
    <w:rsid w:val="00282E5D"/>
    <w:rsid w:val="00283829"/>
    <w:rsid w:val="0028456F"/>
    <w:rsid w:val="00284A11"/>
    <w:rsid w:val="00285E7A"/>
    <w:rsid w:val="00287A6F"/>
    <w:rsid w:val="00290987"/>
    <w:rsid w:val="00291A0C"/>
    <w:rsid w:val="0029760E"/>
    <w:rsid w:val="002A2A29"/>
    <w:rsid w:val="002C0C4F"/>
    <w:rsid w:val="002C1FD6"/>
    <w:rsid w:val="002C4043"/>
    <w:rsid w:val="002C6073"/>
    <w:rsid w:val="002D278C"/>
    <w:rsid w:val="002D2A88"/>
    <w:rsid w:val="002D3677"/>
    <w:rsid w:val="002D3ECA"/>
    <w:rsid w:val="002D6288"/>
    <w:rsid w:val="002D6944"/>
    <w:rsid w:val="002E1EE1"/>
    <w:rsid w:val="002E5FD4"/>
    <w:rsid w:val="002E6D3D"/>
    <w:rsid w:val="002E6D96"/>
    <w:rsid w:val="002F041E"/>
    <w:rsid w:val="0030283F"/>
    <w:rsid w:val="003036C2"/>
    <w:rsid w:val="00305A9B"/>
    <w:rsid w:val="0031146D"/>
    <w:rsid w:val="00312EDC"/>
    <w:rsid w:val="003132DC"/>
    <w:rsid w:val="00314607"/>
    <w:rsid w:val="00315F8F"/>
    <w:rsid w:val="00317072"/>
    <w:rsid w:val="00325CAD"/>
    <w:rsid w:val="00333003"/>
    <w:rsid w:val="003338F8"/>
    <w:rsid w:val="00334A87"/>
    <w:rsid w:val="00334B2B"/>
    <w:rsid w:val="003475DB"/>
    <w:rsid w:val="00353940"/>
    <w:rsid w:val="00361251"/>
    <w:rsid w:val="0036267F"/>
    <w:rsid w:val="00363CFC"/>
    <w:rsid w:val="00373724"/>
    <w:rsid w:val="0038438D"/>
    <w:rsid w:val="00386DF7"/>
    <w:rsid w:val="00390270"/>
    <w:rsid w:val="00390DE7"/>
    <w:rsid w:val="00393FA4"/>
    <w:rsid w:val="003966BB"/>
    <w:rsid w:val="003A447D"/>
    <w:rsid w:val="003B58F5"/>
    <w:rsid w:val="003B620B"/>
    <w:rsid w:val="003B7470"/>
    <w:rsid w:val="003C117E"/>
    <w:rsid w:val="003C6555"/>
    <w:rsid w:val="003C72C2"/>
    <w:rsid w:val="003D00A2"/>
    <w:rsid w:val="003D362E"/>
    <w:rsid w:val="003D6A35"/>
    <w:rsid w:val="003D7994"/>
    <w:rsid w:val="003E1074"/>
    <w:rsid w:val="003E1252"/>
    <w:rsid w:val="003E1428"/>
    <w:rsid w:val="003E384E"/>
    <w:rsid w:val="003F3C4D"/>
    <w:rsid w:val="003F53F6"/>
    <w:rsid w:val="003F5512"/>
    <w:rsid w:val="00403DBF"/>
    <w:rsid w:val="004043A8"/>
    <w:rsid w:val="00404E44"/>
    <w:rsid w:val="00405E4E"/>
    <w:rsid w:val="00406511"/>
    <w:rsid w:val="00410421"/>
    <w:rsid w:val="00410B51"/>
    <w:rsid w:val="00412A2B"/>
    <w:rsid w:val="0041406C"/>
    <w:rsid w:val="00414534"/>
    <w:rsid w:val="00415570"/>
    <w:rsid w:val="00422A73"/>
    <w:rsid w:val="00430E2A"/>
    <w:rsid w:val="00431584"/>
    <w:rsid w:val="0043275F"/>
    <w:rsid w:val="0043781D"/>
    <w:rsid w:val="00444033"/>
    <w:rsid w:val="004454E8"/>
    <w:rsid w:val="00446BAB"/>
    <w:rsid w:val="0045003A"/>
    <w:rsid w:val="00450E83"/>
    <w:rsid w:val="004512C9"/>
    <w:rsid w:val="00460068"/>
    <w:rsid w:val="0046061F"/>
    <w:rsid w:val="0046398A"/>
    <w:rsid w:val="00474D99"/>
    <w:rsid w:val="004770D1"/>
    <w:rsid w:val="004862CF"/>
    <w:rsid w:val="00487B73"/>
    <w:rsid w:val="00490DCB"/>
    <w:rsid w:val="00491932"/>
    <w:rsid w:val="00496D0A"/>
    <w:rsid w:val="00497D1B"/>
    <w:rsid w:val="004A06DC"/>
    <w:rsid w:val="004A3069"/>
    <w:rsid w:val="004A36F3"/>
    <w:rsid w:val="004A52D3"/>
    <w:rsid w:val="004B1534"/>
    <w:rsid w:val="004C2919"/>
    <w:rsid w:val="004C5BCB"/>
    <w:rsid w:val="004C6FF3"/>
    <w:rsid w:val="004D0A0A"/>
    <w:rsid w:val="004D11EA"/>
    <w:rsid w:val="004D353D"/>
    <w:rsid w:val="004D4890"/>
    <w:rsid w:val="004E2804"/>
    <w:rsid w:val="004E6138"/>
    <w:rsid w:val="004E658C"/>
    <w:rsid w:val="004F09B3"/>
    <w:rsid w:val="004F2812"/>
    <w:rsid w:val="004F3B53"/>
    <w:rsid w:val="004F462C"/>
    <w:rsid w:val="004F62B3"/>
    <w:rsid w:val="00501C9F"/>
    <w:rsid w:val="00506D64"/>
    <w:rsid w:val="00507553"/>
    <w:rsid w:val="00516651"/>
    <w:rsid w:val="00516CDA"/>
    <w:rsid w:val="00517844"/>
    <w:rsid w:val="00520729"/>
    <w:rsid w:val="0052258F"/>
    <w:rsid w:val="00530AD2"/>
    <w:rsid w:val="00531DC1"/>
    <w:rsid w:val="00531EFA"/>
    <w:rsid w:val="005363B0"/>
    <w:rsid w:val="0054323C"/>
    <w:rsid w:val="00544B1D"/>
    <w:rsid w:val="00546345"/>
    <w:rsid w:val="00551A01"/>
    <w:rsid w:val="00555EF6"/>
    <w:rsid w:val="00560D3A"/>
    <w:rsid w:val="00562D57"/>
    <w:rsid w:val="005664D4"/>
    <w:rsid w:val="00570EF4"/>
    <w:rsid w:val="00570F42"/>
    <w:rsid w:val="00573CBE"/>
    <w:rsid w:val="005816B5"/>
    <w:rsid w:val="005826BC"/>
    <w:rsid w:val="00587F74"/>
    <w:rsid w:val="00590273"/>
    <w:rsid w:val="005918C7"/>
    <w:rsid w:val="005949EC"/>
    <w:rsid w:val="005960B2"/>
    <w:rsid w:val="005961F0"/>
    <w:rsid w:val="00597163"/>
    <w:rsid w:val="005A0E5D"/>
    <w:rsid w:val="005A1A2E"/>
    <w:rsid w:val="005A1AFC"/>
    <w:rsid w:val="005A1BDA"/>
    <w:rsid w:val="005A291E"/>
    <w:rsid w:val="005A3CEF"/>
    <w:rsid w:val="005A44C4"/>
    <w:rsid w:val="005A66C2"/>
    <w:rsid w:val="005B352D"/>
    <w:rsid w:val="005C2FBC"/>
    <w:rsid w:val="005D0D0D"/>
    <w:rsid w:val="005D4606"/>
    <w:rsid w:val="005D4BDA"/>
    <w:rsid w:val="005D5344"/>
    <w:rsid w:val="005D58BD"/>
    <w:rsid w:val="005D5C25"/>
    <w:rsid w:val="005E4DB2"/>
    <w:rsid w:val="005E6FAC"/>
    <w:rsid w:val="005F1201"/>
    <w:rsid w:val="005F1723"/>
    <w:rsid w:val="00602983"/>
    <w:rsid w:val="00606634"/>
    <w:rsid w:val="006069C6"/>
    <w:rsid w:val="00607207"/>
    <w:rsid w:val="00607D0D"/>
    <w:rsid w:val="00610376"/>
    <w:rsid w:val="006107E4"/>
    <w:rsid w:val="00611F90"/>
    <w:rsid w:val="006124C8"/>
    <w:rsid w:val="00616C16"/>
    <w:rsid w:val="0061788A"/>
    <w:rsid w:val="00620E17"/>
    <w:rsid w:val="0062158F"/>
    <w:rsid w:val="00622BB7"/>
    <w:rsid w:val="00623239"/>
    <w:rsid w:val="00623E12"/>
    <w:rsid w:val="00624665"/>
    <w:rsid w:val="00624B1A"/>
    <w:rsid w:val="00632220"/>
    <w:rsid w:val="0063349D"/>
    <w:rsid w:val="00636E7D"/>
    <w:rsid w:val="00640F15"/>
    <w:rsid w:val="0064374D"/>
    <w:rsid w:val="00644A36"/>
    <w:rsid w:val="00644E56"/>
    <w:rsid w:val="00646118"/>
    <w:rsid w:val="0064646A"/>
    <w:rsid w:val="00651F14"/>
    <w:rsid w:val="006531F8"/>
    <w:rsid w:val="0066014A"/>
    <w:rsid w:val="00670596"/>
    <w:rsid w:val="00672769"/>
    <w:rsid w:val="00672966"/>
    <w:rsid w:val="00676537"/>
    <w:rsid w:val="006776C2"/>
    <w:rsid w:val="00680567"/>
    <w:rsid w:val="00683E4C"/>
    <w:rsid w:val="006875F6"/>
    <w:rsid w:val="006904B4"/>
    <w:rsid w:val="006917B7"/>
    <w:rsid w:val="0069274D"/>
    <w:rsid w:val="006A1005"/>
    <w:rsid w:val="006A6486"/>
    <w:rsid w:val="006B3B49"/>
    <w:rsid w:val="006C1AE0"/>
    <w:rsid w:val="006C5199"/>
    <w:rsid w:val="006C5ADE"/>
    <w:rsid w:val="006D2E79"/>
    <w:rsid w:val="006D61A8"/>
    <w:rsid w:val="006D68F4"/>
    <w:rsid w:val="006D7CEE"/>
    <w:rsid w:val="006E0D2B"/>
    <w:rsid w:val="006E38F9"/>
    <w:rsid w:val="006E52A4"/>
    <w:rsid w:val="006E62F3"/>
    <w:rsid w:val="006E680E"/>
    <w:rsid w:val="006F0E11"/>
    <w:rsid w:val="006F2D32"/>
    <w:rsid w:val="00700A24"/>
    <w:rsid w:val="00705A62"/>
    <w:rsid w:val="007106A7"/>
    <w:rsid w:val="00713318"/>
    <w:rsid w:val="007204AE"/>
    <w:rsid w:val="007231FF"/>
    <w:rsid w:val="00723978"/>
    <w:rsid w:val="00724355"/>
    <w:rsid w:val="0072464A"/>
    <w:rsid w:val="0072517D"/>
    <w:rsid w:val="00731CB4"/>
    <w:rsid w:val="00732492"/>
    <w:rsid w:val="007336C9"/>
    <w:rsid w:val="007340F9"/>
    <w:rsid w:val="0073495A"/>
    <w:rsid w:val="00740D9C"/>
    <w:rsid w:val="00741D9E"/>
    <w:rsid w:val="00746890"/>
    <w:rsid w:val="007472BA"/>
    <w:rsid w:val="007517C2"/>
    <w:rsid w:val="00754D11"/>
    <w:rsid w:val="007552DD"/>
    <w:rsid w:val="00756058"/>
    <w:rsid w:val="00763B7F"/>
    <w:rsid w:val="00764DC5"/>
    <w:rsid w:val="00767E05"/>
    <w:rsid w:val="007707D0"/>
    <w:rsid w:val="00780A28"/>
    <w:rsid w:val="007823B7"/>
    <w:rsid w:val="00782CFC"/>
    <w:rsid w:val="00786386"/>
    <w:rsid w:val="00790FF4"/>
    <w:rsid w:val="00791C9E"/>
    <w:rsid w:val="007946CA"/>
    <w:rsid w:val="007958A5"/>
    <w:rsid w:val="0079795B"/>
    <w:rsid w:val="007A0388"/>
    <w:rsid w:val="007A21F5"/>
    <w:rsid w:val="007A3D76"/>
    <w:rsid w:val="007A6029"/>
    <w:rsid w:val="007B04DF"/>
    <w:rsid w:val="007B4F13"/>
    <w:rsid w:val="007B55AE"/>
    <w:rsid w:val="007C2248"/>
    <w:rsid w:val="007C23E7"/>
    <w:rsid w:val="007C23EC"/>
    <w:rsid w:val="007D0713"/>
    <w:rsid w:val="007D0A08"/>
    <w:rsid w:val="007D2228"/>
    <w:rsid w:val="007D33C1"/>
    <w:rsid w:val="007D5282"/>
    <w:rsid w:val="007D5F38"/>
    <w:rsid w:val="007D6798"/>
    <w:rsid w:val="007E2B67"/>
    <w:rsid w:val="007E2EE4"/>
    <w:rsid w:val="007E3DEE"/>
    <w:rsid w:val="007E5684"/>
    <w:rsid w:val="007E5824"/>
    <w:rsid w:val="007E5A3F"/>
    <w:rsid w:val="007E78DB"/>
    <w:rsid w:val="007F17FC"/>
    <w:rsid w:val="007F5C53"/>
    <w:rsid w:val="007F9DDA"/>
    <w:rsid w:val="00806217"/>
    <w:rsid w:val="0080794C"/>
    <w:rsid w:val="00810765"/>
    <w:rsid w:val="00810D95"/>
    <w:rsid w:val="008123F5"/>
    <w:rsid w:val="00815A42"/>
    <w:rsid w:val="0081640D"/>
    <w:rsid w:val="008170F6"/>
    <w:rsid w:val="00817726"/>
    <w:rsid w:val="00817FBC"/>
    <w:rsid w:val="0082746C"/>
    <w:rsid w:val="008361D8"/>
    <w:rsid w:val="008361E0"/>
    <w:rsid w:val="0083769F"/>
    <w:rsid w:val="00841FB3"/>
    <w:rsid w:val="0084459E"/>
    <w:rsid w:val="00853ACE"/>
    <w:rsid w:val="008541C8"/>
    <w:rsid w:val="0086486C"/>
    <w:rsid w:val="00864DF6"/>
    <w:rsid w:val="00865AA2"/>
    <w:rsid w:val="00866192"/>
    <w:rsid w:val="008675FD"/>
    <w:rsid w:val="00870ECD"/>
    <w:rsid w:val="008740F7"/>
    <w:rsid w:val="008809F1"/>
    <w:rsid w:val="00880FEF"/>
    <w:rsid w:val="00884556"/>
    <w:rsid w:val="0088477B"/>
    <w:rsid w:val="00892082"/>
    <w:rsid w:val="00893D6A"/>
    <w:rsid w:val="00894B8C"/>
    <w:rsid w:val="008A433F"/>
    <w:rsid w:val="008A68FB"/>
    <w:rsid w:val="008B1A60"/>
    <w:rsid w:val="008B26BC"/>
    <w:rsid w:val="008B38E1"/>
    <w:rsid w:val="008B45D2"/>
    <w:rsid w:val="008B4608"/>
    <w:rsid w:val="008C1DEC"/>
    <w:rsid w:val="008C25BA"/>
    <w:rsid w:val="008C3D5C"/>
    <w:rsid w:val="008C4013"/>
    <w:rsid w:val="008D16EF"/>
    <w:rsid w:val="008D35D4"/>
    <w:rsid w:val="008D3ABE"/>
    <w:rsid w:val="008D7784"/>
    <w:rsid w:val="008E191E"/>
    <w:rsid w:val="008E7EFC"/>
    <w:rsid w:val="008E7F09"/>
    <w:rsid w:val="008F4674"/>
    <w:rsid w:val="008F5182"/>
    <w:rsid w:val="008F623E"/>
    <w:rsid w:val="008F630E"/>
    <w:rsid w:val="00901E25"/>
    <w:rsid w:val="00902F0E"/>
    <w:rsid w:val="009032F3"/>
    <w:rsid w:val="009051CD"/>
    <w:rsid w:val="00905317"/>
    <w:rsid w:val="00907CD4"/>
    <w:rsid w:val="00916E01"/>
    <w:rsid w:val="0091701A"/>
    <w:rsid w:val="009223D1"/>
    <w:rsid w:val="00923C2D"/>
    <w:rsid w:val="0092680E"/>
    <w:rsid w:val="009276C2"/>
    <w:rsid w:val="00927EF8"/>
    <w:rsid w:val="0093001A"/>
    <w:rsid w:val="0093035C"/>
    <w:rsid w:val="00930F2A"/>
    <w:rsid w:val="00932A08"/>
    <w:rsid w:val="00933889"/>
    <w:rsid w:val="00941ED0"/>
    <w:rsid w:val="00941FDC"/>
    <w:rsid w:val="00947A8C"/>
    <w:rsid w:val="009523CD"/>
    <w:rsid w:val="00954947"/>
    <w:rsid w:val="00954A6F"/>
    <w:rsid w:val="00964809"/>
    <w:rsid w:val="0096558C"/>
    <w:rsid w:val="009665C3"/>
    <w:rsid w:val="00967A70"/>
    <w:rsid w:val="009701A2"/>
    <w:rsid w:val="00970C1B"/>
    <w:rsid w:val="00971B8F"/>
    <w:rsid w:val="00971CB5"/>
    <w:rsid w:val="00974151"/>
    <w:rsid w:val="009755A4"/>
    <w:rsid w:val="00981130"/>
    <w:rsid w:val="009828E7"/>
    <w:rsid w:val="00985103"/>
    <w:rsid w:val="00986D44"/>
    <w:rsid w:val="009A393C"/>
    <w:rsid w:val="009A48F7"/>
    <w:rsid w:val="009A5278"/>
    <w:rsid w:val="009A5328"/>
    <w:rsid w:val="009A66D9"/>
    <w:rsid w:val="009B0E32"/>
    <w:rsid w:val="009B185D"/>
    <w:rsid w:val="009B24EE"/>
    <w:rsid w:val="009B3769"/>
    <w:rsid w:val="009B4D15"/>
    <w:rsid w:val="009C0F27"/>
    <w:rsid w:val="009C30BA"/>
    <w:rsid w:val="009C39A9"/>
    <w:rsid w:val="009C492B"/>
    <w:rsid w:val="009D1002"/>
    <w:rsid w:val="009D136F"/>
    <w:rsid w:val="009D3CF4"/>
    <w:rsid w:val="009D404B"/>
    <w:rsid w:val="009D4288"/>
    <w:rsid w:val="009D640D"/>
    <w:rsid w:val="009D725B"/>
    <w:rsid w:val="009E2C46"/>
    <w:rsid w:val="009E2EA3"/>
    <w:rsid w:val="009E32E7"/>
    <w:rsid w:val="009F1378"/>
    <w:rsid w:val="009F37FB"/>
    <w:rsid w:val="009F4945"/>
    <w:rsid w:val="009F5F15"/>
    <w:rsid w:val="00A019F9"/>
    <w:rsid w:val="00A07A23"/>
    <w:rsid w:val="00A11956"/>
    <w:rsid w:val="00A13E07"/>
    <w:rsid w:val="00A20449"/>
    <w:rsid w:val="00A21ACB"/>
    <w:rsid w:val="00A23DBE"/>
    <w:rsid w:val="00A24038"/>
    <w:rsid w:val="00A24BF8"/>
    <w:rsid w:val="00A25054"/>
    <w:rsid w:val="00A317C5"/>
    <w:rsid w:val="00A31D59"/>
    <w:rsid w:val="00A36922"/>
    <w:rsid w:val="00A41E7B"/>
    <w:rsid w:val="00A45B8B"/>
    <w:rsid w:val="00A4765C"/>
    <w:rsid w:val="00A47910"/>
    <w:rsid w:val="00A47AC4"/>
    <w:rsid w:val="00A509B9"/>
    <w:rsid w:val="00A51983"/>
    <w:rsid w:val="00A52380"/>
    <w:rsid w:val="00A54C1F"/>
    <w:rsid w:val="00A57777"/>
    <w:rsid w:val="00A627BE"/>
    <w:rsid w:val="00A6377C"/>
    <w:rsid w:val="00A66AEC"/>
    <w:rsid w:val="00A703D5"/>
    <w:rsid w:val="00A75C47"/>
    <w:rsid w:val="00A81AB4"/>
    <w:rsid w:val="00A83670"/>
    <w:rsid w:val="00A83F9D"/>
    <w:rsid w:val="00A944EA"/>
    <w:rsid w:val="00A95C6B"/>
    <w:rsid w:val="00AA30B1"/>
    <w:rsid w:val="00AA6211"/>
    <w:rsid w:val="00AA62C4"/>
    <w:rsid w:val="00AA6D66"/>
    <w:rsid w:val="00AB4A54"/>
    <w:rsid w:val="00AC1542"/>
    <w:rsid w:val="00AD1A8D"/>
    <w:rsid w:val="00AD61E5"/>
    <w:rsid w:val="00AD6824"/>
    <w:rsid w:val="00AE0FE6"/>
    <w:rsid w:val="00AE18E7"/>
    <w:rsid w:val="00AE2062"/>
    <w:rsid w:val="00AE3CF4"/>
    <w:rsid w:val="00AE485E"/>
    <w:rsid w:val="00AF0C89"/>
    <w:rsid w:val="00AF1442"/>
    <w:rsid w:val="00AF2BEB"/>
    <w:rsid w:val="00B028DA"/>
    <w:rsid w:val="00B04BEF"/>
    <w:rsid w:val="00B055A8"/>
    <w:rsid w:val="00B05664"/>
    <w:rsid w:val="00B05C66"/>
    <w:rsid w:val="00B10ECC"/>
    <w:rsid w:val="00B13764"/>
    <w:rsid w:val="00B1447B"/>
    <w:rsid w:val="00B16466"/>
    <w:rsid w:val="00B21882"/>
    <w:rsid w:val="00B21F8E"/>
    <w:rsid w:val="00B221E6"/>
    <w:rsid w:val="00B23CF8"/>
    <w:rsid w:val="00B27D3F"/>
    <w:rsid w:val="00B300E0"/>
    <w:rsid w:val="00B311C2"/>
    <w:rsid w:val="00B338AF"/>
    <w:rsid w:val="00B34B4F"/>
    <w:rsid w:val="00B37316"/>
    <w:rsid w:val="00B3DE6B"/>
    <w:rsid w:val="00B40C7C"/>
    <w:rsid w:val="00B4392B"/>
    <w:rsid w:val="00B45584"/>
    <w:rsid w:val="00B4740F"/>
    <w:rsid w:val="00B51616"/>
    <w:rsid w:val="00B52EA3"/>
    <w:rsid w:val="00B557D7"/>
    <w:rsid w:val="00B5755E"/>
    <w:rsid w:val="00B57877"/>
    <w:rsid w:val="00B57BF5"/>
    <w:rsid w:val="00B6282E"/>
    <w:rsid w:val="00B67A6B"/>
    <w:rsid w:val="00B70F6C"/>
    <w:rsid w:val="00B72023"/>
    <w:rsid w:val="00B73CEA"/>
    <w:rsid w:val="00B73FF7"/>
    <w:rsid w:val="00B75526"/>
    <w:rsid w:val="00B75CAA"/>
    <w:rsid w:val="00B853DB"/>
    <w:rsid w:val="00B856E0"/>
    <w:rsid w:val="00B859B0"/>
    <w:rsid w:val="00B9052C"/>
    <w:rsid w:val="00B915CE"/>
    <w:rsid w:val="00B93C93"/>
    <w:rsid w:val="00B9404C"/>
    <w:rsid w:val="00B94AC1"/>
    <w:rsid w:val="00B955A9"/>
    <w:rsid w:val="00B96477"/>
    <w:rsid w:val="00B9702D"/>
    <w:rsid w:val="00B97917"/>
    <w:rsid w:val="00B99A3A"/>
    <w:rsid w:val="00BA42C1"/>
    <w:rsid w:val="00BA4DF2"/>
    <w:rsid w:val="00BA58E2"/>
    <w:rsid w:val="00BA68F1"/>
    <w:rsid w:val="00BA76C9"/>
    <w:rsid w:val="00BA77FB"/>
    <w:rsid w:val="00BB0255"/>
    <w:rsid w:val="00BB2E42"/>
    <w:rsid w:val="00BB633A"/>
    <w:rsid w:val="00BC0C4E"/>
    <w:rsid w:val="00BC283D"/>
    <w:rsid w:val="00BC53DA"/>
    <w:rsid w:val="00BC6A80"/>
    <w:rsid w:val="00BD6139"/>
    <w:rsid w:val="00BE00F9"/>
    <w:rsid w:val="00BE2485"/>
    <w:rsid w:val="00BE254D"/>
    <w:rsid w:val="00BE78A6"/>
    <w:rsid w:val="00BF4DBD"/>
    <w:rsid w:val="00BF68EF"/>
    <w:rsid w:val="00C00783"/>
    <w:rsid w:val="00C0303D"/>
    <w:rsid w:val="00C0476B"/>
    <w:rsid w:val="00C04A01"/>
    <w:rsid w:val="00C10668"/>
    <w:rsid w:val="00C10DF2"/>
    <w:rsid w:val="00C139DB"/>
    <w:rsid w:val="00C25CD5"/>
    <w:rsid w:val="00C323D8"/>
    <w:rsid w:val="00C345CA"/>
    <w:rsid w:val="00C368D3"/>
    <w:rsid w:val="00C431CC"/>
    <w:rsid w:val="00C45B32"/>
    <w:rsid w:val="00C50F6B"/>
    <w:rsid w:val="00C51A7C"/>
    <w:rsid w:val="00C63EBD"/>
    <w:rsid w:val="00C67659"/>
    <w:rsid w:val="00C71548"/>
    <w:rsid w:val="00C74A08"/>
    <w:rsid w:val="00C75CE2"/>
    <w:rsid w:val="00C80E16"/>
    <w:rsid w:val="00C83435"/>
    <w:rsid w:val="00C83D13"/>
    <w:rsid w:val="00C85CA4"/>
    <w:rsid w:val="00C9130C"/>
    <w:rsid w:val="00C92FBB"/>
    <w:rsid w:val="00C93E5C"/>
    <w:rsid w:val="00C94365"/>
    <w:rsid w:val="00C94B7F"/>
    <w:rsid w:val="00C956FE"/>
    <w:rsid w:val="00C96733"/>
    <w:rsid w:val="00C96D75"/>
    <w:rsid w:val="00CA1A71"/>
    <w:rsid w:val="00CA4FF7"/>
    <w:rsid w:val="00CA517E"/>
    <w:rsid w:val="00CA6FC7"/>
    <w:rsid w:val="00CA935D"/>
    <w:rsid w:val="00CB6712"/>
    <w:rsid w:val="00CC27A3"/>
    <w:rsid w:val="00CC4DDA"/>
    <w:rsid w:val="00CC6CAC"/>
    <w:rsid w:val="00CD1BDA"/>
    <w:rsid w:val="00CD3F32"/>
    <w:rsid w:val="00CE280D"/>
    <w:rsid w:val="00CE5000"/>
    <w:rsid w:val="00CE771E"/>
    <w:rsid w:val="00CF3594"/>
    <w:rsid w:val="00CF7725"/>
    <w:rsid w:val="00CF7A96"/>
    <w:rsid w:val="00D106E8"/>
    <w:rsid w:val="00D15EEB"/>
    <w:rsid w:val="00D16077"/>
    <w:rsid w:val="00D20818"/>
    <w:rsid w:val="00D21078"/>
    <w:rsid w:val="00D2216D"/>
    <w:rsid w:val="00D226C8"/>
    <w:rsid w:val="00D27440"/>
    <w:rsid w:val="00D31414"/>
    <w:rsid w:val="00D3158F"/>
    <w:rsid w:val="00D316D5"/>
    <w:rsid w:val="00D36831"/>
    <w:rsid w:val="00D40D94"/>
    <w:rsid w:val="00D4185E"/>
    <w:rsid w:val="00D47510"/>
    <w:rsid w:val="00D4D44C"/>
    <w:rsid w:val="00D52453"/>
    <w:rsid w:val="00D57BDA"/>
    <w:rsid w:val="00D57C32"/>
    <w:rsid w:val="00D57CA7"/>
    <w:rsid w:val="00D60F7D"/>
    <w:rsid w:val="00D618CD"/>
    <w:rsid w:val="00D623D4"/>
    <w:rsid w:val="00D65FA8"/>
    <w:rsid w:val="00D662D6"/>
    <w:rsid w:val="00D6713F"/>
    <w:rsid w:val="00D675D7"/>
    <w:rsid w:val="00D72435"/>
    <w:rsid w:val="00D72CA9"/>
    <w:rsid w:val="00D7789F"/>
    <w:rsid w:val="00D91334"/>
    <w:rsid w:val="00D914FE"/>
    <w:rsid w:val="00D93434"/>
    <w:rsid w:val="00D937B3"/>
    <w:rsid w:val="00DA1069"/>
    <w:rsid w:val="00DA4129"/>
    <w:rsid w:val="00DA52D2"/>
    <w:rsid w:val="00DB03DE"/>
    <w:rsid w:val="00DB17D2"/>
    <w:rsid w:val="00DB787B"/>
    <w:rsid w:val="00DC2BBA"/>
    <w:rsid w:val="00DC2E4D"/>
    <w:rsid w:val="00DC5A13"/>
    <w:rsid w:val="00DC6D83"/>
    <w:rsid w:val="00DD341F"/>
    <w:rsid w:val="00DD5A73"/>
    <w:rsid w:val="00DD61D3"/>
    <w:rsid w:val="00DD78A7"/>
    <w:rsid w:val="00DE08BE"/>
    <w:rsid w:val="00DF122C"/>
    <w:rsid w:val="00DF1FFA"/>
    <w:rsid w:val="00DF4284"/>
    <w:rsid w:val="00DF5C76"/>
    <w:rsid w:val="00E07CE3"/>
    <w:rsid w:val="00E174F8"/>
    <w:rsid w:val="00E17763"/>
    <w:rsid w:val="00E17F92"/>
    <w:rsid w:val="00E2142C"/>
    <w:rsid w:val="00E2203F"/>
    <w:rsid w:val="00E24E88"/>
    <w:rsid w:val="00E25BBC"/>
    <w:rsid w:val="00E30345"/>
    <w:rsid w:val="00E3595C"/>
    <w:rsid w:val="00E36241"/>
    <w:rsid w:val="00E40765"/>
    <w:rsid w:val="00E409DF"/>
    <w:rsid w:val="00E40A41"/>
    <w:rsid w:val="00E40EFE"/>
    <w:rsid w:val="00E430CB"/>
    <w:rsid w:val="00E43F1A"/>
    <w:rsid w:val="00E44BF4"/>
    <w:rsid w:val="00E51F7D"/>
    <w:rsid w:val="00E52B82"/>
    <w:rsid w:val="00E53E6D"/>
    <w:rsid w:val="00E54733"/>
    <w:rsid w:val="00E55DF4"/>
    <w:rsid w:val="00E6189B"/>
    <w:rsid w:val="00E62F5D"/>
    <w:rsid w:val="00E6485C"/>
    <w:rsid w:val="00E67311"/>
    <w:rsid w:val="00E73317"/>
    <w:rsid w:val="00E81E17"/>
    <w:rsid w:val="00E84B18"/>
    <w:rsid w:val="00E84F05"/>
    <w:rsid w:val="00E86BA1"/>
    <w:rsid w:val="00E95623"/>
    <w:rsid w:val="00EA2475"/>
    <w:rsid w:val="00EA301F"/>
    <w:rsid w:val="00EA30BE"/>
    <w:rsid w:val="00EA42C2"/>
    <w:rsid w:val="00EA4470"/>
    <w:rsid w:val="00EB26BD"/>
    <w:rsid w:val="00EB2BB2"/>
    <w:rsid w:val="00EB4522"/>
    <w:rsid w:val="00EB6628"/>
    <w:rsid w:val="00EC248B"/>
    <w:rsid w:val="00EC267D"/>
    <w:rsid w:val="00EC79D7"/>
    <w:rsid w:val="00ED030E"/>
    <w:rsid w:val="00ED33E0"/>
    <w:rsid w:val="00ED7CC5"/>
    <w:rsid w:val="00EE128D"/>
    <w:rsid w:val="00EE2378"/>
    <w:rsid w:val="00EE65FA"/>
    <w:rsid w:val="00EF1051"/>
    <w:rsid w:val="00EF4A04"/>
    <w:rsid w:val="00EF7BD1"/>
    <w:rsid w:val="00F02048"/>
    <w:rsid w:val="00F03CA1"/>
    <w:rsid w:val="00F1590D"/>
    <w:rsid w:val="00F2183F"/>
    <w:rsid w:val="00F21F54"/>
    <w:rsid w:val="00F25A56"/>
    <w:rsid w:val="00F27DF3"/>
    <w:rsid w:val="00F304B7"/>
    <w:rsid w:val="00F30521"/>
    <w:rsid w:val="00F4174E"/>
    <w:rsid w:val="00F43CED"/>
    <w:rsid w:val="00F4559C"/>
    <w:rsid w:val="00F46191"/>
    <w:rsid w:val="00F50C19"/>
    <w:rsid w:val="00F51D23"/>
    <w:rsid w:val="00F62F7C"/>
    <w:rsid w:val="00F64470"/>
    <w:rsid w:val="00F674CC"/>
    <w:rsid w:val="00F6771C"/>
    <w:rsid w:val="00F70B29"/>
    <w:rsid w:val="00F716C7"/>
    <w:rsid w:val="00F75B1E"/>
    <w:rsid w:val="00F84550"/>
    <w:rsid w:val="00F854EF"/>
    <w:rsid w:val="00F85A47"/>
    <w:rsid w:val="00F94C1C"/>
    <w:rsid w:val="00F95731"/>
    <w:rsid w:val="00F967A4"/>
    <w:rsid w:val="00FA13A8"/>
    <w:rsid w:val="00FA4DBE"/>
    <w:rsid w:val="00FA5697"/>
    <w:rsid w:val="00FB1E58"/>
    <w:rsid w:val="00FB5BFF"/>
    <w:rsid w:val="00FC1200"/>
    <w:rsid w:val="00FC27CE"/>
    <w:rsid w:val="00FC3FF5"/>
    <w:rsid w:val="00FC4060"/>
    <w:rsid w:val="00FC7988"/>
    <w:rsid w:val="00FD400E"/>
    <w:rsid w:val="00FD4B56"/>
    <w:rsid w:val="00FD601B"/>
    <w:rsid w:val="00FE0C71"/>
    <w:rsid w:val="00FE0FBE"/>
    <w:rsid w:val="00FE15A8"/>
    <w:rsid w:val="00FE319C"/>
    <w:rsid w:val="00FE32E3"/>
    <w:rsid w:val="00FE41AD"/>
    <w:rsid w:val="00FE453B"/>
    <w:rsid w:val="00FE6BB4"/>
    <w:rsid w:val="00FF065D"/>
    <w:rsid w:val="00FF32AA"/>
    <w:rsid w:val="00FF365B"/>
    <w:rsid w:val="01583C3F"/>
    <w:rsid w:val="01719616"/>
    <w:rsid w:val="0193C2CE"/>
    <w:rsid w:val="01BF9A9D"/>
    <w:rsid w:val="02516060"/>
    <w:rsid w:val="02544E8D"/>
    <w:rsid w:val="02583375"/>
    <w:rsid w:val="0263392B"/>
    <w:rsid w:val="0287418A"/>
    <w:rsid w:val="02AD4465"/>
    <w:rsid w:val="02B9BCE5"/>
    <w:rsid w:val="02D4A12C"/>
    <w:rsid w:val="02E1AE02"/>
    <w:rsid w:val="034F6754"/>
    <w:rsid w:val="03A27D1A"/>
    <w:rsid w:val="03CC8582"/>
    <w:rsid w:val="03D2CCC9"/>
    <w:rsid w:val="046A2333"/>
    <w:rsid w:val="04FD1FA7"/>
    <w:rsid w:val="054CDA34"/>
    <w:rsid w:val="0563CC5A"/>
    <w:rsid w:val="057ECA23"/>
    <w:rsid w:val="05894456"/>
    <w:rsid w:val="05C32A65"/>
    <w:rsid w:val="05F3B53F"/>
    <w:rsid w:val="0648211A"/>
    <w:rsid w:val="065AD96E"/>
    <w:rsid w:val="0679C6A5"/>
    <w:rsid w:val="068DECCD"/>
    <w:rsid w:val="068E4CCD"/>
    <w:rsid w:val="06CEEA3F"/>
    <w:rsid w:val="06F40F45"/>
    <w:rsid w:val="070521C9"/>
    <w:rsid w:val="0726710C"/>
    <w:rsid w:val="073F16DB"/>
    <w:rsid w:val="07418B73"/>
    <w:rsid w:val="07BD9E38"/>
    <w:rsid w:val="07D25C8E"/>
    <w:rsid w:val="07D833EE"/>
    <w:rsid w:val="087F408E"/>
    <w:rsid w:val="089423BB"/>
    <w:rsid w:val="08E6462C"/>
    <w:rsid w:val="08F2B1F2"/>
    <w:rsid w:val="09069248"/>
    <w:rsid w:val="092CCA96"/>
    <w:rsid w:val="0977C0F4"/>
    <w:rsid w:val="09F53882"/>
    <w:rsid w:val="09F7EF4B"/>
    <w:rsid w:val="0A025416"/>
    <w:rsid w:val="0A975507"/>
    <w:rsid w:val="0A9D3AC6"/>
    <w:rsid w:val="0AE26A81"/>
    <w:rsid w:val="0AE9C8DC"/>
    <w:rsid w:val="0B3F69E0"/>
    <w:rsid w:val="0B4AC75B"/>
    <w:rsid w:val="0B5530D3"/>
    <w:rsid w:val="0B723E30"/>
    <w:rsid w:val="0B93BF2A"/>
    <w:rsid w:val="0B9D208A"/>
    <w:rsid w:val="0BD2BA90"/>
    <w:rsid w:val="0BD4068E"/>
    <w:rsid w:val="0BE2992B"/>
    <w:rsid w:val="0BE8614F"/>
    <w:rsid w:val="0BFC4168"/>
    <w:rsid w:val="0C252D51"/>
    <w:rsid w:val="0C3137FE"/>
    <w:rsid w:val="0C5C889C"/>
    <w:rsid w:val="0CD9D210"/>
    <w:rsid w:val="0D25EF23"/>
    <w:rsid w:val="0D2E3D6E"/>
    <w:rsid w:val="0D4004B2"/>
    <w:rsid w:val="0D595354"/>
    <w:rsid w:val="0D8C06B0"/>
    <w:rsid w:val="0DAB2310"/>
    <w:rsid w:val="0DDCB7CA"/>
    <w:rsid w:val="0E2BE625"/>
    <w:rsid w:val="0E47DAA6"/>
    <w:rsid w:val="0E90D0D4"/>
    <w:rsid w:val="0FB9EABD"/>
    <w:rsid w:val="0FD265DF"/>
    <w:rsid w:val="0FE6CFDF"/>
    <w:rsid w:val="101CE15D"/>
    <w:rsid w:val="108908C4"/>
    <w:rsid w:val="10AF9D11"/>
    <w:rsid w:val="10B64507"/>
    <w:rsid w:val="10C5E7C5"/>
    <w:rsid w:val="10D1DB38"/>
    <w:rsid w:val="110848A0"/>
    <w:rsid w:val="11105416"/>
    <w:rsid w:val="1158742F"/>
    <w:rsid w:val="11ADBECB"/>
    <w:rsid w:val="11AEDDD3"/>
    <w:rsid w:val="11B67120"/>
    <w:rsid w:val="122CA516"/>
    <w:rsid w:val="1241D72B"/>
    <w:rsid w:val="1267CC30"/>
    <w:rsid w:val="127B2D76"/>
    <w:rsid w:val="1286C885"/>
    <w:rsid w:val="12C1ECC2"/>
    <w:rsid w:val="13558BEA"/>
    <w:rsid w:val="13AC5B9D"/>
    <w:rsid w:val="14349210"/>
    <w:rsid w:val="1437B05C"/>
    <w:rsid w:val="147A5CF7"/>
    <w:rsid w:val="14936ADC"/>
    <w:rsid w:val="14FEA382"/>
    <w:rsid w:val="15480292"/>
    <w:rsid w:val="154B55E3"/>
    <w:rsid w:val="1575A45D"/>
    <w:rsid w:val="15B73F7E"/>
    <w:rsid w:val="15C07AAA"/>
    <w:rsid w:val="15D64C27"/>
    <w:rsid w:val="16040623"/>
    <w:rsid w:val="160FEED5"/>
    <w:rsid w:val="162A116A"/>
    <w:rsid w:val="16473AB5"/>
    <w:rsid w:val="166D8639"/>
    <w:rsid w:val="1681AAEC"/>
    <w:rsid w:val="16B5B745"/>
    <w:rsid w:val="1700CDCE"/>
    <w:rsid w:val="179789D1"/>
    <w:rsid w:val="17B22078"/>
    <w:rsid w:val="17F309A6"/>
    <w:rsid w:val="18496F1A"/>
    <w:rsid w:val="18745EFE"/>
    <w:rsid w:val="18AE9AE5"/>
    <w:rsid w:val="197A4E95"/>
    <w:rsid w:val="1993E1DF"/>
    <w:rsid w:val="19A39578"/>
    <w:rsid w:val="19B420D9"/>
    <w:rsid w:val="19BA356C"/>
    <w:rsid w:val="19CF5DB0"/>
    <w:rsid w:val="19E7C062"/>
    <w:rsid w:val="19F65B9B"/>
    <w:rsid w:val="1A539714"/>
    <w:rsid w:val="1ABC1EC0"/>
    <w:rsid w:val="1AE7D618"/>
    <w:rsid w:val="1B1138DC"/>
    <w:rsid w:val="1B4AF782"/>
    <w:rsid w:val="1B8EDA40"/>
    <w:rsid w:val="1BC1692F"/>
    <w:rsid w:val="1CB74951"/>
    <w:rsid w:val="1CCF3816"/>
    <w:rsid w:val="1CE61016"/>
    <w:rsid w:val="1D0A6614"/>
    <w:rsid w:val="1D1EB9C4"/>
    <w:rsid w:val="1D2A442F"/>
    <w:rsid w:val="1D422FB3"/>
    <w:rsid w:val="1D89EA84"/>
    <w:rsid w:val="1DA5F6C5"/>
    <w:rsid w:val="1DCCE470"/>
    <w:rsid w:val="1DE27857"/>
    <w:rsid w:val="1DFEDB20"/>
    <w:rsid w:val="1EA8A1FE"/>
    <w:rsid w:val="1EB762A7"/>
    <w:rsid w:val="1F08C099"/>
    <w:rsid w:val="1F696DF7"/>
    <w:rsid w:val="1F8175A6"/>
    <w:rsid w:val="201A9ECF"/>
    <w:rsid w:val="20455185"/>
    <w:rsid w:val="2068348C"/>
    <w:rsid w:val="209720BE"/>
    <w:rsid w:val="20A1D947"/>
    <w:rsid w:val="20D12F4D"/>
    <w:rsid w:val="20D70F1E"/>
    <w:rsid w:val="21395934"/>
    <w:rsid w:val="2173E521"/>
    <w:rsid w:val="21AFCFA0"/>
    <w:rsid w:val="21CD9B17"/>
    <w:rsid w:val="21F976D9"/>
    <w:rsid w:val="2255E3BD"/>
    <w:rsid w:val="22602DE1"/>
    <w:rsid w:val="231157C5"/>
    <w:rsid w:val="233C91F5"/>
    <w:rsid w:val="2399AFF0"/>
    <w:rsid w:val="23C5CA91"/>
    <w:rsid w:val="24055700"/>
    <w:rsid w:val="24385069"/>
    <w:rsid w:val="24405270"/>
    <w:rsid w:val="24434A75"/>
    <w:rsid w:val="2459B9F6"/>
    <w:rsid w:val="247E43DF"/>
    <w:rsid w:val="248849AB"/>
    <w:rsid w:val="251AC08C"/>
    <w:rsid w:val="252445EF"/>
    <w:rsid w:val="25718FB7"/>
    <w:rsid w:val="25A676E0"/>
    <w:rsid w:val="25E26691"/>
    <w:rsid w:val="265CF42E"/>
    <w:rsid w:val="265F5A63"/>
    <w:rsid w:val="26866697"/>
    <w:rsid w:val="2705C8C5"/>
    <w:rsid w:val="27218AD1"/>
    <w:rsid w:val="276F4CEE"/>
    <w:rsid w:val="277AC6F8"/>
    <w:rsid w:val="279EF033"/>
    <w:rsid w:val="27D62BEA"/>
    <w:rsid w:val="27E39EDF"/>
    <w:rsid w:val="283CE1EB"/>
    <w:rsid w:val="285E056F"/>
    <w:rsid w:val="28649E31"/>
    <w:rsid w:val="28E2378D"/>
    <w:rsid w:val="28E26F15"/>
    <w:rsid w:val="290D1FE1"/>
    <w:rsid w:val="29485BE6"/>
    <w:rsid w:val="295B7CCE"/>
    <w:rsid w:val="295E5F7E"/>
    <w:rsid w:val="29A01123"/>
    <w:rsid w:val="29AB844C"/>
    <w:rsid w:val="29AF610C"/>
    <w:rsid w:val="29B1C7A3"/>
    <w:rsid w:val="2A03FE75"/>
    <w:rsid w:val="2A7068BF"/>
    <w:rsid w:val="2AAEE0A5"/>
    <w:rsid w:val="2AD81B72"/>
    <w:rsid w:val="2B28BCB7"/>
    <w:rsid w:val="2B5BA6CA"/>
    <w:rsid w:val="2B87450D"/>
    <w:rsid w:val="2B8E71E9"/>
    <w:rsid w:val="2B99B9F3"/>
    <w:rsid w:val="2C3CE74F"/>
    <w:rsid w:val="2CCC3C74"/>
    <w:rsid w:val="2D0BCB54"/>
    <w:rsid w:val="2D2A42B3"/>
    <w:rsid w:val="2D5AC6BC"/>
    <w:rsid w:val="2DD4DC9F"/>
    <w:rsid w:val="2DD8F985"/>
    <w:rsid w:val="2DDD829F"/>
    <w:rsid w:val="2DFD1ADF"/>
    <w:rsid w:val="2EE1C75C"/>
    <w:rsid w:val="2EFB89D8"/>
    <w:rsid w:val="2F1FBF08"/>
    <w:rsid w:val="2F6E00E6"/>
    <w:rsid w:val="2FFD0C1F"/>
    <w:rsid w:val="2FFE3717"/>
    <w:rsid w:val="302396F1"/>
    <w:rsid w:val="30B229C7"/>
    <w:rsid w:val="30B8F2F5"/>
    <w:rsid w:val="30F5C310"/>
    <w:rsid w:val="31512275"/>
    <w:rsid w:val="315D7192"/>
    <w:rsid w:val="315DF37F"/>
    <w:rsid w:val="31B72520"/>
    <w:rsid w:val="31EDEC9F"/>
    <w:rsid w:val="32003286"/>
    <w:rsid w:val="32084109"/>
    <w:rsid w:val="32159BC0"/>
    <w:rsid w:val="32377A63"/>
    <w:rsid w:val="323A8C9A"/>
    <w:rsid w:val="325FE181"/>
    <w:rsid w:val="326CD061"/>
    <w:rsid w:val="326F8E40"/>
    <w:rsid w:val="32704D27"/>
    <w:rsid w:val="327BFFCD"/>
    <w:rsid w:val="32A5D312"/>
    <w:rsid w:val="32DFA199"/>
    <w:rsid w:val="32EF5EA5"/>
    <w:rsid w:val="3341CA7A"/>
    <w:rsid w:val="3343F772"/>
    <w:rsid w:val="335C659C"/>
    <w:rsid w:val="338231A9"/>
    <w:rsid w:val="33F6FCA8"/>
    <w:rsid w:val="346D2323"/>
    <w:rsid w:val="35271546"/>
    <w:rsid w:val="35B99F56"/>
    <w:rsid w:val="35E0286C"/>
    <w:rsid w:val="35EFD989"/>
    <w:rsid w:val="3668036F"/>
    <w:rsid w:val="36B9AECD"/>
    <w:rsid w:val="371D5CC4"/>
    <w:rsid w:val="377E5BE0"/>
    <w:rsid w:val="378DFFCF"/>
    <w:rsid w:val="37A13C4D"/>
    <w:rsid w:val="37A3417A"/>
    <w:rsid w:val="3824A40D"/>
    <w:rsid w:val="387AB6E1"/>
    <w:rsid w:val="394D48ED"/>
    <w:rsid w:val="39567E04"/>
    <w:rsid w:val="3A17619E"/>
    <w:rsid w:val="3A23FC9E"/>
    <w:rsid w:val="3A3FBC76"/>
    <w:rsid w:val="3A4DEE0F"/>
    <w:rsid w:val="3AA7DFDA"/>
    <w:rsid w:val="3B090841"/>
    <w:rsid w:val="3B2A3159"/>
    <w:rsid w:val="3B2FE898"/>
    <w:rsid w:val="3B39546F"/>
    <w:rsid w:val="3BD896D9"/>
    <w:rsid w:val="3C14D17F"/>
    <w:rsid w:val="3C196B6F"/>
    <w:rsid w:val="3C798CD5"/>
    <w:rsid w:val="3CCACD5F"/>
    <w:rsid w:val="3CD56CDC"/>
    <w:rsid w:val="3D11AC38"/>
    <w:rsid w:val="3D125C6E"/>
    <w:rsid w:val="3D66B2B5"/>
    <w:rsid w:val="3DAEB435"/>
    <w:rsid w:val="3DE3EB62"/>
    <w:rsid w:val="3E15DE23"/>
    <w:rsid w:val="3E32053C"/>
    <w:rsid w:val="3E86FC49"/>
    <w:rsid w:val="3E9C53FF"/>
    <w:rsid w:val="3EFB9237"/>
    <w:rsid w:val="3F624088"/>
    <w:rsid w:val="3FD51B64"/>
    <w:rsid w:val="3FE21A6B"/>
    <w:rsid w:val="3FE45146"/>
    <w:rsid w:val="4002DCD5"/>
    <w:rsid w:val="40618D32"/>
    <w:rsid w:val="406F87D2"/>
    <w:rsid w:val="40A7FFB5"/>
    <w:rsid w:val="40BC1CA3"/>
    <w:rsid w:val="40F9E1BC"/>
    <w:rsid w:val="4134A4AC"/>
    <w:rsid w:val="418DD6BB"/>
    <w:rsid w:val="41DDA0F6"/>
    <w:rsid w:val="41E0F17C"/>
    <w:rsid w:val="41FDBE35"/>
    <w:rsid w:val="42764270"/>
    <w:rsid w:val="42B3B17B"/>
    <w:rsid w:val="42C2C143"/>
    <w:rsid w:val="42EAF37D"/>
    <w:rsid w:val="42FFE375"/>
    <w:rsid w:val="4309EFDA"/>
    <w:rsid w:val="430E1F17"/>
    <w:rsid w:val="4355D092"/>
    <w:rsid w:val="438AE561"/>
    <w:rsid w:val="43AFF275"/>
    <w:rsid w:val="4432E002"/>
    <w:rsid w:val="44351F66"/>
    <w:rsid w:val="4455DAD0"/>
    <w:rsid w:val="4475B48B"/>
    <w:rsid w:val="44A1A658"/>
    <w:rsid w:val="451ABD8D"/>
    <w:rsid w:val="453027F0"/>
    <w:rsid w:val="455FABFF"/>
    <w:rsid w:val="45BEC51E"/>
    <w:rsid w:val="45C0D264"/>
    <w:rsid w:val="45C330B0"/>
    <w:rsid w:val="463393F8"/>
    <w:rsid w:val="4662EF57"/>
    <w:rsid w:val="4675656A"/>
    <w:rsid w:val="4678F368"/>
    <w:rsid w:val="4685DF68"/>
    <w:rsid w:val="46AAFF94"/>
    <w:rsid w:val="46BCCC37"/>
    <w:rsid w:val="46C3B127"/>
    <w:rsid w:val="46EF3AA6"/>
    <w:rsid w:val="4718E616"/>
    <w:rsid w:val="477A5471"/>
    <w:rsid w:val="4784194C"/>
    <w:rsid w:val="47A5B48A"/>
    <w:rsid w:val="489937F2"/>
    <w:rsid w:val="49B20F55"/>
    <w:rsid w:val="4A7934F9"/>
    <w:rsid w:val="4ADD77DA"/>
    <w:rsid w:val="4AFD21CF"/>
    <w:rsid w:val="4B07008A"/>
    <w:rsid w:val="4B8F864A"/>
    <w:rsid w:val="4C31728B"/>
    <w:rsid w:val="4C416751"/>
    <w:rsid w:val="4CC18F52"/>
    <w:rsid w:val="4CE05920"/>
    <w:rsid w:val="4CEFA77A"/>
    <w:rsid w:val="4D04070F"/>
    <w:rsid w:val="4D4E56B4"/>
    <w:rsid w:val="4D77423F"/>
    <w:rsid w:val="4D9F572D"/>
    <w:rsid w:val="4DE62426"/>
    <w:rsid w:val="4E16AE94"/>
    <w:rsid w:val="4E200107"/>
    <w:rsid w:val="4E91F2C1"/>
    <w:rsid w:val="4EA233A5"/>
    <w:rsid w:val="4EEC887A"/>
    <w:rsid w:val="4F1312A0"/>
    <w:rsid w:val="4F5E9352"/>
    <w:rsid w:val="4FC58AA5"/>
    <w:rsid w:val="4FF08F54"/>
    <w:rsid w:val="5044E406"/>
    <w:rsid w:val="5069BDBB"/>
    <w:rsid w:val="50BA0947"/>
    <w:rsid w:val="51D1EF05"/>
    <w:rsid w:val="51DE73CB"/>
    <w:rsid w:val="52C013C4"/>
    <w:rsid w:val="53300835"/>
    <w:rsid w:val="53456374"/>
    <w:rsid w:val="53746085"/>
    <w:rsid w:val="5389A767"/>
    <w:rsid w:val="539C3E86"/>
    <w:rsid w:val="53A3B4CF"/>
    <w:rsid w:val="54089429"/>
    <w:rsid w:val="5408C174"/>
    <w:rsid w:val="545DA5F6"/>
    <w:rsid w:val="549539A5"/>
    <w:rsid w:val="54FCF131"/>
    <w:rsid w:val="55308110"/>
    <w:rsid w:val="555F4106"/>
    <w:rsid w:val="56633261"/>
    <w:rsid w:val="56B287BD"/>
    <w:rsid w:val="56F7C74D"/>
    <w:rsid w:val="5723DCDA"/>
    <w:rsid w:val="5749686C"/>
    <w:rsid w:val="57560D7E"/>
    <w:rsid w:val="5777E592"/>
    <w:rsid w:val="57EC5F35"/>
    <w:rsid w:val="58037279"/>
    <w:rsid w:val="58289538"/>
    <w:rsid w:val="583F758B"/>
    <w:rsid w:val="58408173"/>
    <w:rsid w:val="58535D77"/>
    <w:rsid w:val="588CF9A6"/>
    <w:rsid w:val="58B9C66E"/>
    <w:rsid w:val="58BEDC1C"/>
    <w:rsid w:val="58E59291"/>
    <w:rsid w:val="593CD2B5"/>
    <w:rsid w:val="597F2B4F"/>
    <w:rsid w:val="59924A63"/>
    <w:rsid w:val="5997CA3D"/>
    <w:rsid w:val="59A00BE9"/>
    <w:rsid w:val="59BC837A"/>
    <w:rsid w:val="5A0B4523"/>
    <w:rsid w:val="5A5C8538"/>
    <w:rsid w:val="5A651E0B"/>
    <w:rsid w:val="5B0AFE3F"/>
    <w:rsid w:val="5B62A7FC"/>
    <w:rsid w:val="5BFC0093"/>
    <w:rsid w:val="5C0D4D6C"/>
    <w:rsid w:val="5C37BF61"/>
    <w:rsid w:val="5C6433E4"/>
    <w:rsid w:val="5C71F86E"/>
    <w:rsid w:val="5C736214"/>
    <w:rsid w:val="5C7E1F68"/>
    <w:rsid w:val="5C82C8BE"/>
    <w:rsid w:val="5CC661F8"/>
    <w:rsid w:val="5D0BBEBC"/>
    <w:rsid w:val="5D13606A"/>
    <w:rsid w:val="5D3689BF"/>
    <w:rsid w:val="5DDB98F3"/>
    <w:rsid w:val="5E2F65E1"/>
    <w:rsid w:val="5E545B67"/>
    <w:rsid w:val="5E8B7CB2"/>
    <w:rsid w:val="5E9A3F08"/>
    <w:rsid w:val="5F088431"/>
    <w:rsid w:val="5F3744A8"/>
    <w:rsid w:val="5F957DBB"/>
    <w:rsid w:val="5FAEC916"/>
    <w:rsid w:val="5FC0894F"/>
    <w:rsid w:val="5FD0FAC7"/>
    <w:rsid w:val="5FD24E46"/>
    <w:rsid w:val="5FF64737"/>
    <w:rsid w:val="5FFFB09E"/>
    <w:rsid w:val="6004B44A"/>
    <w:rsid w:val="603E59EC"/>
    <w:rsid w:val="60CDE74A"/>
    <w:rsid w:val="60E5BBAC"/>
    <w:rsid w:val="611786A9"/>
    <w:rsid w:val="6167FA7F"/>
    <w:rsid w:val="61D2BA38"/>
    <w:rsid w:val="62685807"/>
    <w:rsid w:val="628E497C"/>
    <w:rsid w:val="6292A135"/>
    <w:rsid w:val="6294B3C4"/>
    <w:rsid w:val="62EE0AF8"/>
    <w:rsid w:val="6300A130"/>
    <w:rsid w:val="63361DEF"/>
    <w:rsid w:val="6357D13D"/>
    <w:rsid w:val="6376FE77"/>
    <w:rsid w:val="6410B955"/>
    <w:rsid w:val="6412C93C"/>
    <w:rsid w:val="64509B63"/>
    <w:rsid w:val="64521924"/>
    <w:rsid w:val="6452952C"/>
    <w:rsid w:val="646B13CF"/>
    <w:rsid w:val="6481C5C5"/>
    <w:rsid w:val="648D8CE1"/>
    <w:rsid w:val="648F97BB"/>
    <w:rsid w:val="649AB709"/>
    <w:rsid w:val="6518C452"/>
    <w:rsid w:val="65C85877"/>
    <w:rsid w:val="66082D56"/>
    <w:rsid w:val="664E05DA"/>
    <w:rsid w:val="66A2173A"/>
    <w:rsid w:val="66C785BE"/>
    <w:rsid w:val="66DCFBE4"/>
    <w:rsid w:val="673141E9"/>
    <w:rsid w:val="678390C4"/>
    <w:rsid w:val="6785AF42"/>
    <w:rsid w:val="67A51D67"/>
    <w:rsid w:val="67B986FA"/>
    <w:rsid w:val="68396699"/>
    <w:rsid w:val="685961C3"/>
    <w:rsid w:val="68916BB7"/>
    <w:rsid w:val="68BC4355"/>
    <w:rsid w:val="68D57A4B"/>
    <w:rsid w:val="6941E3E4"/>
    <w:rsid w:val="695F80AC"/>
    <w:rsid w:val="6A46CB5E"/>
    <w:rsid w:val="6A4D845F"/>
    <w:rsid w:val="6A5ACC20"/>
    <w:rsid w:val="6A944E72"/>
    <w:rsid w:val="6AA8E124"/>
    <w:rsid w:val="6AAE7C84"/>
    <w:rsid w:val="6B47847B"/>
    <w:rsid w:val="6B4F2925"/>
    <w:rsid w:val="6BC9A2BF"/>
    <w:rsid w:val="6C19479A"/>
    <w:rsid w:val="6C3956E8"/>
    <w:rsid w:val="6C3F7AC7"/>
    <w:rsid w:val="6C430499"/>
    <w:rsid w:val="6C4A1248"/>
    <w:rsid w:val="6C8881AF"/>
    <w:rsid w:val="6CC380E9"/>
    <w:rsid w:val="6CFCF2D3"/>
    <w:rsid w:val="6D0AA764"/>
    <w:rsid w:val="6D18B387"/>
    <w:rsid w:val="6D30B508"/>
    <w:rsid w:val="6DA32E04"/>
    <w:rsid w:val="6DD267E7"/>
    <w:rsid w:val="6DFAF7C4"/>
    <w:rsid w:val="6DFD1CC5"/>
    <w:rsid w:val="6E53BFD8"/>
    <w:rsid w:val="701B1264"/>
    <w:rsid w:val="704232EF"/>
    <w:rsid w:val="70AB419C"/>
    <w:rsid w:val="70D99314"/>
    <w:rsid w:val="70E1CC9E"/>
    <w:rsid w:val="71077F41"/>
    <w:rsid w:val="7126D371"/>
    <w:rsid w:val="7141662D"/>
    <w:rsid w:val="7157BCC2"/>
    <w:rsid w:val="715D97A7"/>
    <w:rsid w:val="7179EAB2"/>
    <w:rsid w:val="7187E09B"/>
    <w:rsid w:val="7189D0EA"/>
    <w:rsid w:val="71BFEE48"/>
    <w:rsid w:val="731C04A5"/>
    <w:rsid w:val="73A4F3B2"/>
    <w:rsid w:val="7417BEAA"/>
    <w:rsid w:val="7429E9D1"/>
    <w:rsid w:val="745C55E6"/>
    <w:rsid w:val="74696502"/>
    <w:rsid w:val="756254A3"/>
    <w:rsid w:val="75999D0F"/>
    <w:rsid w:val="75F432C9"/>
    <w:rsid w:val="761A2DCD"/>
    <w:rsid w:val="766CB49F"/>
    <w:rsid w:val="76B647CF"/>
    <w:rsid w:val="76BC56EA"/>
    <w:rsid w:val="76CEC6BB"/>
    <w:rsid w:val="76FBC132"/>
    <w:rsid w:val="772A6072"/>
    <w:rsid w:val="773E3BA5"/>
    <w:rsid w:val="77498D20"/>
    <w:rsid w:val="779403EC"/>
    <w:rsid w:val="77BD7B0B"/>
    <w:rsid w:val="77BDDF42"/>
    <w:rsid w:val="77ECC6AA"/>
    <w:rsid w:val="7810F980"/>
    <w:rsid w:val="7818CB12"/>
    <w:rsid w:val="783D96F1"/>
    <w:rsid w:val="78B29AF9"/>
    <w:rsid w:val="78EBCABE"/>
    <w:rsid w:val="7993FA0E"/>
    <w:rsid w:val="79D8BEC7"/>
    <w:rsid w:val="79DF7952"/>
    <w:rsid w:val="79F75F26"/>
    <w:rsid w:val="79F8B969"/>
    <w:rsid w:val="7A09AA97"/>
    <w:rsid w:val="7B20C4D6"/>
    <w:rsid w:val="7B2C347C"/>
    <w:rsid w:val="7BB3AE38"/>
    <w:rsid w:val="7C2B8698"/>
    <w:rsid w:val="7C38E52E"/>
    <w:rsid w:val="7C897BA0"/>
    <w:rsid w:val="7CB350F4"/>
    <w:rsid w:val="7D19449F"/>
    <w:rsid w:val="7D3C2E7B"/>
    <w:rsid w:val="7D7DA58C"/>
    <w:rsid w:val="7DB290D8"/>
    <w:rsid w:val="7DC0C0D2"/>
    <w:rsid w:val="7E4F2B95"/>
    <w:rsid w:val="7E53A6AC"/>
    <w:rsid w:val="7E5B11F9"/>
    <w:rsid w:val="7E6A39AE"/>
    <w:rsid w:val="7E7DC271"/>
    <w:rsid w:val="7E9A916F"/>
    <w:rsid w:val="7EDB4B89"/>
    <w:rsid w:val="7F35AB00"/>
    <w:rsid w:val="7F487A10"/>
    <w:rsid w:val="7F5E12E0"/>
    <w:rsid w:val="7F661D16"/>
    <w:rsid w:val="7F70B1DA"/>
    <w:rsid w:val="7F90ED39"/>
    <w:rsid w:val="7FB9BEB2"/>
    <w:rsid w:val="7FD1F1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ED11BE"/>
  <w15:chartTrackingRefBased/>
  <w15:docId w15:val="{A61FAA97-1C12-4515-AE5E-D1F7F73B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42"/>
    <w:pPr>
      <w:spacing w:after="0" w:line="240" w:lineRule="auto"/>
    </w:pPr>
    <w:rPr>
      <w:rFonts w:ascii="Calibri" w:hAnsi="Calibri" w:cs="Times New Roman"/>
    </w:rPr>
  </w:style>
  <w:style w:type="paragraph" w:styleId="Heading1">
    <w:name w:val="heading 1"/>
    <w:next w:val="Normal"/>
    <w:link w:val="Heading1Char"/>
    <w:uiPriority w:val="9"/>
    <w:qFormat/>
    <w:rsid w:val="00173EB5"/>
    <w:pPr>
      <w:keepNext/>
      <w:spacing w:before="160" w:after="0" w:line="240" w:lineRule="auto"/>
      <w:ind w:left="806" w:hanging="360"/>
      <w:outlineLvl w:val="0"/>
    </w:pPr>
    <w:rPr>
      <w:rFonts w:ascii="Arial" w:eastAsia="Times New Roman" w:hAnsi="Arial" w:cs="Arial"/>
      <w:b/>
      <w:sz w:val="28"/>
      <w:szCs w:val="28"/>
      <w:lang w:eastAsia="ja-JP"/>
    </w:rPr>
  </w:style>
  <w:style w:type="paragraph" w:styleId="Heading2">
    <w:name w:val="heading 2"/>
    <w:basedOn w:val="Normal"/>
    <w:next w:val="Normal"/>
    <w:link w:val="Heading2Char"/>
    <w:uiPriority w:val="9"/>
    <w:unhideWhenUsed/>
    <w:qFormat/>
    <w:rsid w:val="00C93E5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eastAsia="Times New Roman"/>
      <w:caps/>
      <w:spacing w:val="15"/>
      <w:sz w:val="20"/>
      <w:szCs w:val="20"/>
    </w:rPr>
  </w:style>
  <w:style w:type="paragraph" w:styleId="Heading3">
    <w:name w:val="heading 3"/>
    <w:basedOn w:val="Normal"/>
    <w:next w:val="Normal"/>
    <w:link w:val="Heading3Char"/>
    <w:uiPriority w:val="9"/>
    <w:unhideWhenUsed/>
    <w:qFormat/>
    <w:rsid w:val="00C93E5C"/>
    <w:pPr>
      <w:pBdr>
        <w:top w:val="single" w:sz="6" w:space="2" w:color="4F81BD"/>
        <w:left w:val="single" w:sz="6" w:space="2" w:color="4F81BD"/>
      </w:pBdr>
      <w:spacing w:before="300" w:line="276" w:lineRule="auto"/>
      <w:outlineLvl w:val="2"/>
    </w:pPr>
    <w:rPr>
      <w:rFonts w:eastAsia="Times New Roman"/>
      <w:caps/>
      <w:color w:val="243F60"/>
      <w:spacing w:val="15"/>
      <w:sz w:val="20"/>
      <w:szCs w:val="20"/>
    </w:rPr>
  </w:style>
  <w:style w:type="paragraph" w:styleId="Heading4">
    <w:name w:val="heading 4"/>
    <w:basedOn w:val="Normal"/>
    <w:next w:val="Normal"/>
    <w:link w:val="Heading4Char"/>
    <w:uiPriority w:val="9"/>
    <w:unhideWhenUsed/>
    <w:qFormat/>
    <w:rsid w:val="00B557D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3E5C"/>
    <w:rPr>
      <w:rFonts w:ascii="Calibri" w:eastAsia="Times New Roman" w:hAnsi="Calibri" w:cs="Times New Roman"/>
      <w:caps/>
      <w:spacing w:val="15"/>
      <w:sz w:val="20"/>
      <w:szCs w:val="20"/>
      <w:shd w:val="clear" w:color="auto" w:fill="DBE5F1"/>
    </w:rPr>
  </w:style>
  <w:style w:type="character" w:customStyle="1" w:styleId="Heading3Char">
    <w:name w:val="Heading 3 Char"/>
    <w:basedOn w:val="DefaultParagraphFont"/>
    <w:link w:val="Heading3"/>
    <w:uiPriority w:val="9"/>
    <w:rsid w:val="00C93E5C"/>
    <w:rPr>
      <w:rFonts w:ascii="Calibri" w:eastAsia="Times New Roman" w:hAnsi="Calibri" w:cs="Times New Roman"/>
      <w:caps/>
      <w:color w:val="243F60"/>
      <w:spacing w:val="15"/>
      <w:sz w:val="20"/>
      <w:szCs w:val="20"/>
    </w:rPr>
  </w:style>
  <w:style w:type="character" w:styleId="CommentReference">
    <w:name w:val="annotation reference"/>
    <w:uiPriority w:val="99"/>
    <w:semiHidden/>
    <w:rsid w:val="00C93E5C"/>
    <w:rPr>
      <w:sz w:val="16"/>
      <w:szCs w:val="16"/>
    </w:rPr>
  </w:style>
  <w:style w:type="paragraph" w:styleId="CommentText">
    <w:name w:val="annotation text"/>
    <w:basedOn w:val="Normal"/>
    <w:link w:val="CommentTextChar"/>
    <w:uiPriority w:val="99"/>
    <w:semiHidden/>
    <w:rsid w:val="00C93E5C"/>
    <w:pPr>
      <w:spacing w:before="200" w:after="200" w:line="276" w:lineRule="auto"/>
    </w:pPr>
    <w:rPr>
      <w:rFonts w:eastAsia="Times New Roman"/>
      <w:sz w:val="20"/>
      <w:szCs w:val="20"/>
      <w:lang w:bidi="en-US"/>
    </w:rPr>
  </w:style>
  <w:style w:type="character" w:customStyle="1" w:styleId="CommentTextChar">
    <w:name w:val="Comment Text Char"/>
    <w:basedOn w:val="DefaultParagraphFont"/>
    <w:link w:val="CommentText"/>
    <w:uiPriority w:val="99"/>
    <w:semiHidden/>
    <w:rsid w:val="00C93E5C"/>
    <w:rPr>
      <w:rFonts w:ascii="Calibri" w:eastAsia="Times New Roman" w:hAnsi="Calibri" w:cs="Times New Roman"/>
      <w:sz w:val="20"/>
      <w:szCs w:val="20"/>
      <w:lang w:bidi="en-US"/>
    </w:rPr>
  </w:style>
  <w:style w:type="paragraph" w:customStyle="1" w:styleId="Default">
    <w:name w:val="Default"/>
    <w:rsid w:val="00C93E5C"/>
    <w:pPr>
      <w:autoSpaceDE w:val="0"/>
      <w:autoSpaceDN w:val="0"/>
      <w:adjustRightInd w:val="0"/>
      <w:spacing w:before="200" w:after="200" w:line="276" w:lineRule="auto"/>
    </w:pPr>
    <w:rPr>
      <w:rFonts w:ascii="Arial" w:eastAsia="Times New Roman" w:hAnsi="Arial" w:cs="Arial"/>
      <w:color w:val="000000"/>
      <w:sz w:val="24"/>
      <w:szCs w:val="24"/>
      <w:lang w:bidi="en-US"/>
    </w:rPr>
  </w:style>
  <w:style w:type="paragraph" w:styleId="BalloonText">
    <w:name w:val="Balloon Text"/>
    <w:basedOn w:val="Normal"/>
    <w:link w:val="BalloonTextChar"/>
    <w:uiPriority w:val="99"/>
    <w:semiHidden/>
    <w:unhideWhenUsed/>
    <w:rsid w:val="00152D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D49"/>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Heading4Char">
    <w:name w:val="Heading 4 Char"/>
    <w:basedOn w:val="DefaultParagraphFont"/>
    <w:link w:val="Heading4"/>
    <w:uiPriority w:val="9"/>
    <w:semiHidden/>
    <w:rsid w:val="00B557D7"/>
    <w:rPr>
      <w:rFonts w:asciiTheme="majorHAnsi" w:eastAsiaTheme="majorEastAsia" w:hAnsiTheme="majorHAnsi" w:cstheme="majorBidi"/>
      <w:i/>
      <w:iCs/>
      <w:color w:val="2E74B5" w:themeColor="accent1" w:themeShade="BF"/>
    </w:rPr>
  </w:style>
  <w:style w:type="character" w:styleId="Hyperlink">
    <w:name w:val="Hyperlink"/>
    <w:uiPriority w:val="99"/>
    <w:rsid w:val="00562D57"/>
    <w:rPr>
      <w:color w:val="0000FF"/>
      <w:u w:val="single"/>
    </w:rPr>
  </w:style>
  <w:style w:type="paragraph" w:styleId="ListParagraph">
    <w:name w:val="List Paragraph"/>
    <w:basedOn w:val="Normal"/>
    <w:uiPriority w:val="34"/>
    <w:qFormat/>
    <w:rsid w:val="00562D57"/>
    <w:pPr>
      <w:spacing w:before="160"/>
      <w:ind w:left="720"/>
      <w:contextualSpacing/>
    </w:pPr>
    <w:rPr>
      <w:rFonts w:ascii="Arial" w:eastAsia="Times New Roman" w:hAnsi="Arial" w:cs="Arial"/>
      <w:sz w:val="20"/>
      <w:szCs w:val="20"/>
      <w:lang w:eastAsia="ja-JP"/>
    </w:rPr>
  </w:style>
  <w:style w:type="character" w:customStyle="1" w:styleId="Heading1Char">
    <w:name w:val="Heading 1 Char"/>
    <w:basedOn w:val="DefaultParagraphFont"/>
    <w:link w:val="Heading1"/>
    <w:uiPriority w:val="9"/>
    <w:rsid w:val="00173EB5"/>
    <w:rPr>
      <w:rFonts w:ascii="Arial" w:eastAsia="Times New Roman" w:hAnsi="Arial" w:cs="Arial"/>
      <w:b/>
      <w:sz w:val="28"/>
      <w:szCs w:val="28"/>
      <w:lang w:eastAsia="ja-JP"/>
    </w:rPr>
  </w:style>
  <w:style w:type="paragraph" w:styleId="ListNumber">
    <w:name w:val="List Number"/>
    <w:basedOn w:val="Normal"/>
    <w:rsid w:val="00173EB5"/>
    <w:pPr>
      <w:numPr>
        <w:numId w:val="18"/>
      </w:numPr>
      <w:spacing w:before="160"/>
    </w:pPr>
    <w:rPr>
      <w:rFonts w:ascii="Arial" w:eastAsia="Times New Roman" w:hAnsi="Arial" w:cs="Arial"/>
      <w:sz w:val="20"/>
      <w:szCs w:val="20"/>
      <w:lang w:eastAsia="ja-JP"/>
    </w:rPr>
  </w:style>
  <w:style w:type="paragraph" w:styleId="ListNumber2">
    <w:name w:val="List Number 2"/>
    <w:basedOn w:val="ListNumber"/>
    <w:rsid w:val="00173EB5"/>
    <w:pPr>
      <w:numPr>
        <w:ilvl w:val="1"/>
      </w:numPr>
    </w:pPr>
  </w:style>
  <w:style w:type="paragraph" w:styleId="ListNumber3">
    <w:name w:val="List Number 3"/>
    <w:basedOn w:val="ListNumber2"/>
    <w:rsid w:val="00173EB5"/>
    <w:pPr>
      <w:numPr>
        <w:ilvl w:val="2"/>
      </w:numPr>
    </w:pPr>
  </w:style>
  <w:style w:type="paragraph" w:styleId="ListNumber4">
    <w:name w:val="List Number 4"/>
    <w:basedOn w:val="ListNumber3"/>
    <w:rsid w:val="00173EB5"/>
    <w:pPr>
      <w:numPr>
        <w:ilvl w:val="3"/>
      </w:numPr>
    </w:pPr>
  </w:style>
  <w:style w:type="paragraph" w:styleId="ListNumber5">
    <w:name w:val="List Number 5"/>
    <w:basedOn w:val="Normal"/>
    <w:semiHidden/>
    <w:rsid w:val="00173EB5"/>
    <w:pPr>
      <w:numPr>
        <w:ilvl w:val="4"/>
        <w:numId w:val="18"/>
      </w:numPr>
      <w:spacing w:before="160"/>
    </w:pPr>
    <w:rPr>
      <w:rFonts w:ascii="Arial" w:eastAsia="Times New Roman" w:hAnsi="Arial" w:cs="Arial"/>
      <w:sz w:val="20"/>
      <w:szCs w:val="20"/>
      <w:lang w:eastAsia="ja-JP"/>
    </w:rPr>
  </w:style>
  <w:style w:type="paragraph" w:styleId="NormalWeb">
    <w:name w:val="Normal (Web)"/>
    <w:basedOn w:val="Normal"/>
    <w:uiPriority w:val="99"/>
    <w:semiHidden/>
    <w:unhideWhenUsed/>
    <w:rsid w:val="007A6029"/>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7A6029"/>
    <w:rPr>
      <w:b/>
      <w:bCs/>
    </w:rPr>
  </w:style>
  <w:style w:type="character" w:customStyle="1" w:styleId="ui-provider">
    <w:name w:val="ui-provider"/>
    <w:basedOn w:val="DefaultParagraphFont"/>
    <w:rsid w:val="00265E51"/>
  </w:style>
  <w:style w:type="character" w:styleId="FollowedHyperlink">
    <w:name w:val="FollowedHyperlink"/>
    <w:basedOn w:val="DefaultParagraphFont"/>
    <w:uiPriority w:val="99"/>
    <w:semiHidden/>
    <w:unhideWhenUsed/>
    <w:rsid w:val="00C10668"/>
    <w:rPr>
      <w:color w:val="954F72" w:themeColor="followedHyperlink"/>
      <w:u w:val="single"/>
    </w:rPr>
  </w:style>
  <w:style w:type="character" w:styleId="UnresolvedMention">
    <w:name w:val="Unresolved Mention"/>
    <w:basedOn w:val="DefaultParagraphFont"/>
    <w:uiPriority w:val="99"/>
    <w:semiHidden/>
    <w:unhideWhenUsed/>
    <w:rsid w:val="00C10668"/>
    <w:rPr>
      <w:color w:val="605E5C"/>
      <w:shd w:val="clear" w:color="auto" w:fill="E1DFDD"/>
    </w:rPr>
  </w:style>
  <w:style w:type="paragraph" w:styleId="Revision">
    <w:name w:val="Revision"/>
    <w:hidden/>
    <w:uiPriority w:val="99"/>
    <w:semiHidden/>
    <w:rsid w:val="00116BB2"/>
    <w:pPr>
      <w:spacing w:after="0" w:line="240" w:lineRule="auto"/>
    </w:pPr>
    <w:rPr>
      <w:rFonts w:ascii="Calibri" w:hAnsi="Calibri" w:cs="Times New Roman"/>
    </w:rPr>
  </w:style>
  <w:style w:type="paragraph" w:styleId="CommentSubject">
    <w:name w:val="annotation subject"/>
    <w:basedOn w:val="CommentText"/>
    <w:next w:val="CommentText"/>
    <w:link w:val="CommentSubjectChar"/>
    <w:uiPriority w:val="99"/>
    <w:semiHidden/>
    <w:unhideWhenUsed/>
    <w:rsid w:val="00611F90"/>
    <w:pPr>
      <w:spacing w:before="0" w:after="0" w:line="240" w:lineRule="auto"/>
    </w:pPr>
    <w:rPr>
      <w:rFonts w:eastAsiaTheme="minorHAnsi"/>
      <w:b/>
      <w:bCs/>
      <w:lang w:bidi="ar-SA"/>
    </w:rPr>
  </w:style>
  <w:style w:type="character" w:customStyle="1" w:styleId="CommentSubjectChar">
    <w:name w:val="Comment Subject Char"/>
    <w:basedOn w:val="CommentTextChar"/>
    <w:link w:val="CommentSubject"/>
    <w:uiPriority w:val="99"/>
    <w:semiHidden/>
    <w:rsid w:val="00611F90"/>
    <w:rPr>
      <w:rFonts w:ascii="Calibri" w:eastAsia="Times New Roman" w:hAnsi="Calibri" w:cs="Times New Roman"/>
      <w:b/>
      <w:bCs/>
      <w:sz w:val="20"/>
      <w:szCs w:val="20"/>
      <w:lang w:bidi="en-US"/>
    </w:rPr>
  </w:style>
  <w:style w:type="character" w:styleId="Mention">
    <w:name w:val="Mention"/>
    <w:basedOn w:val="DefaultParagraphFont"/>
    <w:uiPriority w:val="99"/>
    <w:unhideWhenUsed/>
    <w:rsid w:val="00A509B9"/>
    <w:rPr>
      <w:color w:val="2B579A"/>
      <w:shd w:val="clear" w:color="auto" w:fill="E1DFDD"/>
    </w:rPr>
  </w:style>
  <w:style w:type="paragraph" w:customStyle="1" w:styleId="NumberedItem">
    <w:name w:val="Numbered Item"/>
    <w:basedOn w:val="Normal"/>
    <w:qFormat/>
    <w:rsid w:val="004454E8"/>
    <w:pPr>
      <w:numPr>
        <w:numId w:val="48"/>
      </w:numPr>
      <w:spacing w:after="200" w:line="276" w:lineRule="auto"/>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6951">
      <w:bodyDiv w:val="1"/>
      <w:marLeft w:val="0"/>
      <w:marRight w:val="0"/>
      <w:marTop w:val="0"/>
      <w:marBottom w:val="0"/>
      <w:divBdr>
        <w:top w:val="none" w:sz="0" w:space="0" w:color="auto"/>
        <w:left w:val="none" w:sz="0" w:space="0" w:color="auto"/>
        <w:bottom w:val="none" w:sz="0" w:space="0" w:color="auto"/>
        <w:right w:val="none" w:sz="0" w:space="0" w:color="auto"/>
      </w:divBdr>
    </w:div>
    <w:div w:id="176964938">
      <w:bodyDiv w:val="1"/>
      <w:marLeft w:val="0"/>
      <w:marRight w:val="0"/>
      <w:marTop w:val="0"/>
      <w:marBottom w:val="0"/>
      <w:divBdr>
        <w:top w:val="none" w:sz="0" w:space="0" w:color="auto"/>
        <w:left w:val="none" w:sz="0" w:space="0" w:color="auto"/>
        <w:bottom w:val="none" w:sz="0" w:space="0" w:color="auto"/>
        <w:right w:val="none" w:sz="0" w:space="0" w:color="auto"/>
      </w:divBdr>
    </w:div>
    <w:div w:id="255403588">
      <w:bodyDiv w:val="1"/>
      <w:marLeft w:val="0"/>
      <w:marRight w:val="0"/>
      <w:marTop w:val="0"/>
      <w:marBottom w:val="0"/>
      <w:divBdr>
        <w:top w:val="none" w:sz="0" w:space="0" w:color="auto"/>
        <w:left w:val="none" w:sz="0" w:space="0" w:color="auto"/>
        <w:bottom w:val="none" w:sz="0" w:space="0" w:color="auto"/>
        <w:right w:val="none" w:sz="0" w:space="0" w:color="auto"/>
      </w:divBdr>
      <w:divsChild>
        <w:div w:id="18745054">
          <w:marLeft w:val="0"/>
          <w:marRight w:val="0"/>
          <w:marTop w:val="0"/>
          <w:marBottom w:val="0"/>
          <w:divBdr>
            <w:top w:val="none" w:sz="0" w:space="0" w:color="auto"/>
            <w:left w:val="none" w:sz="0" w:space="0" w:color="auto"/>
            <w:bottom w:val="none" w:sz="0" w:space="0" w:color="auto"/>
            <w:right w:val="none" w:sz="0" w:space="0" w:color="auto"/>
          </w:divBdr>
        </w:div>
        <w:div w:id="73597295">
          <w:marLeft w:val="0"/>
          <w:marRight w:val="0"/>
          <w:marTop w:val="0"/>
          <w:marBottom w:val="0"/>
          <w:divBdr>
            <w:top w:val="none" w:sz="0" w:space="0" w:color="auto"/>
            <w:left w:val="none" w:sz="0" w:space="0" w:color="auto"/>
            <w:bottom w:val="none" w:sz="0" w:space="0" w:color="auto"/>
            <w:right w:val="none" w:sz="0" w:space="0" w:color="auto"/>
          </w:divBdr>
        </w:div>
        <w:div w:id="154611559">
          <w:marLeft w:val="0"/>
          <w:marRight w:val="0"/>
          <w:marTop w:val="0"/>
          <w:marBottom w:val="0"/>
          <w:divBdr>
            <w:top w:val="none" w:sz="0" w:space="0" w:color="auto"/>
            <w:left w:val="none" w:sz="0" w:space="0" w:color="auto"/>
            <w:bottom w:val="none" w:sz="0" w:space="0" w:color="auto"/>
            <w:right w:val="none" w:sz="0" w:space="0" w:color="auto"/>
          </w:divBdr>
        </w:div>
        <w:div w:id="197086561">
          <w:marLeft w:val="0"/>
          <w:marRight w:val="0"/>
          <w:marTop w:val="0"/>
          <w:marBottom w:val="0"/>
          <w:divBdr>
            <w:top w:val="none" w:sz="0" w:space="0" w:color="auto"/>
            <w:left w:val="none" w:sz="0" w:space="0" w:color="auto"/>
            <w:bottom w:val="none" w:sz="0" w:space="0" w:color="auto"/>
            <w:right w:val="none" w:sz="0" w:space="0" w:color="auto"/>
          </w:divBdr>
        </w:div>
        <w:div w:id="209463832">
          <w:marLeft w:val="0"/>
          <w:marRight w:val="0"/>
          <w:marTop w:val="0"/>
          <w:marBottom w:val="0"/>
          <w:divBdr>
            <w:top w:val="none" w:sz="0" w:space="0" w:color="auto"/>
            <w:left w:val="none" w:sz="0" w:space="0" w:color="auto"/>
            <w:bottom w:val="none" w:sz="0" w:space="0" w:color="auto"/>
            <w:right w:val="none" w:sz="0" w:space="0" w:color="auto"/>
          </w:divBdr>
          <w:divsChild>
            <w:div w:id="1910340060">
              <w:marLeft w:val="-75"/>
              <w:marRight w:val="0"/>
              <w:marTop w:val="30"/>
              <w:marBottom w:val="30"/>
              <w:divBdr>
                <w:top w:val="none" w:sz="0" w:space="0" w:color="auto"/>
                <w:left w:val="none" w:sz="0" w:space="0" w:color="auto"/>
                <w:bottom w:val="none" w:sz="0" w:space="0" w:color="auto"/>
                <w:right w:val="none" w:sz="0" w:space="0" w:color="auto"/>
              </w:divBdr>
              <w:divsChild>
                <w:div w:id="59643283">
                  <w:marLeft w:val="0"/>
                  <w:marRight w:val="0"/>
                  <w:marTop w:val="0"/>
                  <w:marBottom w:val="0"/>
                  <w:divBdr>
                    <w:top w:val="none" w:sz="0" w:space="0" w:color="auto"/>
                    <w:left w:val="none" w:sz="0" w:space="0" w:color="auto"/>
                    <w:bottom w:val="none" w:sz="0" w:space="0" w:color="auto"/>
                    <w:right w:val="none" w:sz="0" w:space="0" w:color="auto"/>
                  </w:divBdr>
                  <w:divsChild>
                    <w:div w:id="66153640">
                      <w:marLeft w:val="0"/>
                      <w:marRight w:val="0"/>
                      <w:marTop w:val="0"/>
                      <w:marBottom w:val="0"/>
                      <w:divBdr>
                        <w:top w:val="none" w:sz="0" w:space="0" w:color="auto"/>
                        <w:left w:val="none" w:sz="0" w:space="0" w:color="auto"/>
                        <w:bottom w:val="none" w:sz="0" w:space="0" w:color="auto"/>
                        <w:right w:val="none" w:sz="0" w:space="0" w:color="auto"/>
                      </w:divBdr>
                    </w:div>
                  </w:divsChild>
                </w:div>
                <w:div w:id="981008748">
                  <w:marLeft w:val="0"/>
                  <w:marRight w:val="0"/>
                  <w:marTop w:val="0"/>
                  <w:marBottom w:val="0"/>
                  <w:divBdr>
                    <w:top w:val="none" w:sz="0" w:space="0" w:color="auto"/>
                    <w:left w:val="none" w:sz="0" w:space="0" w:color="auto"/>
                    <w:bottom w:val="none" w:sz="0" w:space="0" w:color="auto"/>
                    <w:right w:val="none" w:sz="0" w:space="0" w:color="auto"/>
                  </w:divBdr>
                  <w:divsChild>
                    <w:div w:id="487213947">
                      <w:marLeft w:val="0"/>
                      <w:marRight w:val="0"/>
                      <w:marTop w:val="0"/>
                      <w:marBottom w:val="0"/>
                      <w:divBdr>
                        <w:top w:val="none" w:sz="0" w:space="0" w:color="auto"/>
                        <w:left w:val="none" w:sz="0" w:space="0" w:color="auto"/>
                        <w:bottom w:val="none" w:sz="0" w:space="0" w:color="auto"/>
                        <w:right w:val="none" w:sz="0" w:space="0" w:color="auto"/>
                      </w:divBdr>
                    </w:div>
                  </w:divsChild>
                </w:div>
                <w:div w:id="1189295129">
                  <w:marLeft w:val="0"/>
                  <w:marRight w:val="0"/>
                  <w:marTop w:val="0"/>
                  <w:marBottom w:val="0"/>
                  <w:divBdr>
                    <w:top w:val="none" w:sz="0" w:space="0" w:color="auto"/>
                    <w:left w:val="none" w:sz="0" w:space="0" w:color="auto"/>
                    <w:bottom w:val="none" w:sz="0" w:space="0" w:color="auto"/>
                    <w:right w:val="none" w:sz="0" w:space="0" w:color="auto"/>
                  </w:divBdr>
                  <w:divsChild>
                    <w:div w:id="1210919654">
                      <w:marLeft w:val="0"/>
                      <w:marRight w:val="0"/>
                      <w:marTop w:val="0"/>
                      <w:marBottom w:val="0"/>
                      <w:divBdr>
                        <w:top w:val="none" w:sz="0" w:space="0" w:color="auto"/>
                        <w:left w:val="none" w:sz="0" w:space="0" w:color="auto"/>
                        <w:bottom w:val="none" w:sz="0" w:space="0" w:color="auto"/>
                        <w:right w:val="none" w:sz="0" w:space="0" w:color="auto"/>
                      </w:divBdr>
                    </w:div>
                  </w:divsChild>
                </w:div>
                <w:div w:id="1435707973">
                  <w:marLeft w:val="0"/>
                  <w:marRight w:val="0"/>
                  <w:marTop w:val="0"/>
                  <w:marBottom w:val="0"/>
                  <w:divBdr>
                    <w:top w:val="none" w:sz="0" w:space="0" w:color="auto"/>
                    <w:left w:val="none" w:sz="0" w:space="0" w:color="auto"/>
                    <w:bottom w:val="none" w:sz="0" w:space="0" w:color="auto"/>
                    <w:right w:val="none" w:sz="0" w:space="0" w:color="auto"/>
                  </w:divBdr>
                  <w:divsChild>
                    <w:div w:id="1008673106">
                      <w:marLeft w:val="0"/>
                      <w:marRight w:val="0"/>
                      <w:marTop w:val="0"/>
                      <w:marBottom w:val="0"/>
                      <w:divBdr>
                        <w:top w:val="none" w:sz="0" w:space="0" w:color="auto"/>
                        <w:left w:val="none" w:sz="0" w:space="0" w:color="auto"/>
                        <w:bottom w:val="none" w:sz="0" w:space="0" w:color="auto"/>
                        <w:right w:val="none" w:sz="0" w:space="0" w:color="auto"/>
                      </w:divBdr>
                    </w:div>
                  </w:divsChild>
                </w:div>
                <w:div w:id="1660303601">
                  <w:marLeft w:val="0"/>
                  <w:marRight w:val="0"/>
                  <w:marTop w:val="0"/>
                  <w:marBottom w:val="0"/>
                  <w:divBdr>
                    <w:top w:val="none" w:sz="0" w:space="0" w:color="auto"/>
                    <w:left w:val="none" w:sz="0" w:space="0" w:color="auto"/>
                    <w:bottom w:val="none" w:sz="0" w:space="0" w:color="auto"/>
                    <w:right w:val="none" w:sz="0" w:space="0" w:color="auto"/>
                  </w:divBdr>
                  <w:divsChild>
                    <w:div w:id="1007827117">
                      <w:marLeft w:val="0"/>
                      <w:marRight w:val="0"/>
                      <w:marTop w:val="0"/>
                      <w:marBottom w:val="0"/>
                      <w:divBdr>
                        <w:top w:val="none" w:sz="0" w:space="0" w:color="auto"/>
                        <w:left w:val="none" w:sz="0" w:space="0" w:color="auto"/>
                        <w:bottom w:val="none" w:sz="0" w:space="0" w:color="auto"/>
                        <w:right w:val="none" w:sz="0" w:space="0" w:color="auto"/>
                      </w:divBdr>
                    </w:div>
                    <w:div w:id="20600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8621">
          <w:marLeft w:val="0"/>
          <w:marRight w:val="0"/>
          <w:marTop w:val="0"/>
          <w:marBottom w:val="0"/>
          <w:divBdr>
            <w:top w:val="none" w:sz="0" w:space="0" w:color="auto"/>
            <w:left w:val="none" w:sz="0" w:space="0" w:color="auto"/>
            <w:bottom w:val="none" w:sz="0" w:space="0" w:color="auto"/>
            <w:right w:val="none" w:sz="0" w:space="0" w:color="auto"/>
          </w:divBdr>
          <w:divsChild>
            <w:div w:id="120538609">
              <w:marLeft w:val="0"/>
              <w:marRight w:val="0"/>
              <w:marTop w:val="0"/>
              <w:marBottom w:val="0"/>
              <w:divBdr>
                <w:top w:val="none" w:sz="0" w:space="0" w:color="auto"/>
                <w:left w:val="none" w:sz="0" w:space="0" w:color="auto"/>
                <w:bottom w:val="none" w:sz="0" w:space="0" w:color="auto"/>
                <w:right w:val="none" w:sz="0" w:space="0" w:color="auto"/>
              </w:divBdr>
            </w:div>
            <w:div w:id="369693068">
              <w:marLeft w:val="0"/>
              <w:marRight w:val="0"/>
              <w:marTop w:val="0"/>
              <w:marBottom w:val="0"/>
              <w:divBdr>
                <w:top w:val="none" w:sz="0" w:space="0" w:color="auto"/>
                <w:left w:val="none" w:sz="0" w:space="0" w:color="auto"/>
                <w:bottom w:val="none" w:sz="0" w:space="0" w:color="auto"/>
                <w:right w:val="none" w:sz="0" w:space="0" w:color="auto"/>
              </w:divBdr>
            </w:div>
            <w:div w:id="387605929">
              <w:marLeft w:val="0"/>
              <w:marRight w:val="0"/>
              <w:marTop w:val="0"/>
              <w:marBottom w:val="0"/>
              <w:divBdr>
                <w:top w:val="none" w:sz="0" w:space="0" w:color="auto"/>
                <w:left w:val="none" w:sz="0" w:space="0" w:color="auto"/>
                <w:bottom w:val="none" w:sz="0" w:space="0" w:color="auto"/>
                <w:right w:val="none" w:sz="0" w:space="0" w:color="auto"/>
              </w:divBdr>
            </w:div>
            <w:div w:id="496582474">
              <w:marLeft w:val="0"/>
              <w:marRight w:val="0"/>
              <w:marTop w:val="0"/>
              <w:marBottom w:val="0"/>
              <w:divBdr>
                <w:top w:val="none" w:sz="0" w:space="0" w:color="auto"/>
                <w:left w:val="none" w:sz="0" w:space="0" w:color="auto"/>
                <w:bottom w:val="none" w:sz="0" w:space="0" w:color="auto"/>
                <w:right w:val="none" w:sz="0" w:space="0" w:color="auto"/>
              </w:divBdr>
            </w:div>
            <w:div w:id="650905798">
              <w:marLeft w:val="0"/>
              <w:marRight w:val="0"/>
              <w:marTop w:val="0"/>
              <w:marBottom w:val="0"/>
              <w:divBdr>
                <w:top w:val="none" w:sz="0" w:space="0" w:color="auto"/>
                <w:left w:val="none" w:sz="0" w:space="0" w:color="auto"/>
                <w:bottom w:val="none" w:sz="0" w:space="0" w:color="auto"/>
                <w:right w:val="none" w:sz="0" w:space="0" w:color="auto"/>
              </w:divBdr>
            </w:div>
            <w:div w:id="823744560">
              <w:marLeft w:val="0"/>
              <w:marRight w:val="0"/>
              <w:marTop w:val="0"/>
              <w:marBottom w:val="0"/>
              <w:divBdr>
                <w:top w:val="none" w:sz="0" w:space="0" w:color="auto"/>
                <w:left w:val="none" w:sz="0" w:space="0" w:color="auto"/>
                <w:bottom w:val="none" w:sz="0" w:space="0" w:color="auto"/>
                <w:right w:val="none" w:sz="0" w:space="0" w:color="auto"/>
              </w:divBdr>
            </w:div>
            <w:div w:id="993264686">
              <w:marLeft w:val="0"/>
              <w:marRight w:val="0"/>
              <w:marTop w:val="0"/>
              <w:marBottom w:val="0"/>
              <w:divBdr>
                <w:top w:val="none" w:sz="0" w:space="0" w:color="auto"/>
                <w:left w:val="none" w:sz="0" w:space="0" w:color="auto"/>
                <w:bottom w:val="none" w:sz="0" w:space="0" w:color="auto"/>
                <w:right w:val="none" w:sz="0" w:space="0" w:color="auto"/>
              </w:divBdr>
            </w:div>
            <w:div w:id="1246846218">
              <w:marLeft w:val="0"/>
              <w:marRight w:val="0"/>
              <w:marTop w:val="0"/>
              <w:marBottom w:val="0"/>
              <w:divBdr>
                <w:top w:val="none" w:sz="0" w:space="0" w:color="auto"/>
                <w:left w:val="none" w:sz="0" w:space="0" w:color="auto"/>
                <w:bottom w:val="none" w:sz="0" w:space="0" w:color="auto"/>
                <w:right w:val="none" w:sz="0" w:space="0" w:color="auto"/>
              </w:divBdr>
            </w:div>
            <w:div w:id="1325428320">
              <w:marLeft w:val="0"/>
              <w:marRight w:val="0"/>
              <w:marTop w:val="0"/>
              <w:marBottom w:val="0"/>
              <w:divBdr>
                <w:top w:val="none" w:sz="0" w:space="0" w:color="auto"/>
                <w:left w:val="none" w:sz="0" w:space="0" w:color="auto"/>
                <w:bottom w:val="none" w:sz="0" w:space="0" w:color="auto"/>
                <w:right w:val="none" w:sz="0" w:space="0" w:color="auto"/>
              </w:divBdr>
            </w:div>
            <w:div w:id="1333022286">
              <w:marLeft w:val="0"/>
              <w:marRight w:val="0"/>
              <w:marTop w:val="0"/>
              <w:marBottom w:val="0"/>
              <w:divBdr>
                <w:top w:val="none" w:sz="0" w:space="0" w:color="auto"/>
                <w:left w:val="none" w:sz="0" w:space="0" w:color="auto"/>
                <w:bottom w:val="none" w:sz="0" w:space="0" w:color="auto"/>
                <w:right w:val="none" w:sz="0" w:space="0" w:color="auto"/>
              </w:divBdr>
            </w:div>
            <w:div w:id="1521964610">
              <w:marLeft w:val="0"/>
              <w:marRight w:val="0"/>
              <w:marTop w:val="0"/>
              <w:marBottom w:val="0"/>
              <w:divBdr>
                <w:top w:val="none" w:sz="0" w:space="0" w:color="auto"/>
                <w:left w:val="none" w:sz="0" w:space="0" w:color="auto"/>
                <w:bottom w:val="none" w:sz="0" w:space="0" w:color="auto"/>
                <w:right w:val="none" w:sz="0" w:space="0" w:color="auto"/>
              </w:divBdr>
            </w:div>
            <w:div w:id="1541279842">
              <w:marLeft w:val="0"/>
              <w:marRight w:val="0"/>
              <w:marTop w:val="0"/>
              <w:marBottom w:val="0"/>
              <w:divBdr>
                <w:top w:val="none" w:sz="0" w:space="0" w:color="auto"/>
                <w:left w:val="none" w:sz="0" w:space="0" w:color="auto"/>
                <w:bottom w:val="none" w:sz="0" w:space="0" w:color="auto"/>
                <w:right w:val="none" w:sz="0" w:space="0" w:color="auto"/>
              </w:divBdr>
            </w:div>
            <w:div w:id="1755513782">
              <w:marLeft w:val="0"/>
              <w:marRight w:val="0"/>
              <w:marTop w:val="0"/>
              <w:marBottom w:val="0"/>
              <w:divBdr>
                <w:top w:val="none" w:sz="0" w:space="0" w:color="auto"/>
                <w:left w:val="none" w:sz="0" w:space="0" w:color="auto"/>
                <w:bottom w:val="none" w:sz="0" w:space="0" w:color="auto"/>
                <w:right w:val="none" w:sz="0" w:space="0" w:color="auto"/>
              </w:divBdr>
            </w:div>
            <w:div w:id="1784573227">
              <w:marLeft w:val="0"/>
              <w:marRight w:val="0"/>
              <w:marTop w:val="0"/>
              <w:marBottom w:val="0"/>
              <w:divBdr>
                <w:top w:val="none" w:sz="0" w:space="0" w:color="auto"/>
                <w:left w:val="none" w:sz="0" w:space="0" w:color="auto"/>
                <w:bottom w:val="none" w:sz="0" w:space="0" w:color="auto"/>
                <w:right w:val="none" w:sz="0" w:space="0" w:color="auto"/>
              </w:divBdr>
            </w:div>
            <w:div w:id="1792431067">
              <w:marLeft w:val="0"/>
              <w:marRight w:val="0"/>
              <w:marTop w:val="0"/>
              <w:marBottom w:val="0"/>
              <w:divBdr>
                <w:top w:val="none" w:sz="0" w:space="0" w:color="auto"/>
                <w:left w:val="none" w:sz="0" w:space="0" w:color="auto"/>
                <w:bottom w:val="none" w:sz="0" w:space="0" w:color="auto"/>
                <w:right w:val="none" w:sz="0" w:space="0" w:color="auto"/>
              </w:divBdr>
            </w:div>
            <w:div w:id="1978604538">
              <w:marLeft w:val="0"/>
              <w:marRight w:val="0"/>
              <w:marTop w:val="0"/>
              <w:marBottom w:val="0"/>
              <w:divBdr>
                <w:top w:val="none" w:sz="0" w:space="0" w:color="auto"/>
                <w:left w:val="none" w:sz="0" w:space="0" w:color="auto"/>
                <w:bottom w:val="none" w:sz="0" w:space="0" w:color="auto"/>
                <w:right w:val="none" w:sz="0" w:space="0" w:color="auto"/>
              </w:divBdr>
            </w:div>
            <w:div w:id="2021198731">
              <w:marLeft w:val="0"/>
              <w:marRight w:val="0"/>
              <w:marTop w:val="0"/>
              <w:marBottom w:val="0"/>
              <w:divBdr>
                <w:top w:val="none" w:sz="0" w:space="0" w:color="auto"/>
                <w:left w:val="none" w:sz="0" w:space="0" w:color="auto"/>
                <w:bottom w:val="none" w:sz="0" w:space="0" w:color="auto"/>
                <w:right w:val="none" w:sz="0" w:space="0" w:color="auto"/>
              </w:divBdr>
            </w:div>
            <w:div w:id="2033647723">
              <w:marLeft w:val="0"/>
              <w:marRight w:val="0"/>
              <w:marTop w:val="0"/>
              <w:marBottom w:val="0"/>
              <w:divBdr>
                <w:top w:val="none" w:sz="0" w:space="0" w:color="auto"/>
                <w:left w:val="none" w:sz="0" w:space="0" w:color="auto"/>
                <w:bottom w:val="none" w:sz="0" w:space="0" w:color="auto"/>
                <w:right w:val="none" w:sz="0" w:space="0" w:color="auto"/>
              </w:divBdr>
            </w:div>
            <w:div w:id="2075885210">
              <w:marLeft w:val="0"/>
              <w:marRight w:val="0"/>
              <w:marTop w:val="0"/>
              <w:marBottom w:val="0"/>
              <w:divBdr>
                <w:top w:val="none" w:sz="0" w:space="0" w:color="auto"/>
                <w:left w:val="none" w:sz="0" w:space="0" w:color="auto"/>
                <w:bottom w:val="none" w:sz="0" w:space="0" w:color="auto"/>
                <w:right w:val="none" w:sz="0" w:space="0" w:color="auto"/>
              </w:divBdr>
            </w:div>
            <w:div w:id="2127042151">
              <w:marLeft w:val="0"/>
              <w:marRight w:val="0"/>
              <w:marTop w:val="0"/>
              <w:marBottom w:val="0"/>
              <w:divBdr>
                <w:top w:val="none" w:sz="0" w:space="0" w:color="auto"/>
                <w:left w:val="none" w:sz="0" w:space="0" w:color="auto"/>
                <w:bottom w:val="none" w:sz="0" w:space="0" w:color="auto"/>
                <w:right w:val="none" w:sz="0" w:space="0" w:color="auto"/>
              </w:divBdr>
            </w:div>
          </w:divsChild>
        </w:div>
        <w:div w:id="371730557">
          <w:marLeft w:val="0"/>
          <w:marRight w:val="0"/>
          <w:marTop w:val="0"/>
          <w:marBottom w:val="0"/>
          <w:divBdr>
            <w:top w:val="none" w:sz="0" w:space="0" w:color="auto"/>
            <w:left w:val="none" w:sz="0" w:space="0" w:color="auto"/>
            <w:bottom w:val="none" w:sz="0" w:space="0" w:color="auto"/>
            <w:right w:val="none" w:sz="0" w:space="0" w:color="auto"/>
          </w:divBdr>
        </w:div>
        <w:div w:id="398750669">
          <w:marLeft w:val="0"/>
          <w:marRight w:val="0"/>
          <w:marTop w:val="0"/>
          <w:marBottom w:val="0"/>
          <w:divBdr>
            <w:top w:val="none" w:sz="0" w:space="0" w:color="auto"/>
            <w:left w:val="none" w:sz="0" w:space="0" w:color="auto"/>
            <w:bottom w:val="none" w:sz="0" w:space="0" w:color="auto"/>
            <w:right w:val="none" w:sz="0" w:space="0" w:color="auto"/>
          </w:divBdr>
        </w:div>
        <w:div w:id="465926905">
          <w:marLeft w:val="0"/>
          <w:marRight w:val="0"/>
          <w:marTop w:val="0"/>
          <w:marBottom w:val="0"/>
          <w:divBdr>
            <w:top w:val="none" w:sz="0" w:space="0" w:color="auto"/>
            <w:left w:val="none" w:sz="0" w:space="0" w:color="auto"/>
            <w:bottom w:val="none" w:sz="0" w:space="0" w:color="auto"/>
            <w:right w:val="none" w:sz="0" w:space="0" w:color="auto"/>
          </w:divBdr>
        </w:div>
        <w:div w:id="519006619">
          <w:marLeft w:val="0"/>
          <w:marRight w:val="0"/>
          <w:marTop w:val="0"/>
          <w:marBottom w:val="0"/>
          <w:divBdr>
            <w:top w:val="none" w:sz="0" w:space="0" w:color="auto"/>
            <w:left w:val="none" w:sz="0" w:space="0" w:color="auto"/>
            <w:bottom w:val="none" w:sz="0" w:space="0" w:color="auto"/>
            <w:right w:val="none" w:sz="0" w:space="0" w:color="auto"/>
          </w:divBdr>
          <w:divsChild>
            <w:div w:id="518351797">
              <w:marLeft w:val="-75"/>
              <w:marRight w:val="0"/>
              <w:marTop w:val="30"/>
              <w:marBottom w:val="30"/>
              <w:divBdr>
                <w:top w:val="none" w:sz="0" w:space="0" w:color="auto"/>
                <w:left w:val="none" w:sz="0" w:space="0" w:color="auto"/>
                <w:bottom w:val="none" w:sz="0" w:space="0" w:color="auto"/>
                <w:right w:val="none" w:sz="0" w:space="0" w:color="auto"/>
              </w:divBdr>
              <w:divsChild>
                <w:div w:id="197087482">
                  <w:marLeft w:val="0"/>
                  <w:marRight w:val="0"/>
                  <w:marTop w:val="0"/>
                  <w:marBottom w:val="0"/>
                  <w:divBdr>
                    <w:top w:val="none" w:sz="0" w:space="0" w:color="auto"/>
                    <w:left w:val="none" w:sz="0" w:space="0" w:color="auto"/>
                    <w:bottom w:val="none" w:sz="0" w:space="0" w:color="auto"/>
                    <w:right w:val="none" w:sz="0" w:space="0" w:color="auto"/>
                  </w:divBdr>
                  <w:divsChild>
                    <w:div w:id="91710488">
                      <w:marLeft w:val="0"/>
                      <w:marRight w:val="0"/>
                      <w:marTop w:val="0"/>
                      <w:marBottom w:val="0"/>
                      <w:divBdr>
                        <w:top w:val="none" w:sz="0" w:space="0" w:color="auto"/>
                        <w:left w:val="none" w:sz="0" w:space="0" w:color="auto"/>
                        <w:bottom w:val="none" w:sz="0" w:space="0" w:color="auto"/>
                        <w:right w:val="none" w:sz="0" w:space="0" w:color="auto"/>
                      </w:divBdr>
                    </w:div>
                    <w:div w:id="865679527">
                      <w:marLeft w:val="0"/>
                      <w:marRight w:val="0"/>
                      <w:marTop w:val="0"/>
                      <w:marBottom w:val="0"/>
                      <w:divBdr>
                        <w:top w:val="none" w:sz="0" w:space="0" w:color="auto"/>
                        <w:left w:val="none" w:sz="0" w:space="0" w:color="auto"/>
                        <w:bottom w:val="none" w:sz="0" w:space="0" w:color="auto"/>
                        <w:right w:val="none" w:sz="0" w:space="0" w:color="auto"/>
                      </w:divBdr>
                    </w:div>
                  </w:divsChild>
                </w:div>
                <w:div w:id="479734887">
                  <w:marLeft w:val="0"/>
                  <w:marRight w:val="0"/>
                  <w:marTop w:val="0"/>
                  <w:marBottom w:val="0"/>
                  <w:divBdr>
                    <w:top w:val="none" w:sz="0" w:space="0" w:color="auto"/>
                    <w:left w:val="none" w:sz="0" w:space="0" w:color="auto"/>
                    <w:bottom w:val="none" w:sz="0" w:space="0" w:color="auto"/>
                    <w:right w:val="none" w:sz="0" w:space="0" w:color="auto"/>
                  </w:divBdr>
                  <w:divsChild>
                    <w:div w:id="1400248676">
                      <w:marLeft w:val="0"/>
                      <w:marRight w:val="0"/>
                      <w:marTop w:val="0"/>
                      <w:marBottom w:val="0"/>
                      <w:divBdr>
                        <w:top w:val="none" w:sz="0" w:space="0" w:color="auto"/>
                        <w:left w:val="none" w:sz="0" w:space="0" w:color="auto"/>
                        <w:bottom w:val="none" w:sz="0" w:space="0" w:color="auto"/>
                        <w:right w:val="none" w:sz="0" w:space="0" w:color="auto"/>
                      </w:divBdr>
                    </w:div>
                  </w:divsChild>
                </w:div>
                <w:div w:id="707800416">
                  <w:marLeft w:val="0"/>
                  <w:marRight w:val="0"/>
                  <w:marTop w:val="0"/>
                  <w:marBottom w:val="0"/>
                  <w:divBdr>
                    <w:top w:val="none" w:sz="0" w:space="0" w:color="auto"/>
                    <w:left w:val="none" w:sz="0" w:space="0" w:color="auto"/>
                    <w:bottom w:val="none" w:sz="0" w:space="0" w:color="auto"/>
                    <w:right w:val="none" w:sz="0" w:space="0" w:color="auto"/>
                  </w:divBdr>
                  <w:divsChild>
                    <w:div w:id="191724445">
                      <w:marLeft w:val="0"/>
                      <w:marRight w:val="0"/>
                      <w:marTop w:val="0"/>
                      <w:marBottom w:val="0"/>
                      <w:divBdr>
                        <w:top w:val="none" w:sz="0" w:space="0" w:color="auto"/>
                        <w:left w:val="none" w:sz="0" w:space="0" w:color="auto"/>
                        <w:bottom w:val="none" w:sz="0" w:space="0" w:color="auto"/>
                        <w:right w:val="none" w:sz="0" w:space="0" w:color="auto"/>
                      </w:divBdr>
                    </w:div>
                    <w:div w:id="1786004029">
                      <w:marLeft w:val="0"/>
                      <w:marRight w:val="0"/>
                      <w:marTop w:val="0"/>
                      <w:marBottom w:val="0"/>
                      <w:divBdr>
                        <w:top w:val="none" w:sz="0" w:space="0" w:color="auto"/>
                        <w:left w:val="none" w:sz="0" w:space="0" w:color="auto"/>
                        <w:bottom w:val="none" w:sz="0" w:space="0" w:color="auto"/>
                        <w:right w:val="none" w:sz="0" w:space="0" w:color="auto"/>
                      </w:divBdr>
                    </w:div>
                  </w:divsChild>
                </w:div>
                <w:div w:id="1560363050">
                  <w:marLeft w:val="0"/>
                  <w:marRight w:val="0"/>
                  <w:marTop w:val="0"/>
                  <w:marBottom w:val="0"/>
                  <w:divBdr>
                    <w:top w:val="none" w:sz="0" w:space="0" w:color="auto"/>
                    <w:left w:val="none" w:sz="0" w:space="0" w:color="auto"/>
                    <w:bottom w:val="none" w:sz="0" w:space="0" w:color="auto"/>
                    <w:right w:val="none" w:sz="0" w:space="0" w:color="auto"/>
                  </w:divBdr>
                  <w:divsChild>
                    <w:div w:id="1153451058">
                      <w:marLeft w:val="0"/>
                      <w:marRight w:val="0"/>
                      <w:marTop w:val="0"/>
                      <w:marBottom w:val="0"/>
                      <w:divBdr>
                        <w:top w:val="none" w:sz="0" w:space="0" w:color="auto"/>
                        <w:left w:val="none" w:sz="0" w:space="0" w:color="auto"/>
                        <w:bottom w:val="none" w:sz="0" w:space="0" w:color="auto"/>
                        <w:right w:val="none" w:sz="0" w:space="0" w:color="auto"/>
                      </w:divBdr>
                    </w:div>
                  </w:divsChild>
                </w:div>
                <w:div w:id="1678581141">
                  <w:marLeft w:val="0"/>
                  <w:marRight w:val="0"/>
                  <w:marTop w:val="0"/>
                  <w:marBottom w:val="0"/>
                  <w:divBdr>
                    <w:top w:val="none" w:sz="0" w:space="0" w:color="auto"/>
                    <w:left w:val="none" w:sz="0" w:space="0" w:color="auto"/>
                    <w:bottom w:val="none" w:sz="0" w:space="0" w:color="auto"/>
                    <w:right w:val="none" w:sz="0" w:space="0" w:color="auto"/>
                  </w:divBdr>
                  <w:divsChild>
                    <w:div w:id="1024401730">
                      <w:marLeft w:val="0"/>
                      <w:marRight w:val="0"/>
                      <w:marTop w:val="0"/>
                      <w:marBottom w:val="0"/>
                      <w:divBdr>
                        <w:top w:val="none" w:sz="0" w:space="0" w:color="auto"/>
                        <w:left w:val="none" w:sz="0" w:space="0" w:color="auto"/>
                        <w:bottom w:val="none" w:sz="0" w:space="0" w:color="auto"/>
                        <w:right w:val="none" w:sz="0" w:space="0" w:color="auto"/>
                      </w:divBdr>
                    </w:div>
                  </w:divsChild>
                </w:div>
                <w:div w:id="1691449998">
                  <w:marLeft w:val="0"/>
                  <w:marRight w:val="0"/>
                  <w:marTop w:val="0"/>
                  <w:marBottom w:val="0"/>
                  <w:divBdr>
                    <w:top w:val="none" w:sz="0" w:space="0" w:color="auto"/>
                    <w:left w:val="none" w:sz="0" w:space="0" w:color="auto"/>
                    <w:bottom w:val="none" w:sz="0" w:space="0" w:color="auto"/>
                    <w:right w:val="none" w:sz="0" w:space="0" w:color="auto"/>
                  </w:divBdr>
                  <w:divsChild>
                    <w:div w:id="15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753">
          <w:marLeft w:val="0"/>
          <w:marRight w:val="0"/>
          <w:marTop w:val="0"/>
          <w:marBottom w:val="0"/>
          <w:divBdr>
            <w:top w:val="none" w:sz="0" w:space="0" w:color="auto"/>
            <w:left w:val="none" w:sz="0" w:space="0" w:color="auto"/>
            <w:bottom w:val="none" w:sz="0" w:space="0" w:color="auto"/>
            <w:right w:val="none" w:sz="0" w:space="0" w:color="auto"/>
          </w:divBdr>
          <w:divsChild>
            <w:div w:id="466246560">
              <w:marLeft w:val="-75"/>
              <w:marRight w:val="0"/>
              <w:marTop w:val="30"/>
              <w:marBottom w:val="30"/>
              <w:divBdr>
                <w:top w:val="none" w:sz="0" w:space="0" w:color="auto"/>
                <w:left w:val="none" w:sz="0" w:space="0" w:color="auto"/>
                <w:bottom w:val="none" w:sz="0" w:space="0" w:color="auto"/>
                <w:right w:val="none" w:sz="0" w:space="0" w:color="auto"/>
              </w:divBdr>
              <w:divsChild>
                <w:div w:id="340276753">
                  <w:marLeft w:val="0"/>
                  <w:marRight w:val="0"/>
                  <w:marTop w:val="0"/>
                  <w:marBottom w:val="0"/>
                  <w:divBdr>
                    <w:top w:val="none" w:sz="0" w:space="0" w:color="auto"/>
                    <w:left w:val="none" w:sz="0" w:space="0" w:color="auto"/>
                    <w:bottom w:val="none" w:sz="0" w:space="0" w:color="auto"/>
                    <w:right w:val="none" w:sz="0" w:space="0" w:color="auto"/>
                  </w:divBdr>
                  <w:divsChild>
                    <w:div w:id="625429737">
                      <w:marLeft w:val="0"/>
                      <w:marRight w:val="0"/>
                      <w:marTop w:val="0"/>
                      <w:marBottom w:val="0"/>
                      <w:divBdr>
                        <w:top w:val="none" w:sz="0" w:space="0" w:color="auto"/>
                        <w:left w:val="none" w:sz="0" w:space="0" w:color="auto"/>
                        <w:bottom w:val="none" w:sz="0" w:space="0" w:color="auto"/>
                        <w:right w:val="none" w:sz="0" w:space="0" w:color="auto"/>
                      </w:divBdr>
                    </w:div>
                  </w:divsChild>
                </w:div>
                <w:div w:id="346173368">
                  <w:marLeft w:val="0"/>
                  <w:marRight w:val="0"/>
                  <w:marTop w:val="0"/>
                  <w:marBottom w:val="0"/>
                  <w:divBdr>
                    <w:top w:val="none" w:sz="0" w:space="0" w:color="auto"/>
                    <w:left w:val="none" w:sz="0" w:space="0" w:color="auto"/>
                    <w:bottom w:val="none" w:sz="0" w:space="0" w:color="auto"/>
                    <w:right w:val="none" w:sz="0" w:space="0" w:color="auto"/>
                  </w:divBdr>
                  <w:divsChild>
                    <w:div w:id="826359850">
                      <w:marLeft w:val="0"/>
                      <w:marRight w:val="0"/>
                      <w:marTop w:val="0"/>
                      <w:marBottom w:val="0"/>
                      <w:divBdr>
                        <w:top w:val="none" w:sz="0" w:space="0" w:color="auto"/>
                        <w:left w:val="none" w:sz="0" w:space="0" w:color="auto"/>
                        <w:bottom w:val="none" w:sz="0" w:space="0" w:color="auto"/>
                        <w:right w:val="none" w:sz="0" w:space="0" w:color="auto"/>
                      </w:divBdr>
                    </w:div>
                  </w:divsChild>
                </w:div>
                <w:div w:id="454452142">
                  <w:marLeft w:val="0"/>
                  <w:marRight w:val="0"/>
                  <w:marTop w:val="0"/>
                  <w:marBottom w:val="0"/>
                  <w:divBdr>
                    <w:top w:val="none" w:sz="0" w:space="0" w:color="auto"/>
                    <w:left w:val="none" w:sz="0" w:space="0" w:color="auto"/>
                    <w:bottom w:val="none" w:sz="0" w:space="0" w:color="auto"/>
                    <w:right w:val="none" w:sz="0" w:space="0" w:color="auto"/>
                  </w:divBdr>
                  <w:divsChild>
                    <w:div w:id="1051419542">
                      <w:marLeft w:val="0"/>
                      <w:marRight w:val="0"/>
                      <w:marTop w:val="0"/>
                      <w:marBottom w:val="0"/>
                      <w:divBdr>
                        <w:top w:val="none" w:sz="0" w:space="0" w:color="auto"/>
                        <w:left w:val="none" w:sz="0" w:space="0" w:color="auto"/>
                        <w:bottom w:val="none" w:sz="0" w:space="0" w:color="auto"/>
                        <w:right w:val="none" w:sz="0" w:space="0" w:color="auto"/>
                      </w:divBdr>
                    </w:div>
                  </w:divsChild>
                </w:div>
                <w:div w:id="554700663">
                  <w:marLeft w:val="0"/>
                  <w:marRight w:val="0"/>
                  <w:marTop w:val="0"/>
                  <w:marBottom w:val="0"/>
                  <w:divBdr>
                    <w:top w:val="none" w:sz="0" w:space="0" w:color="auto"/>
                    <w:left w:val="none" w:sz="0" w:space="0" w:color="auto"/>
                    <w:bottom w:val="none" w:sz="0" w:space="0" w:color="auto"/>
                    <w:right w:val="none" w:sz="0" w:space="0" w:color="auto"/>
                  </w:divBdr>
                  <w:divsChild>
                    <w:div w:id="755134624">
                      <w:marLeft w:val="0"/>
                      <w:marRight w:val="0"/>
                      <w:marTop w:val="0"/>
                      <w:marBottom w:val="0"/>
                      <w:divBdr>
                        <w:top w:val="none" w:sz="0" w:space="0" w:color="auto"/>
                        <w:left w:val="none" w:sz="0" w:space="0" w:color="auto"/>
                        <w:bottom w:val="none" w:sz="0" w:space="0" w:color="auto"/>
                        <w:right w:val="none" w:sz="0" w:space="0" w:color="auto"/>
                      </w:divBdr>
                    </w:div>
                    <w:div w:id="1123037819">
                      <w:marLeft w:val="0"/>
                      <w:marRight w:val="0"/>
                      <w:marTop w:val="0"/>
                      <w:marBottom w:val="0"/>
                      <w:divBdr>
                        <w:top w:val="none" w:sz="0" w:space="0" w:color="auto"/>
                        <w:left w:val="none" w:sz="0" w:space="0" w:color="auto"/>
                        <w:bottom w:val="none" w:sz="0" w:space="0" w:color="auto"/>
                        <w:right w:val="none" w:sz="0" w:space="0" w:color="auto"/>
                      </w:divBdr>
                    </w:div>
                  </w:divsChild>
                </w:div>
                <w:div w:id="974720786">
                  <w:marLeft w:val="0"/>
                  <w:marRight w:val="0"/>
                  <w:marTop w:val="0"/>
                  <w:marBottom w:val="0"/>
                  <w:divBdr>
                    <w:top w:val="none" w:sz="0" w:space="0" w:color="auto"/>
                    <w:left w:val="none" w:sz="0" w:space="0" w:color="auto"/>
                    <w:bottom w:val="none" w:sz="0" w:space="0" w:color="auto"/>
                    <w:right w:val="none" w:sz="0" w:space="0" w:color="auto"/>
                  </w:divBdr>
                  <w:divsChild>
                    <w:div w:id="1146774953">
                      <w:marLeft w:val="0"/>
                      <w:marRight w:val="0"/>
                      <w:marTop w:val="0"/>
                      <w:marBottom w:val="0"/>
                      <w:divBdr>
                        <w:top w:val="none" w:sz="0" w:space="0" w:color="auto"/>
                        <w:left w:val="none" w:sz="0" w:space="0" w:color="auto"/>
                        <w:bottom w:val="none" w:sz="0" w:space="0" w:color="auto"/>
                        <w:right w:val="none" w:sz="0" w:space="0" w:color="auto"/>
                      </w:divBdr>
                    </w:div>
                  </w:divsChild>
                </w:div>
                <w:div w:id="1252856773">
                  <w:marLeft w:val="0"/>
                  <w:marRight w:val="0"/>
                  <w:marTop w:val="0"/>
                  <w:marBottom w:val="0"/>
                  <w:divBdr>
                    <w:top w:val="none" w:sz="0" w:space="0" w:color="auto"/>
                    <w:left w:val="none" w:sz="0" w:space="0" w:color="auto"/>
                    <w:bottom w:val="none" w:sz="0" w:space="0" w:color="auto"/>
                    <w:right w:val="none" w:sz="0" w:space="0" w:color="auto"/>
                  </w:divBdr>
                  <w:divsChild>
                    <w:div w:id="79371348">
                      <w:marLeft w:val="0"/>
                      <w:marRight w:val="0"/>
                      <w:marTop w:val="0"/>
                      <w:marBottom w:val="0"/>
                      <w:divBdr>
                        <w:top w:val="none" w:sz="0" w:space="0" w:color="auto"/>
                        <w:left w:val="none" w:sz="0" w:space="0" w:color="auto"/>
                        <w:bottom w:val="none" w:sz="0" w:space="0" w:color="auto"/>
                        <w:right w:val="none" w:sz="0" w:space="0" w:color="auto"/>
                      </w:divBdr>
                    </w:div>
                    <w:div w:id="981692257">
                      <w:marLeft w:val="0"/>
                      <w:marRight w:val="0"/>
                      <w:marTop w:val="0"/>
                      <w:marBottom w:val="0"/>
                      <w:divBdr>
                        <w:top w:val="none" w:sz="0" w:space="0" w:color="auto"/>
                        <w:left w:val="none" w:sz="0" w:space="0" w:color="auto"/>
                        <w:bottom w:val="none" w:sz="0" w:space="0" w:color="auto"/>
                        <w:right w:val="none" w:sz="0" w:space="0" w:color="auto"/>
                      </w:divBdr>
                    </w:div>
                  </w:divsChild>
                </w:div>
                <w:div w:id="1373964263">
                  <w:marLeft w:val="0"/>
                  <w:marRight w:val="0"/>
                  <w:marTop w:val="0"/>
                  <w:marBottom w:val="0"/>
                  <w:divBdr>
                    <w:top w:val="none" w:sz="0" w:space="0" w:color="auto"/>
                    <w:left w:val="none" w:sz="0" w:space="0" w:color="auto"/>
                    <w:bottom w:val="none" w:sz="0" w:space="0" w:color="auto"/>
                    <w:right w:val="none" w:sz="0" w:space="0" w:color="auto"/>
                  </w:divBdr>
                  <w:divsChild>
                    <w:div w:id="1771779124">
                      <w:marLeft w:val="0"/>
                      <w:marRight w:val="0"/>
                      <w:marTop w:val="0"/>
                      <w:marBottom w:val="0"/>
                      <w:divBdr>
                        <w:top w:val="none" w:sz="0" w:space="0" w:color="auto"/>
                        <w:left w:val="none" w:sz="0" w:space="0" w:color="auto"/>
                        <w:bottom w:val="none" w:sz="0" w:space="0" w:color="auto"/>
                        <w:right w:val="none" w:sz="0" w:space="0" w:color="auto"/>
                      </w:divBdr>
                    </w:div>
                  </w:divsChild>
                </w:div>
                <w:div w:id="1424259573">
                  <w:marLeft w:val="0"/>
                  <w:marRight w:val="0"/>
                  <w:marTop w:val="0"/>
                  <w:marBottom w:val="0"/>
                  <w:divBdr>
                    <w:top w:val="none" w:sz="0" w:space="0" w:color="auto"/>
                    <w:left w:val="none" w:sz="0" w:space="0" w:color="auto"/>
                    <w:bottom w:val="none" w:sz="0" w:space="0" w:color="auto"/>
                    <w:right w:val="none" w:sz="0" w:space="0" w:color="auto"/>
                  </w:divBdr>
                  <w:divsChild>
                    <w:div w:id="78721517">
                      <w:marLeft w:val="0"/>
                      <w:marRight w:val="0"/>
                      <w:marTop w:val="0"/>
                      <w:marBottom w:val="0"/>
                      <w:divBdr>
                        <w:top w:val="none" w:sz="0" w:space="0" w:color="auto"/>
                        <w:left w:val="none" w:sz="0" w:space="0" w:color="auto"/>
                        <w:bottom w:val="none" w:sz="0" w:space="0" w:color="auto"/>
                        <w:right w:val="none" w:sz="0" w:space="0" w:color="auto"/>
                      </w:divBdr>
                    </w:div>
                  </w:divsChild>
                </w:div>
                <w:div w:id="1661348491">
                  <w:marLeft w:val="0"/>
                  <w:marRight w:val="0"/>
                  <w:marTop w:val="0"/>
                  <w:marBottom w:val="0"/>
                  <w:divBdr>
                    <w:top w:val="none" w:sz="0" w:space="0" w:color="auto"/>
                    <w:left w:val="none" w:sz="0" w:space="0" w:color="auto"/>
                    <w:bottom w:val="none" w:sz="0" w:space="0" w:color="auto"/>
                    <w:right w:val="none" w:sz="0" w:space="0" w:color="auto"/>
                  </w:divBdr>
                  <w:divsChild>
                    <w:div w:id="1040474982">
                      <w:marLeft w:val="0"/>
                      <w:marRight w:val="0"/>
                      <w:marTop w:val="0"/>
                      <w:marBottom w:val="0"/>
                      <w:divBdr>
                        <w:top w:val="none" w:sz="0" w:space="0" w:color="auto"/>
                        <w:left w:val="none" w:sz="0" w:space="0" w:color="auto"/>
                        <w:bottom w:val="none" w:sz="0" w:space="0" w:color="auto"/>
                        <w:right w:val="none" w:sz="0" w:space="0" w:color="auto"/>
                      </w:divBdr>
                    </w:div>
                  </w:divsChild>
                </w:div>
                <w:div w:id="1739547629">
                  <w:marLeft w:val="0"/>
                  <w:marRight w:val="0"/>
                  <w:marTop w:val="0"/>
                  <w:marBottom w:val="0"/>
                  <w:divBdr>
                    <w:top w:val="none" w:sz="0" w:space="0" w:color="auto"/>
                    <w:left w:val="none" w:sz="0" w:space="0" w:color="auto"/>
                    <w:bottom w:val="none" w:sz="0" w:space="0" w:color="auto"/>
                    <w:right w:val="none" w:sz="0" w:space="0" w:color="auto"/>
                  </w:divBdr>
                  <w:divsChild>
                    <w:div w:id="11531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9419">
          <w:marLeft w:val="0"/>
          <w:marRight w:val="0"/>
          <w:marTop w:val="0"/>
          <w:marBottom w:val="0"/>
          <w:divBdr>
            <w:top w:val="none" w:sz="0" w:space="0" w:color="auto"/>
            <w:left w:val="none" w:sz="0" w:space="0" w:color="auto"/>
            <w:bottom w:val="none" w:sz="0" w:space="0" w:color="auto"/>
            <w:right w:val="none" w:sz="0" w:space="0" w:color="auto"/>
          </w:divBdr>
        </w:div>
        <w:div w:id="697312117">
          <w:marLeft w:val="0"/>
          <w:marRight w:val="0"/>
          <w:marTop w:val="0"/>
          <w:marBottom w:val="0"/>
          <w:divBdr>
            <w:top w:val="none" w:sz="0" w:space="0" w:color="auto"/>
            <w:left w:val="none" w:sz="0" w:space="0" w:color="auto"/>
            <w:bottom w:val="none" w:sz="0" w:space="0" w:color="auto"/>
            <w:right w:val="none" w:sz="0" w:space="0" w:color="auto"/>
          </w:divBdr>
        </w:div>
        <w:div w:id="836579319">
          <w:marLeft w:val="0"/>
          <w:marRight w:val="0"/>
          <w:marTop w:val="0"/>
          <w:marBottom w:val="0"/>
          <w:divBdr>
            <w:top w:val="none" w:sz="0" w:space="0" w:color="auto"/>
            <w:left w:val="none" w:sz="0" w:space="0" w:color="auto"/>
            <w:bottom w:val="none" w:sz="0" w:space="0" w:color="auto"/>
            <w:right w:val="none" w:sz="0" w:space="0" w:color="auto"/>
          </w:divBdr>
        </w:div>
        <w:div w:id="841967019">
          <w:marLeft w:val="0"/>
          <w:marRight w:val="0"/>
          <w:marTop w:val="0"/>
          <w:marBottom w:val="0"/>
          <w:divBdr>
            <w:top w:val="none" w:sz="0" w:space="0" w:color="auto"/>
            <w:left w:val="none" w:sz="0" w:space="0" w:color="auto"/>
            <w:bottom w:val="none" w:sz="0" w:space="0" w:color="auto"/>
            <w:right w:val="none" w:sz="0" w:space="0" w:color="auto"/>
          </w:divBdr>
        </w:div>
        <w:div w:id="940799845">
          <w:marLeft w:val="0"/>
          <w:marRight w:val="0"/>
          <w:marTop w:val="0"/>
          <w:marBottom w:val="0"/>
          <w:divBdr>
            <w:top w:val="none" w:sz="0" w:space="0" w:color="auto"/>
            <w:left w:val="none" w:sz="0" w:space="0" w:color="auto"/>
            <w:bottom w:val="none" w:sz="0" w:space="0" w:color="auto"/>
            <w:right w:val="none" w:sz="0" w:space="0" w:color="auto"/>
          </w:divBdr>
        </w:div>
        <w:div w:id="973606961">
          <w:marLeft w:val="0"/>
          <w:marRight w:val="0"/>
          <w:marTop w:val="0"/>
          <w:marBottom w:val="0"/>
          <w:divBdr>
            <w:top w:val="none" w:sz="0" w:space="0" w:color="auto"/>
            <w:left w:val="none" w:sz="0" w:space="0" w:color="auto"/>
            <w:bottom w:val="none" w:sz="0" w:space="0" w:color="auto"/>
            <w:right w:val="none" w:sz="0" w:space="0" w:color="auto"/>
          </w:divBdr>
        </w:div>
        <w:div w:id="1018461991">
          <w:marLeft w:val="0"/>
          <w:marRight w:val="0"/>
          <w:marTop w:val="0"/>
          <w:marBottom w:val="0"/>
          <w:divBdr>
            <w:top w:val="none" w:sz="0" w:space="0" w:color="auto"/>
            <w:left w:val="none" w:sz="0" w:space="0" w:color="auto"/>
            <w:bottom w:val="none" w:sz="0" w:space="0" w:color="auto"/>
            <w:right w:val="none" w:sz="0" w:space="0" w:color="auto"/>
          </w:divBdr>
        </w:div>
        <w:div w:id="1101220897">
          <w:marLeft w:val="0"/>
          <w:marRight w:val="0"/>
          <w:marTop w:val="0"/>
          <w:marBottom w:val="0"/>
          <w:divBdr>
            <w:top w:val="none" w:sz="0" w:space="0" w:color="auto"/>
            <w:left w:val="none" w:sz="0" w:space="0" w:color="auto"/>
            <w:bottom w:val="none" w:sz="0" w:space="0" w:color="auto"/>
            <w:right w:val="none" w:sz="0" w:space="0" w:color="auto"/>
          </w:divBdr>
          <w:divsChild>
            <w:div w:id="7411414">
              <w:marLeft w:val="0"/>
              <w:marRight w:val="0"/>
              <w:marTop w:val="0"/>
              <w:marBottom w:val="0"/>
              <w:divBdr>
                <w:top w:val="none" w:sz="0" w:space="0" w:color="auto"/>
                <w:left w:val="none" w:sz="0" w:space="0" w:color="auto"/>
                <w:bottom w:val="none" w:sz="0" w:space="0" w:color="auto"/>
                <w:right w:val="none" w:sz="0" w:space="0" w:color="auto"/>
              </w:divBdr>
            </w:div>
            <w:div w:id="272443273">
              <w:marLeft w:val="0"/>
              <w:marRight w:val="0"/>
              <w:marTop w:val="0"/>
              <w:marBottom w:val="0"/>
              <w:divBdr>
                <w:top w:val="none" w:sz="0" w:space="0" w:color="auto"/>
                <w:left w:val="none" w:sz="0" w:space="0" w:color="auto"/>
                <w:bottom w:val="none" w:sz="0" w:space="0" w:color="auto"/>
                <w:right w:val="none" w:sz="0" w:space="0" w:color="auto"/>
              </w:divBdr>
            </w:div>
            <w:div w:id="523638712">
              <w:marLeft w:val="0"/>
              <w:marRight w:val="0"/>
              <w:marTop w:val="0"/>
              <w:marBottom w:val="0"/>
              <w:divBdr>
                <w:top w:val="none" w:sz="0" w:space="0" w:color="auto"/>
                <w:left w:val="none" w:sz="0" w:space="0" w:color="auto"/>
                <w:bottom w:val="none" w:sz="0" w:space="0" w:color="auto"/>
                <w:right w:val="none" w:sz="0" w:space="0" w:color="auto"/>
              </w:divBdr>
            </w:div>
            <w:div w:id="525410978">
              <w:marLeft w:val="0"/>
              <w:marRight w:val="0"/>
              <w:marTop w:val="0"/>
              <w:marBottom w:val="0"/>
              <w:divBdr>
                <w:top w:val="none" w:sz="0" w:space="0" w:color="auto"/>
                <w:left w:val="none" w:sz="0" w:space="0" w:color="auto"/>
                <w:bottom w:val="none" w:sz="0" w:space="0" w:color="auto"/>
                <w:right w:val="none" w:sz="0" w:space="0" w:color="auto"/>
              </w:divBdr>
            </w:div>
            <w:div w:id="626131096">
              <w:marLeft w:val="0"/>
              <w:marRight w:val="0"/>
              <w:marTop w:val="0"/>
              <w:marBottom w:val="0"/>
              <w:divBdr>
                <w:top w:val="none" w:sz="0" w:space="0" w:color="auto"/>
                <w:left w:val="none" w:sz="0" w:space="0" w:color="auto"/>
                <w:bottom w:val="none" w:sz="0" w:space="0" w:color="auto"/>
                <w:right w:val="none" w:sz="0" w:space="0" w:color="auto"/>
              </w:divBdr>
            </w:div>
            <w:div w:id="713508775">
              <w:marLeft w:val="0"/>
              <w:marRight w:val="0"/>
              <w:marTop w:val="0"/>
              <w:marBottom w:val="0"/>
              <w:divBdr>
                <w:top w:val="none" w:sz="0" w:space="0" w:color="auto"/>
                <w:left w:val="none" w:sz="0" w:space="0" w:color="auto"/>
                <w:bottom w:val="none" w:sz="0" w:space="0" w:color="auto"/>
                <w:right w:val="none" w:sz="0" w:space="0" w:color="auto"/>
              </w:divBdr>
            </w:div>
            <w:div w:id="1097365941">
              <w:marLeft w:val="0"/>
              <w:marRight w:val="0"/>
              <w:marTop w:val="0"/>
              <w:marBottom w:val="0"/>
              <w:divBdr>
                <w:top w:val="none" w:sz="0" w:space="0" w:color="auto"/>
                <w:left w:val="none" w:sz="0" w:space="0" w:color="auto"/>
                <w:bottom w:val="none" w:sz="0" w:space="0" w:color="auto"/>
                <w:right w:val="none" w:sz="0" w:space="0" w:color="auto"/>
              </w:divBdr>
            </w:div>
            <w:div w:id="1263731672">
              <w:marLeft w:val="0"/>
              <w:marRight w:val="0"/>
              <w:marTop w:val="0"/>
              <w:marBottom w:val="0"/>
              <w:divBdr>
                <w:top w:val="none" w:sz="0" w:space="0" w:color="auto"/>
                <w:left w:val="none" w:sz="0" w:space="0" w:color="auto"/>
                <w:bottom w:val="none" w:sz="0" w:space="0" w:color="auto"/>
                <w:right w:val="none" w:sz="0" w:space="0" w:color="auto"/>
              </w:divBdr>
            </w:div>
            <w:div w:id="1321157821">
              <w:marLeft w:val="0"/>
              <w:marRight w:val="0"/>
              <w:marTop w:val="0"/>
              <w:marBottom w:val="0"/>
              <w:divBdr>
                <w:top w:val="none" w:sz="0" w:space="0" w:color="auto"/>
                <w:left w:val="none" w:sz="0" w:space="0" w:color="auto"/>
                <w:bottom w:val="none" w:sz="0" w:space="0" w:color="auto"/>
                <w:right w:val="none" w:sz="0" w:space="0" w:color="auto"/>
              </w:divBdr>
            </w:div>
            <w:div w:id="1323779962">
              <w:marLeft w:val="0"/>
              <w:marRight w:val="0"/>
              <w:marTop w:val="0"/>
              <w:marBottom w:val="0"/>
              <w:divBdr>
                <w:top w:val="none" w:sz="0" w:space="0" w:color="auto"/>
                <w:left w:val="none" w:sz="0" w:space="0" w:color="auto"/>
                <w:bottom w:val="none" w:sz="0" w:space="0" w:color="auto"/>
                <w:right w:val="none" w:sz="0" w:space="0" w:color="auto"/>
              </w:divBdr>
            </w:div>
            <w:div w:id="1398670254">
              <w:marLeft w:val="0"/>
              <w:marRight w:val="0"/>
              <w:marTop w:val="0"/>
              <w:marBottom w:val="0"/>
              <w:divBdr>
                <w:top w:val="none" w:sz="0" w:space="0" w:color="auto"/>
                <w:left w:val="none" w:sz="0" w:space="0" w:color="auto"/>
                <w:bottom w:val="none" w:sz="0" w:space="0" w:color="auto"/>
                <w:right w:val="none" w:sz="0" w:space="0" w:color="auto"/>
              </w:divBdr>
            </w:div>
            <w:div w:id="1511918572">
              <w:marLeft w:val="0"/>
              <w:marRight w:val="0"/>
              <w:marTop w:val="0"/>
              <w:marBottom w:val="0"/>
              <w:divBdr>
                <w:top w:val="none" w:sz="0" w:space="0" w:color="auto"/>
                <w:left w:val="none" w:sz="0" w:space="0" w:color="auto"/>
                <w:bottom w:val="none" w:sz="0" w:space="0" w:color="auto"/>
                <w:right w:val="none" w:sz="0" w:space="0" w:color="auto"/>
              </w:divBdr>
            </w:div>
            <w:div w:id="1608922725">
              <w:marLeft w:val="0"/>
              <w:marRight w:val="0"/>
              <w:marTop w:val="0"/>
              <w:marBottom w:val="0"/>
              <w:divBdr>
                <w:top w:val="none" w:sz="0" w:space="0" w:color="auto"/>
                <w:left w:val="none" w:sz="0" w:space="0" w:color="auto"/>
                <w:bottom w:val="none" w:sz="0" w:space="0" w:color="auto"/>
                <w:right w:val="none" w:sz="0" w:space="0" w:color="auto"/>
              </w:divBdr>
            </w:div>
            <w:div w:id="1634213635">
              <w:marLeft w:val="0"/>
              <w:marRight w:val="0"/>
              <w:marTop w:val="0"/>
              <w:marBottom w:val="0"/>
              <w:divBdr>
                <w:top w:val="none" w:sz="0" w:space="0" w:color="auto"/>
                <w:left w:val="none" w:sz="0" w:space="0" w:color="auto"/>
                <w:bottom w:val="none" w:sz="0" w:space="0" w:color="auto"/>
                <w:right w:val="none" w:sz="0" w:space="0" w:color="auto"/>
              </w:divBdr>
            </w:div>
            <w:div w:id="1870289349">
              <w:marLeft w:val="0"/>
              <w:marRight w:val="0"/>
              <w:marTop w:val="0"/>
              <w:marBottom w:val="0"/>
              <w:divBdr>
                <w:top w:val="none" w:sz="0" w:space="0" w:color="auto"/>
                <w:left w:val="none" w:sz="0" w:space="0" w:color="auto"/>
                <w:bottom w:val="none" w:sz="0" w:space="0" w:color="auto"/>
                <w:right w:val="none" w:sz="0" w:space="0" w:color="auto"/>
              </w:divBdr>
            </w:div>
            <w:div w:id="1905138260">
              <w:marLeft w:val="0"/>
              <w:marRight w:val="0"/>
              <w:marTop w:val="0"/>
              <w:marBottom w:val="0"/>
              <w:divBdr>
                <w:top w:val="none" w:sz="0" w:space="0" w:color="auto"/>
                <w:left w:val="none" w:sz="0" w:space="0" w:color="auto"/>
                <w:bottom w:val="none" w:sz="0" w:space="0" w:color="auto"/>
                <w:right w:val="none" w:sz="0" w:space="0" w:color="auto"/>
              </w:divBdr>
            </w:div>
            <w:div w:id="1937321781">
              <w:marLeft w:val="0"/>
              <w:marRight w:val="0"/>
              <w:marTop w:val="0"/>
              <w:marBottom w:val="0"/>
              <w:divBdr>
                <w:top w:val="none" w:sz="0" w:space="0" w:color="auto"/>
                <w:left w:val="none" w:sz="0" w:space="0" w:color="auto"/>
                <w:bottom w:val="none" w:sz="0" w:space="0" w:color="auto"/>
                <w:right w:val="none" w:sz="0" w:space="0" w:color="auto"/>
              </w:divBdr>
            </w:div>
            <w:div w:id="1985348271">
              <w:marLeft w:val="0"/>
              <w:marRight w:val="0"/>
              <w:marTop w:val="0"/>
              <w:marBottom w:val="0"/>
              <w:divBdr>
                <w:top w:val="none" w:sz="0" w:space="0" w:color="auto"/>
                <w:left w:val="none" w:sz="0" w:space="0" w:color="auto"/>
                <w:bottom w:val="none" w:sz="0" w:space="0" w:color="auto"/>
                <w:right w:val="none" w:sz="0" w:space="0" w:color="auto"/>
              </w:divBdr>
            </w:div>
            <w:div w:id="2036731931">
              <w:marLeft w:val="0"/>
              <w:marRight w:val="0"/>
              <w:marTop w:val="0"/>
              <w:marBottom w:val="0"/>
              <w:divBdr>
                <w:top w:val="none" w:sz="0" w:space="0" w:color="auto"/>
                <w:left w:val="none" w:sz="0" w:space="0" w:color="auto"/>
                <w:bottom w:val="none" w:sz="0" w:space="0" w:color="auto"/>
                <w:right w:val="none" w:sz="0" w:space="0" w:color="auto"/>
              </w:divBdr>
            </w:div>
            <w:div w:id="2082478853">
              <w:marLeft w:val="0"/>
              <w:marRight w:val="0"/>
              <w:marTop w:val="0"/>
              <w:marBottom w:val="0"/>
              <w:divBdr>
                <w:top w:val="none" w:sz="0" w:space="0" w:color="auto"/>
                <w:left w:val="none" w:sz="0" w:space="0" w:color="auto"/>
                <w:bottom w:val="none" w:sz="0" w:space="0" w:color="auto"/>
                <w:right w:val="none" w:sz="0" w:space="0" w:color="auto"/>
              </w:divBdr>
            </w:div>
          </w:divsChild>
        </w:div>
        <w:div w:id="1225988518">
          <w:marLeft w:val="0"/>
          <w:marRight w:val="0"/>
          <w:marTop w:val="0"/>
          <w:marBottom w:val="0"/>
          <w:divBdr>
            <w:top w:val="none" w:sz="0" w:space="0" w:color="auto"/>
            <w:left w:val="none" w:sz="0" w:space="0" w:color="auto"/>
            <w:bottom w:val="none" w:sz="0" w:space="0" w:color="auto"/>
            <w:right w:val="none" w:sz="0" w:space="0" w:color="auto"/>
          </w:divBdr>
          <w:divsChild>
            <w:div w:id="27722274">
              <w:marLeft w:val="-75"/>
              <w:marRight w:val="0"/>
              <w:marTop w:val="30"/>
              <w:marBottom w:val="30"/>
              <w:divBdr>
                <w:top w:val="none" w:sz="0" w:space="0" w:color="auto"/>
                <w:left w:val="none" w:sz="0" w:space="0" w:color="auto"/>
                <w:bottom w:val="none" w:sz="0" w:space="0" w:color="auto"/>
                <w:right w:val="none" w:sz="0" w:space="0" w:color="auto"/>
              </w:divBdr>
              <w:divsChild>
                <w:div w:id="117603174">
                  <w:marLeft w:val="0"/>
                  <w:marRight w:val="0"/>
                  <w:marTop w:val="0"/>
                  <w:marBottom w:val="0"/>
                  <w:divBdr>
                    <w:top w:val="none" w:sz="0" w:space="0" w:color="auto"/>
                    <w:left w:val="none" w:sz="0" w:space="0" w:color="auto"/>
                    <w:bottom w:val="none" w:sz="0" w:space="0" w:color="auto"/>
                    <w:right w:val="none" w:sz="0" w:space="0" w:color="auto"/>
                  </w:divBdr>
                  <w:divsChild>
                    <w:div w:id="482433040">
                      <w:marLeft w:val="0"/>
                      <w:marRight w:val="0"/>
                      <w:marTop w:val="0"/>
                      <w:marBottom w:val="0"/>
                      <w:divBdr>
                        <w:top w:val="none" w:sz="0" w:space="0" w:color="auto"/>
                        <w:left w:val="none" w:sz="0" w:space="0" w:color="auto"/>
                        <w:bottom w:val="none" w:sz="0" w:space="0" w:color="auto"/>
                        <w:right w:val="none" w:sz="0" w:space="0" w:color="auto"/>
                      </w:divBdr>
                    </w:div>
                  </w:divsChild>
                </w:div>
                <w:div w:id="119228849">
                  <w:marLeft w:val="0"/>
                  <w:marRight w:val="0"/>
                  <w:marTop w:val="0"/>
                  <w:marBottom w:val="0"/>
                  <w:divBdr>
                    <w:top w:val="none" w:sz="0" w:space="0" w:color="auto"/>
                    <w:left w:val="none" w:sz="0" w:space="0" w:color="auto"/>
                    <w:bottom w:val="none" w:sz="0" w:space="0" w:color="auto"/>
                    <w:right w:val="none" w:sz="0" w:space="0" w:color="auto"/>
                  </w:divBdr>
                  <w:divsChild>
                    <w:div w:id="2074036436">
                      <w:marLeft w:val="0"/>
                      <w:marRight w:val="0"/>
                      <w:marTop w:val="0"/>
                      <w:marBottom w:val="0"/>
                      <w:divBdr>
                        <w:top w:val="none" w:sz="0" w:space="0" w:color="auto"/>
                        <w:left w:val="none" w:sz="0" w:space="0" w:color="auto"/>
                        <w:bottom w:val="none" w:sz="0" w:space="0" w:color="auto"/>
                        <w:right w:val="none" w:sz="0" w:space="0" w:color="auto"/>
                      </w:divBdr>
                    </w:div>
                  </w:divsChild>
                </w:div>
                <w:div w:id="847405464">
                  <w:marLeft w:val="0"/>
                  <w:marRight w:val="0"/>
                  <w:marTop w:val="0"/>
                  <w:marBottom w:val="0"/>
                  <w:divBdr>
                    <w:top w:val="none" w:sz="0" w:space="0" w:color="auto"/>
                    <w:left w:val="none" w:sz="0" w:space="0" w:color="auto"/>
                    <w:bottom w:val="none" w:sz="0" w:space="0" w:color="auto"/>
                    <w:right w:val="none" w:sz="0" w:space="0" w:color="auto"/>
                  </w:divBdr>
                  <w:divsChild>
                    <w:div w:id="1680306395">
                      <w:marLeft w:val="0"/>
                      <w:marRight w:val="0"/>
                      <w:marTop w:val="0"/>
                      <w:marBottom w:val="0"/>
                      <w:divBdr>
                        <w:top w:val="none" w:sz="0" w:space="0" w:color="auto"/>
                        <w:left w:val="none" w:sz="0" w:space="0" w:color="auto"/>
                        <w:bottom w:val="none" w:sz="0" w:space="0" w:color="auto"/>
                        <w:right w:val="none" w:sz="0" w:space="0" w:color="auto"/>
                      </w:divBdr>
                    </w:div>
                    <w:div w:id="2118016966">
                      <w:marLeft w:val="0"/>
                      <w:marRight w:val="0"/>
                      <w:marTop w:val="0"/>
                      <w:marBottom w:val="0"/>
                      <w:divBdr>
                        <w:top w:val="none" w:sz="0" w:space="0" w:color="auto"/>
                        <w:left w:val="none" w:sz="0" w:space="0" w:color="auto"/>
                        <w:bottom w:val="none" w:sz="0" w:space="0" w:color="auto"/>
                        <w:right w:val="none" w:sz="0" w:space="0" w:color="auto"/>
                      </w:divBdr>
                    </w:div>
                  </w:divsChild>
                </w:div>
                <w:div w:id="876551638">
                  <w:marLeft w:val="0"/>
                  <w:marRight w:val="0"/>
                  <w:marTop w:val="0"/>
                  <w:marBottom w:val="0"/>
                  <w:divBdr>
                    <w:top w:val="none" w:sz="0" w:space="0" w:color="auto"/>
                    <w:left w:val="none" w:sz="0" w:space="0" w:color="auto"/>
                    <w:bottom w:val="none" w:sz="0" w:space="0" w:color="auto"/>
                    <w:right w:val="none" w:sz="0" w:space="0" w:color="auto"/>
                  </w:divBdr>
                  <w:divsChild>
                    <w:div w:id="693843302">
                      <w:marLeft w:val="0"/>
                      <w:marRight w:val="0"/>
                      <w:marTop w:val="0"/>
                      <w:marBottom w:val="0"/>
                      <w:divBdr>
                        <w:top w:val="none" w:sz="0" w:space="0" w:color="auto"/>
                        <w:left w:val="none" w:sz="0" w:space="0" w:color="auto"/>
                        <w:bottom w:val="none" w:sz="0" w:space="0" w:color="auto"/>
                        <w:right w:val="none" w:sz="0" w:space="0" w:color="auto"/>
                      </w:divBdr>
                    </w:div>
                  </w:divsChild>
                </w:div>
                <w:div w:id="903880706">
                  <w:marLeft w:val="0"/>
                  <w:marRight w:val="0"/>
                  <w:marTop w:val="0"/>
                  <w:marBottom w:val="0"/>
                  <w:divBdr>
                    <w:top w:val="none" w:sz="0" w:space="0" w:color="auto"/>
                    <w:left w:val="none" w:sz="0" w:space="0" w:color="auto"/>
                    <w:bottom w:val="none" w:sz="0" w:space="0" w:color="auto"/>
                    <w:right w:val="none" w:sz="0" w:space="0" w:color="auto"/>
                  </w:divBdr>
                  <w:divsChild>
                    <w:div w:id="426659607">
                      <w:marLeft w:val="0"/>
                      <w:marRight w:val="0"/>
                      <w:marTop w:val="0"/>
                      <w:marBottom w:val="0"/>
                      <w:divBdr>
                        <w:top w:val="none" w:sz="0" w:space="0" w:color="auto"/>
                        <w:left w:val="none" w:sz="0" w:space="0" w:color="auto"/>
                        <w:bottom w:val="none" w:sz="0" w:space="0" w:color="auto"/>
                        <w:right w:val="none" w:sz="0" w:space="0" w:color="auto"/>
                      </w:divBdr>
                    </w:div>
                  </w:divsChild>
                </w:div>
                <w:div w:id="1496456458">
                  <w:marLeft w:val="0"/>
                  <w:marRight w:val="0"/>
                  <w:marTop w:val="0"/>
                  <w:marBottom w:val="0"/>
                  <w:divBdr>
                    <w:top w:val="none" w:sz="0" w:space="0" w:color="auto"/>
                    <w:left w:val="none" w:sz="0" w:space="0" w:color="auto"/>
                    <w:bottom w:val="none" w:sz="0" w:space="0" w:color="auto"/>
                    <w:right w:val="none" w:sz="0" w:space="0" w:color="auto"/>
                  </w:divBdr>
                  <w:divsChild>
                    <w:div w:id="408818234">
                      <w:marLeft w:val="0"/>
                      <w:marRight w:val="0"/>
                      <w:marTop w:val="0"/>
                      <w:marBottom w:val="0"/>
                      <w:divBdr>
                        <w:top w:val="none" w:sz="0" w:space="0" w:color="auto"/>
                        <w:left w:val="none" w:sz="0" w:space="0" w:color="auto"/>
                        <w:bottom w:val="none" w:sz="0" w:space="0" w:color="auto"/>
                        <w:right w:val="none" w:sz="0" w:space="0" w:color="auto"/>
                      </w:divBdr>
                    </w:div>
                  </w:divsChild>
                </w:div>
                <w:div w:id="2136754838">
                  <w:marLeft w:val="0"/>
                  <w:marRight w:val="0"/>
                  <w:marTop w:val="0"/>
                  <w:marBottom w:val="0"/>
                  <w:divBdr>
                    <w:top w:val="none" w:sz="0" w:space="0" w:color="auto"/>
                    <w:left w:val="none" w:sz="0" w:space="0" w:color="auto"/>
                    <w:bottom w:val="none" w:sz="0" w:space="0" w:color="auto"/>
                    <w:right w:val="none" w:sz="0" w:space="0" w:color="auto"/>
                  </w:divBdr>
                  <w:divsChild>
                    <w:div w:id="960382519">
                      <w:marLeft w:val="0"/>
                      <w:marRight w:val="0"/>
                      <w:marTop w:val="0"/>
                      <w:marBottom w:val="0"/>
                      <w:divBdr>
                        <w:top w:val="none" w:sz="0" w:space="0" w:color="auto"/>
                        <w:left w:val="none" w:sz="0" w:space="0" w:color="auto"/>
                        <w:bottom w:val="none" w:sz="0" w:space="0" w:color="auto"/>
                        <w:right w:val="none" w:sz="0" w:space="0" w:color="auto"/>
                      </w:divBdr>
                    </w:div>
                    <w:div w:id="10923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3477">
          <w:marLeft w:val="0"/>
          <w:marRight w:val="0"/>
          <w:marTop w:val="0"/>
          <w:marBottom w:val="0"/>
          <w:divBdr>
            <w:top w:val="none" w:sz="0" w:space="0" w:color="auto"/>
            <w:left w:val="none" w:sz="0" w:space="0" w:color="auto"/>
            <w:bottom w:val="none" w:sz="0" w:space="0" w:color="auto"/>
            <w:right w:val="none" w:sz="0" w:space="0" w:color="auto"/>
          </w:divBdr>
          <w:divsChild>
            <w:div w:id="118259343">
              <w:marLeft w:val="0"/>
              <w:marRight w:val="0"/>
              <w:marTop w:val="0"/>
              <w:marBottom w:val="0"/>
              <w:divBdr>
                <w:top w:val="none" w:sz="0" w:space="0" w:color="auto"/>
                <w:left w:val="none" w:sz="0" w:space="0" w:color="auto"/>
                <w:bottom w:val="none" w:sz="0" w:space="0" w:color="auto"/>
                <w:right w:val="none" w:sz="0" w:space="0" w:color="auto"/>
              </w:divBdr>
            </w:div>
            <w:div w:id="514803558">
              <w:marLeft w:val="0"/>
              <w:marRight w:val="0"/>
              <w:marTop w:val="0"/>
              <w:marBottom w:val="0"/>
              <w:divBdr>
                <w:top w:val="none" w:sz="0" w:space="0" w:color="auto"/>
                <w:left w:val="none" w:sz="0" w:space="0" w:color="auto"/>
                <w:bottom w:val="none" w:sz="0" w:space="0" w:color="auto"/>
                <w:right w:val="none" w:sz="0" w:space="0" w:color="auto"/>
              </w:divBdr>
            </w:div>
            <w:div w:id="597836720">
              <w:marLeft w:val="0"/>
              <w:marRight w:val="0"/>
              <w:marTop w:val="0"/>
              <w:marBottom w:val="0"/>
              <w:divBdr>
                <w:top w:val="none" w:sz="0" w:space="0" w:color="auto"/>
                <w:left w:val="none" w:sz="0" w:space="0" w:color="auto"/>
                <w:bottom w:val="none" w:sz="0" w:space="0" w:color="auto"/>
                <w:right w:val="none" w:sz="0" w:space="0" w:color="auto"/>
              </w:divBdr>
            </w:div>
            <w:div w:id="819885783">
              <w:marLeft w:val="0"/>
              <w:marRight w:val="0"/>
              <w:marTop w:val="0"/>
              <w:marBottom w:val="0"/>
              <w:divBdr>
                <w:top w:val="none" w:sz="0" w:space="0" w:color="auto"/>
                <w:left w:val="none" w:sz="0" w:space="0" w:color="auto"/>
                <w:bottom w:val="none" w:sz="0" w:space="0" w:color="auto"/>
                <w:right w:val="none" w:sz="0" w:space="0" w:color="auto"/>
              </w:divBdr>
            </w:div>
            <w:div w:id="844057206">
              <w:marLeft w:val="0"/>
              <w:marRight w:val="0"/>
              <w:marTop w:val="0"/>
              <w:marBottom w:val="0"/>
              <w:divBdr>
                <w:top w:val="none" w:sz="0" w:space="0" w:color="auto"/>
                <w:left w:val="none" w:sz="0" w:space="0" w:color="auto"/>
                <w:bottom w:val="none" w:sz="0" w:space="0" w:color="auto"/>
                <w:right w:val="none" w:sz="0" w:space="0" w:color="auto"/>
              </w:divBdr>
            </w:div>
            <w:div w:id="866992780">
              <w:marLeft w:val="0"/>
              <w:marRight w:val="0"/>
              <w:marTop w:val="0"/>
              <w:marBottom w:val="0"/>
              <w:divBdr>
                <w:top w:val="none" w:sz="0" w:space="0" w:color="auto"/>
                <w:left w:val="none" w:sz="0" w:space="0" w:color="auto"/>
                <w:bottom w:val="none" w:sz="0" w:space="0" w:color="auto"/>
                <w:right w:val="none" w:sz="0" w:space="0" w:color="auto"/>
              </w:divBdr>
            </w:div>
            <w:div w:id="1035816454">
              <w:marLeft w:val="0"/>
              <w:marRight w:val="0"/>
              <w:marTop w:val="0"/>
              <w:marBottom w:val="0"/>
              <w:divBdr>
                <w:top w:val="none" w:sz="0" w:space="0" w:color="auto"/>
                <w:left w:val="none" w:sz="0" w:space="0" w:color="auto"/>
                <w:bottom w:val="none" w:sz="0" w:space="0" w:color="auto"/>
                <w:right w:val="none" w:sz="0" w:space="0" w:color="auto"/>
              </w:divBdr>
            </w:div>
            <w:div w:id="1183546385">
              <w:marLeft w:val="0"/>
              <w:marRight w:val="0"/>
              <w:marTop w:val="0"/>
              <w:marBottom w:val="0"/>
              <w:divBdr>
                <w:top w:val="none" w:sz="0" w:space="0" w:color="auto"/>
                <w:left w:val="none" w:sz="0" w:space="0" w:color="auto"/>
                <w:bottom w:val="none" w:sz="0" w:space="0" w:color="auto"/>
                <w:right w:val="none" w:sz="0" w:space="0" w:color="auto"/>
              </w:divBdr>
            </w:div>
            <w:div w:id="1243565167">
              <w:marLeft w:val="0"/>
              <w:marRight w:val="0"/>
              <w:marTop w:val="0"/>
              <w:marBottom w:val="0"/>
              <w:divBdr>
                <w:top w:val="none" w:sz="0" w:space="0" w:color="auto"/>
                <w:left w:val="none" w:sz="0" w:space="0" w:color="auto"/>
                <w:bottom w:val="none" w:sz="0" w:space="0" w:color="auto"/>
                <w:right w:val="none" w:sz="0" w:space="0" w:color="auto"/>
              </w:divBdr>
            </w:div>
            <w:div w:id="1259827643">
              <w:marLeft w:val="0"/>
              <w:marRight w:val="0"/>
              <w:marTop w:val="0"/>
              <w:marBottom w:val="0"/>
              <w:divBdr>
                <w:top w:val="none" w:sz="0" w:space="0" w:color="auto"/>
                <w:left w:val="none" w:sz="0" w:space="0" w:color="auto"/>
                <w:bottom w:val="none" w:sz="0" w:space="0" w:color="auto"/>
                <w:right w:val="none" w:sz="0" w:space="0" w:color="auto"/>
              </w:divBdr>
            </w:div>
            <w:div w:id="1417676352">
              <w:marLeft w:val="0"/>
              <w:marRight w:val="0"/>
              <w:marTop w:val="0"/>
              <w:marBottom w:val="0"/>
              <w:divBdr>
                <w:top w:val="none" w:sz="0" w:space="0" w:color="auto"/>
                <w:left w:val="none" w:sz="0" w:space="0" w:color="auto"/>
                <w:bottom w:val="none" w:sz="0" w:space="0" w:color="auto"/>
                <w:right w:val="none" w:sz="0" w:space="0" w:color="auto"/>
              </w:divBdr>
            </w:div>
            <w:div w:id="1470512343">
              <w:marLeft w:val="0"/>
              <w:marRight w:val="0"/>
              <w:marTop w:val="0"/>
              <w:marBottom w:val="0"/>
              <w:divBdr>
                <w:top w:val="none" w:sz="0" w:space="0" w:color="auto"/>
                <w:left w:val="none" w:sz="0" w:space="0" w:color="auto"/>
                <w:bottom w:val="none" w:sz="0" w:space="0" w:color="auto"/>
                <w:right w:val="none" w:sz="0" w:space="0" w:color="auto"/>
              </w:divBdr>
            </w:div>
            <w:div w:id="1510170081">
              <w:marLeft w:val="0"/>
              <w:marRight w:val="0"/>
              <w:marTop w:val="0"/>
              <w:marBottom w:val="0"/>
              <w:divBdr>
                <w:top w:val="none" w:sz="0" w:space="0" w:color="auto"/>
                <w:left w:val="none" w:sz="0" w:space="0" w:color="auto"/>
                <w:bottom w:val="none" w:sz="0" w:space="0" w:color="auto"/>
                <w:right w:val="none" w:sz="0" w:space="0" w:color="auto"/>
              </w:divBdr>
            </w:div>
            <w:div w:id="1544445150">
              <w:marLeft w:val="0"/>
              <w:marRight w:val="0"/>
              <w:marTop w:val="0"/>
              <w:marBottom w:val="0"/>
              <w:divBdr>
                <w:top w:val="none" w:sz="0" w:space="0" w:color="auto"/>
                <w:left w:val="none" w:sz="0" w:space="0" w:color="auto"/>
                <w:bottom w:val="none" w:sz="0" w:space="0" w:color="auto"/>
                <w:right w:val="none" w:sz="0" w:space="0" w:color="auto"/>
              </w:divBdr>
            </w:div>
            <w:div w:id="1615406571">
              <w:marLeft w:val="0"/>
              <w:marRight w:val="0"/>
              <w:marTop w:val="0"/>
              <w:marBottom w:val="0"/>
              <w:divBdr>
                <w:top w:val="none" w:sz="0" w:space="0" w:color="auto"/>
                <w:left w:val="none" w:sz="0" w:space="0" w:color="auto"/>
                <w:bottom w:val="none" w:sz="0" w:space="0" w:color="auto"/>
                <w:right w:val="none" w:sz="0" w:space="0" w:color="auto"/>
              </w:divBdr>
            </w:div>
            <w:div w:id="1705671125">
              <w:marLeft w:val="0"/>
              <w:marRight w:val="0"/>
              <w:marTop w:val="0"/>
              <w:marBottom w:val="0"/>
              <w:divBdr>
                <w:top w:val="none" w:sz="0" w:space="0" w:color="auto"/>
                <w:left w:val="none" w:sz="0" w:space="0" w:color="auto"/>
                <w:bottom w:val="none" w:sz="0" w:space="0" w:color="auto"/>
                <w:right w:val="none" w:sz="0" w:space="0" w:color="auto"/>
              </w:divBdr>
            </w:div>
            <w:div w:id="1711488143">
              <w:marLeft w:val="0"/>
              <w:marRight w:val="0"/>
              <w:marTop w:val="0"/>
              <w:marBottom w:val="0"/>
              <w:divBdr>
                <w:top w:val="none" w:sz="0" w:space="0" w:color="auto"/>
                <w:left w:val="none" w:sz="0" w:space="0" w:color="auto"/>
                <w:bottom w:val="none" w:sz="0" w:space="0" w:color="auto"/>
                <w:right w:val="none" w:sz="0" w:space="0" w:color="auto"/>
              </w:divBdr>
            </w:div>
            <w:div w:id="1795170277">
              <w:marLeft w:val="0"/>
              <w:marRight w:val="0"/>
              <w:marTop w:val="0"/>
              <w:marBottom w:val="0"/>
              <w:divBdr>
                <w:top w:val="none" w:sz="0" w:space="0" w:color="auto"/>
                <w:left w:val="none" w:sz="0" w:space="0" w:color="auto"/>
                <w:bottom w:val="none" w:sz="0" w:space="0" w:color="auto"/>
                <w:right w:val="none" w:sz="0" w:space="0" w:color="auto"/>
              </w:divBdr>
            </w:div>
            <w:div w:id="1869248690">
              <w:marLeft w:val="0"/>
              <w:marRight w:val="0"/>
              <w:marTop w:val="0"/>
              <w:marBottom w:val="0"/>
              <w:divBdr>
                <w:top w:val="none" w:sz="0" w:space="0" w:color="auto"/>
                <w:left w:val="none" w:sz="0" w:space="0" w:color="auto"/>
                <w:bottom w:val="none" w:sz="0" w:space="0" w:color="auto"/>
                <w:right w:val="none" w:sz="0" w:space="0" w:color="auto"/>
              </w:divBdr>
            </w:div>
            <w:div w:id="2022733445">
              <w:marLeft w:val="0"/>
              <w:marRight w:val="0"/>
              <w:marTop w:val="0"/>
              <w:marBottom w:val="0"/>
              <w:divBdr>
                <w:top w:val="none" w:sz="0" w:space="0" w:color="auto"/>
                <w:left w:val="none" w:sz="0" w:space="0" w:color="auto"/>
                <w:bottom w:val="none" w:sz="0" w:space="0" w:color="auto"/>
                <w:right w:val="none" w:sz="0" w:space="0" w:color="auto"/>
              </w:divBdr>
            </w:div>
          </w:divsChild>
        </w:div>
        <w:div w:id="1289046692">
          <w:marLeft w:val="0"/>
          <w:marRight w:val="0"/>
          <w:marTop w:val="0"/>
          <w:marBottom w:val="0"/>
          <w:divBdr>
            <w:top w:val="none" w:sz="0" w:space="0" w:color="auto"/>
            <w:left w:val="none" w:sz="0" w:space="0" w:color="auto"/>
            <w:bottom w:val="none" w:sz="0" w:space="0" w:color="auto"/>
            <w:right w:val="none" w:sz="0" w:space="0" w:color="auto"/>
          </w:divBdr>
        </w:div>
        <w:div w:id="1413505647">
          <w:marLeft w:val="0"/>
          <w:marRight w:val="0"/>
          <w:marTop w:val="0"/>
          <w:marBottom w:val="0"/>
          <w:divBdr>
            <w:top w:val="none" w:sz="0" w:space="0" w:color="auto"/>
            <w:left w:val="none" w:sz="0" w:space="0" w:color="auto"/>
            <w:bottom w:val="none" w:sz="0" w:space="0" w:color="auto"/>
            <w:right w:val="none" w:sz="0" w:space="0" w:color="auto"/>
          </w:divBdr>
        </w:div>
        <w:div w:id="1424910997">
          <w:marLeft w:val="0"/>
          <w:marRight w:val="0"/>
          <w:marTop w:val="0"/>
          <w:marBottom w:val="0"/>
          <w:divBdr>
            <w:top w:val="none" w:sz="0" w:space="0" w:color="auto"/>
            <w:left w:val="none" w:sz="0" w:space="0" w:color="auto"/>
            <w:bottom w:val="none" w:sz="0" w:space="0" w:color="auto"/>
            <w:right w:val="none" w:sz="0" w:space="0" w:color="auto"/>
          </w:divBdr>
          <w:divsChild>
            <w:div w:id="155001489">
              <w:marLeft w:val="0"/>
              <w:marRight w:val="0"/>
              <w:marTop w:val="0"/>
              <w:marBottom w:val="0"/>
              <w:divBdr>
                <w:top w:val="none" w:sz="0" w:space="0" w:color="auto"/>
                <w:left w:val="none" w:sz="0" w:space="0" w:color="auto"/>
                <w:bottom w:val="none" w:sz="0" w:space="0" w:color="auto"/>
                <w:right w:val="none" w:sz="0" w:space="0" w:color="auto"/>
              </w:divBdr>
            </w:div>
            <w:div w:id="285626593">
              <w:marLeft w:val="0"/>
              <w:marRight w:val="0"/>
              <w:marTop w:val="0"/>
              <w:marBottom w:val="0"/>
              <w:divBdr>
                <w:top w:val="none" w:sz="0" w:space="0" w:color="auto"/>
                <w:left w:val="none" w:sz="0" w:space="0" w:color="auto"/>
                <w:bottom w:val="none" w:sz="0" w:space="0" w:color="auto"/>
                <w:right w:val="none" w:sz="0" w:space="0" w:color="auto"/>
              </w:divBdr>
            </w:div>
            <w:div w:id="542140290">
              <w:marLeft w:val="0"/>
              <w:marRight w:val="0"/>
              <w:marTop w:val="0"/>
              <w:marBottom w:val="0"/>
              <w:divBdr>
                <w:top w:val="none" w:sz="0" w:space="0" w:color="auto"/>
                <w:left w:val="none" w:sz="0" w:space="0" w:color="auto"/>
                <w:bottom w:val="none" w:sz="0" w:space="0" w:color="auto"/>
                <w:right w:val="none" w:sz="0" w:space="0" w:color="auto"/>
              </w:divBdr>
            </w:div>
            <w:div w:id="684482113">
              <w:marLeft w:val="0"/>
              <w:marRight w:val="0"/>
              <w:marTop w:val="0"/>
              <w:marBottom w:val="0"/>
              <w:divBdr>
                <w:top w:val="none" w:sz="0" w:space="0" w:color="auto"/>
                <w:left w:val="none" w:sz="0" w:space="0" w:color="auto"/>
                <w:bottom w:val="none" w:sz="0" w:space="0" w:color="auto"/>
                <w:right w:val="none" w:sz="0" w:space="0" w:color="auto"/>
              </w:divBdr>
            </w:div>
            <w:div w:id="743525249">
              <w:marLeft w:val="0"/>
              <w:marRight w:val="0"/>
              <w:marTop w:val="0"/>
              <w:marBottom w:val="0"/>
              <w:divBdr>
                <w:top w:val="none" w:sz="0" w:space="0" w:color="auto"/>
                <w:left w:val="none" w:sz="0" w:space="0" w:color="auto"/>
                <w:bottom w:val="none" w:sz="0" w:space="0" w:color="auto"/>
                <w:right w:val="none" w:sz="0" w:space="0" w:color="auto"/>
              </w:divBdr>
            </w:div>
            <w:div w:id="947279630">
              <w:marLeft w:val="0"/>
              <w:marRight w:val="0"/>
              <w:marTop w:val="0"/>
              <w:marBottom w:val="0"/>
              <w:divBdr>
                <w:top w:val="none" w:sz="0" w:space="0" w:color="auto"/>
                <w:left w:val="none" w:sz="0" w:space="0" w:color="auto"/>
                <w:bottom w:val="none" w:sz="0" w:space="0" w:color="auto"/>
                <w:right w:val="none" w:sz="0" w:space="0" w:color="auto"/>
              </w:divBdr>
            </w:div>
            <w:div w:id="1028484560">
              <w:marLeft w:val="0"/>
              <w:marRight w:val="0"/>
              <w:marTop w:val="0"/>
              <w:marBottom w:val="0"/>
              <w:divBdr>
                <w:top w:val="none" w:sz="0" w:space="0" w:color="auto"/>
                <w:left w:val="none" w:sz="0" w:space="0" w:color="auto"/>
                <w:bottom w:val="none" w:sz="0" w:space="0" w:color="auto"/>
                <w:right w:val="none" w:sz="0" w:space="0" w:color="auto"/>
              </w:divBdr>
            </w:div>
            <w:div w:id="1140224765">
              <w:marLeft w:val="0"/>
              <w:marRight w:val="0"/>
              <w:marTop w:val="0"/>
              <w:marBottom w:val="0"/>
              <w:divBdr>
                <w:top w:val="none" w:sz="0" w:space="0" w:color="auto"/>
                <w:left w:val="none" w:sz="0" w:space="0" w:color="auto"/>
                <w:bottom w:val="none" w:sz="0" w:space="0" w:color="auto"/>
                <w:right w:val="none" w:sz="0" w:space="0" w:color="auto"/>
              </w:divBdr>
            </w:div>
            <w:div w:id="1168447462">
              <w:marLeft w:val="0"/>
              <w:marRight w:val="0"/>
              <w:marTop w:val="0"/>
              <w:marBottom w:val="0"/>
              <w:divBdr>
                <w:top w:val="none" w:sz="0" w:space="0" w:color="auto"/>
                <w:left w:val="none" w:sz="0" w:space="0" w:color="auto"/>
                <w:bottom w:val="none" w:sz="0" w:space="0" w:color="auto"/>
                <w:right w:val="none" w:sz="0" w:space="0" w:color="auto"/>
              </w:divBdr>
            </w:div>
            <w:div w:id="1259752225">
              <w:marLeft w:val="0"/>
              <w:marRight w:val="0"/>
              <w:marTop w:val="0"/>
              <w:marBottom w:val="0"/>
              <w:divBdr>
                <w:top w:val="none" w:sz="0" w:space="0" w:color="auto"/>
                <w:left w:val="none" w:sz="0" w:space="0" w:color="auto"/>
                <w:bottom w:val="none" w:sz="0" w:space="0" w:color="auto"/>
                <w:right w:val="none" w:sz="0" w:space="0" w:color="auto"/>
              </w:divBdr>
            </w:div>
            <w:div w:id="1261178102">
              <w:marLeft w:val="0"/>
              <w:marRight w:val="0"/>
              <w:marTop w:val="0"/>
              <w:marBottom w:val="0"/>
              <w:divBdr>
                <w:top w:val="none" w:sz="0" w:space="0" w:color="auto"/>
                <w:left w:val="none" w:sz="0" w:space="0" w:color="auto"/>
                <w:bottom w:val="none" w:sz="0" w:space="0" w:color="auto"/>
                <w:right w:val="none" w:sz="0" w:space="0" w:color="auto"/>
              </w:divBdr>
            </w:div>
            <w:div w:id="1337004424">
              <w:marLeft w:val="0"/>
              <w:marRight w:val="0"/>
              <w:marTop w:val="0"/>
              <w:marBottom w:val="0"/>
              <w:divBdr>
                <w:top w:val="none" w:sz="0" w:space="0" w:color="auto"/>
                <w:left w:val="none" w:sz="0" w:space="0" w:color="auto"/>
                <w:bottom w:val="none" w:sz="0" w:space="0" w:color="auto"/>
                <w:right w:val="none" w:sz="0" w:space="0" w:color="auto"/>
              </w:divBdr>
            </w:div>
            <w:div w:id="1439839030">
              <w:marLeft w:val="0"/>
              <w:marRight w:val="0"/>
              <w:marTop w:val="0"/>
              <w:marBottom w:val="0"/>
              <w:divBdr>
                <w:top w:val="none" w:sz="0" w:space="0" w:color="auto"/>
                <w:left w:val="none" w:sz="0" w:space="0" w:color="auto"/>
                <w:bottom w:val="none" w:sz="0" w:space="0" w:color="auto"/>
                <w:right w:val="none" w:sz="0" w:space="0" w:color="auto"/>
              </w:divBdr>
            </w:div>
            <w:div w:id="1459102324">
              <w:marLeft w:val="0"/>
              <w:marRight w:val="0"/>
              <w:marTop w:val="0"/>
              <w:marBottom w:val="0"/>
              <w:divBdr>
                <w:top w:val="none" w:sz="0" w:space="0" w:color="auto"/>
                <w:left w:val="none" w:sz="0" w:space="0" w:color="auto"/>
                <w:bottom w:val="none" w:sz="0" w:space="0" w:color="auto"/>
                <w:right w:val="none" w:sz="0" w:space="0" w:color="auto"/>
              </w:divBdr>
            </w:div>
            <w:div w:id="1660159598">
              <w:marLeft w:val="0"/>
              <w:marRight w:val="0"/>
              <w:marTop w:val="0"/>
              <w:marBottom w:val="0"/>
              <w:divBdr>
                <w:top w:val="none" w:sz="0" w:space="0" w:color="auto"/>
                <w:left w:val="none" w:sz="0" w:space="0" w:color="auto"/>
                <w:bottom w:val="none" w:sz="0" w:space="0" w:color="auto"/>
                <w:right w:val="none" w:sz="0" w:space="0" w:color="auto"/>
              </w:divBdr>
            </w:div>
            <w:div w:id="2086610325">
              <w:marLeft w:val="0"/>
              <w:marRight w:val="0"/>
              <w:marTop w:val="0"/>
              <w:marBottom w:val="0"/>
              <w:divBdr>
                <w:top w:val="none" w:sz="0" w:space="0" w:color="auto"/>
                <w:left w:val="none" w:sz="0" w:space="0" w:color="auto"/>
                <w:bottom w:val="none" w:sz="0" w:space="0" w:color="auto"/>
                <w:right w:val="none" w:sz="0" w:space="0" w:color="auto"/>
              </w:divBdr>
            </w:div>
          </w:divsChild>
        </w:div>
        <w:div w:id="1441995150">
          <w:marLeft w:val="0"/>
          <w:marRight w:val="0"/>
          <w:marTop w:val="0"/>
          <w:marBottom w:val="0"/>
          <w:divBdr>
            <w:top w:val="none" w:sz="0" w:space="0" w:color="auto"/>
            <w:left w:val="none" w:sz="0" w:space="0" w:color="auto"/>
            <w:bottom w:val="none" w:sz="0" w:space="0" w:color="auto"/>
            <w:right w:val="none" w:sz="0" w:space="0" w:color="auto"/>
          </w:divBdr>
          <w:divsChild>
            <w:div w:id="395199798">
              <w:marLeft w:val="-75"/>
              <w:marRight w:val="0"/>
              <w:marTop w:val="30"/>
              <w:marBottom w:val="30"/>
              <w:divBdr>
                <w:top w:val="none" w:sz="0" w:space="0" w:color="auto"/>
                <w:left w:val="none" w:sz="0" w:space="0" w:color="auto"/>
                <w:bottom w:val="none" w:sz="0" w:space="0" w:color="auto"/>
                <w:right w:val="none" w:sz="0" w:space="0" w:color="auto"/>
              </w:divBdr>
              <w:divsChild>
                <w:div w:id="1513114">
                  <w:marLeft w:val="0"/>
                  <w:marRight w:val="0"/>
                  <w:marTop w:val="0"/>
                  <w:marBottom w:val="0"/>
                  <w:divBdr>
                    <w:top w:val="none" w:sz="0" w:space="0" w:color="auto"/>
                    <w:left w:val="none" w:sz="0" w:space="0" w:color="auto"/>
                    <w:bottom w:val="none" w:sz="0" w:space="0" w:color="auto"/>
                    <w:right w:val="none" w:sz="0" w:space="0" w:color="auto"/>
                  </w:divBdr>
                  <w:divsChild>
                    <w:div w:id="518008588">
                      <w:marLeft w:val="0"/>
                      <w:marRight w:val="0"/>
                      <w:marTop w:val="0"/>
                      <w:marBottom w:val="0"/>
                      <w:divBdr>
                        <w:top w:val="none" w:sz="0" w:space="0" w:color="auto"/>
                        <w:left w:val="none" w:sz="0" w:space="0" w:color="auto"/>
                        <w:bottom w:val="none" w:sz="0" w:space="0" w:color="auto"/>
                        <w:right w:val="none" w:sz="0" w:space="0" w:color="auto"/>
                      </w:divBdr>
                    </w:div>
                  </w:divsChild>
                </w:div>
                <w:div w:id="201212835">
                  <w:marLeft w:val="0"/>
                  <w:marRight w:val="0"/>
                  <w:marTop w:val="0"/>
                  <w:marBottom w:val="0"/>
                  <w:divBdr>
                    <w:top w:val="none" w:sz="0" w:space="0" w:color="auto"/>
                    <w:left w:val="none" w:sz="0" w:space="0" w:color="auto"/>
                    <w:bottom w:val="none" w:sz="0" w:space="0" w:color="auto"/>
                    <w:right w:val="none" w:sz="0" w:space="0" w:color="auto"/>
                  </w:divBdr>
                  <w:divsChild>
                    <w:div w:id="1215039722">
                      <w:marLeft w:val="0"/>
                      <w:marRight w:val="0"/>
                      <w:marTop w:val="0"/>
                      <w:marBottom w:val="0"/>
                      <w:divBdr>
                        <w:top w:val="none" w:sz="0" w:space="0" w:color="auto"/>
                        <w:left w:val="none" w:sz="0" w:space="0" w:color="auto"/>
                        <w:bottom w:val="none" w:sz="0" w:space="0" w:color="auto"/>
                        <w:right w:val="none" w:sz="0" w:space="0" w:color="auto"/>
                      </w:divBdr>
                    </w:div>
                  </w:divsChild>
                </w:div>
                <w:div w:id="304555382">
                  <w:marLeft w:val="0"/>
                  <w:marRight w:val="0"/>
                  <w:marTop w:val="0"/>
                  <w:marBottom w:val="0"/>
                  <w:divBdr>
                    <w:top w:val="none" w:sz="0" w:space="0" w:color="auto"/>
                    <w:left w:val="none" w:sz="0" w:space="0" w:color="auto"/>
                    <w:bottom w:val="none" w:sz="0" w:space="0" w:color="auto"/>
                    <w:right w:val="none" w:sz="0" w:space="0" w:color="auto"/>
                  </w:divBdr>
                  <w:divsChild>
                    <w:div w:id="2013098156">
                      <w:marLeft w:val="0"/>
                      <w:marRight w:val="0"/>
                      <w:marTop w:val="0"/>
                      <w:marBottom w:val="0"/>
                      <w:divBdr>
                        <w:top w:val="none" w:sz="0" w:space="0" w:color="auto"/>
                        <w:left w:val="none" w:sz="0" w:space="0" w:color="auto"/>
                        <w:bottom w:val="none" w:sz="0" w:space="0" w:color="auto"/>
                        <w:right w:val="none" w:sz="0" w:space="0" w:color="auto"/>
                      </w:divBdr>
                    </w:div>
                  </w:divsChild>
                </w:div>
                <w:div w:id="340281335">
                  <w:marLeft w:val="0"/>
                  <w:marRight w:val="0"/>
                  <w:marTop w:val="0"/>
                  <w:marBottom w:val="0"/>
                  <w:divBdr>
                    <w:top w:val="none" w:sz="0" w:space="0" w:color="auto"/>
                    <w:left w:val="none" w:sz="0" w:space="0" w:color="auto"/>
                    <w:bottom w:val="none" w:sz="0" w:space="0" w:color="auto"/>
                    <w:right w:val="none" w:sz="0" w:space="0" w:color="auto"/>
                  </w:divBdr>
                  <w:divsChild>
                    <w:div w:id="77136887">
                      <w:marLeft w:val="0"/>
                      <w:marRight w:val="0"/>
                      <w:marTop w:val="0"/>
                      <w:marBottom w:val="0"/>
                      <w:divBdr>
                        <w:top w:val="none" w:sz="0" w:space="0" w:color="auto"/>
                        <w:left w:val="none" w:sz="0" w:space="0" w:color="auto"/>
                        <w:bottom w:val="none" w:sz="0" w:space="0" w:color="auto"/>
                        <w:right w:val="none" w:sz="0" w:space="0" w:color="auto"/>
                      </w:divBdr>
                    </w:div>
                  </w:divsChild>
                </w:div>
                <w:div w:id="470640224">
                  <w:marLeft w:val="0"/>
                  <w:marRight w:val="0"/>
                  <w:marTop w:val="0"/>
                  <w:marBottom w:val="0"/>
                  <w:divBdr>
                    <w:top w:val="none" w:sz="0" w:space="0" w:color="auto"/>
                    <w:left w:val="none" w:sz="0" w:space="0" w:color="auto"/>
                    <w:bottom w:val="none" w:sz="0" w:space="0" w:color="auto"/>
                    <w:right w:val="none" w:sz="0" w:space="0" w:color="auto"/>
                  </w:divBdr>
                  <w:divsChild>
                    <w:div w:id="1874923882">
                      <w:marLeft w:val="0"/>
                      <w:marRight w:val="0"/>
                      <w:marTop w:val="0"/>
                      <w:marBottom w:val="0"/>
                      <w:divBdr>
                        <w:top w:val="none" w:sz="0" w:space="0" w:color="auto"/>
                        <w:left w:val="none" w:sz="0" w:space="0" w:color="auto"/>
                        <w:bottom w:val="none" w:sz="0" w:space="0" w:color="auto"/>
                        <w:right w:val="none" w:sz="0" w:space="0" w:color="auto"/>
                      </w:divBdr>
                    </w:div>
                  </w:divsChild>
                </w:div>
                <w:div w:id="498888785">
                  <w:marLeft w:val="0"/>
                  <w:marRight w:val="0"/>
                  <w:marTop w:val="0"/>
                  <w:marBottom w:val="0"/>
                  <w:divBdr>
                    <w:top w:val="none" w:sz="0" w:space="0" w:color="auto"/>
                    <w:left w:val="none" w:sz="0" w:space="0" w:color="auto"/>
                    <w:bottom w:val="none" w:sz="0" w:space="0" w:color="auto"/>
                    <w:right w:val="none" w:sz="0" w:space="0" w:color="auto"/>
                  </w:divBdr>
                  <w:divsChild>
                    <w:div w:id="947935289">
                      <w:marLeft w:val="0"/>
                      <w:marRight w:val="0"/>
                      <w:marTop w:val="0"/>
                      <w:marBottom w:val="0"/>
                      <w:divBdr>
                        <w:top w:val="none" w:sz="0" w:space="0" w:color="auto"/>
                        <w:left w:val="none" w:sz="0" w:space="0" w:color="auto"/>
                        <w:bottom w:val="none" w:sz="0" w:space="0" w:color="auto"/>
                        <w:right w:val="none" w:sz="0" w:space="0" w:color="auto"/>
                      </w:divBdr>
                    </w:div>
                  </w:divsChild>
                </w:div>
                <w:div w:id="630013314">
                  <w:marLeft w:val="0"/>
                  <w:marRight w:val="0"/>
                  <w:marTop w:val="0"/>
                  <w:marBottom w:val="0"/>
                  <w:divBdr>
                    <w:top w:val="none" w:sz="0" w:space="0" w:color="auto"/>
                    <w:left w:val="none" w:sz="0" w:space="0" w:color="auto"/>
                    <w:bottom w:val="none" w:sz="0" w:space="0" w:color="auto"/>
                    <w:right w:val="none" w:sz="0" w:space="0" w:color="auto"/>
                  </w:divBdr>
                  <w:divsChild>
                    <w:div w:id="895092887">
                      <w:marLeft w:val="0"/>
                      <w:marRight w:val="0"/>
                      <w:marTop w:val="0"/>
                      <w:marBottom w:val="0"/>
                      <w:divBdr>
                        <w:top w:val="none" w:sz="0" w:space="0" w:color="auto"/>
                        <w:left w:val="none" w:sz="0" w:space="0" w:color="auto"/>
                        <w:bottom w:val="none" w:sz="0" w:space="0" w:color="auto"/>
                        <w:right w:val="none" w:sz="0" w:space="0" w:color="auto"/>
                      </w:divBdr>
                    </w:div>
                  </w:divsChild>
                </w:div>
                <w:div w:id="758331420">
                  <w:marLeft w:val="0"/>
                  <w:marRight w:val="0"/>
                  <w:marTop w:val="0"/>
                  <w:marBottom w:val="0"/>
                  <w:divBdr>
                    <w:top w:val="none" w:sz="0" w:space="0" w:color="auto"/>
                    <w:left w:val="none" w:sz="0" w:space="0" w:color="auto"/>
                    <w:bottom w:val="none" w:sz="0" w:space="0" w:color="auto"/>
                    <w:right w:val="none" w:sz="0" w:space="0" w:color="auto"/>
                  </w:divBdr>
                  <w:divsChild>
                    <w:div w:id="203107182">
                      <w:marLeft w:val="0"/>
                      <w:marRight w:val="0"/>
                      <w:marTop w:val="0"/>
                      <w:marBottom w:val="0"/>
                      <w:divBdr>
                        <w:top w:val="none" w:sz="0" w:space="0" w:color="auto"/>
                        <w:left w:val="none" w:sz="0" w:space="0" w:color="auto"/>
                        <w:bottom w:val="none" w:sz="0" w:space="0" w:color="auto"/>
                        <w:right w:val="none" w:sz="0" w:space="0" w:color="auto"/>
                      </w:divBdr>
                    </w:div>
                  </w:divsChild>
                </w:div>
                <w:div w:id="1095982748">
                  <w:marLeft w:val="0"/>
                  <w:marRight w:val="0"/>
                  <w:marTop w:val="0"/>
                  <w:marBottom w:val="0"/>
                  <w:divBdr>
                    <w:top w:val="none" w:sz="0" w:space="0" w:color="auto"/>
                    <w:left w:val="none" w:sz="0" w:space="0" w:color="auto"/>
                    <w:bottom w:val="none" w:sz="0" w:space="0" w:color="auto"/>
                    <w:right w:val="none" w:sz="0" w:space="0" w:color="auto"/>
                  </w:divBdr>
                  <w:divsChild>
                    <w:div w:id="728041274">
                      <w:marLeft w:val="0"/>
                      <w:marRight w:val="0"/>
                      <w:marTop w:val="0"/>
                      <w:marBottom w:val="0"/>
                      <w:divBdr>
                        <w:top w:val="none" w:sz="0" w:space="0" w:color="auto"/>
                        <w:left w:val="none" w:sz="0" w:space="0" w:color="auto"/>
                        <w:bottom w:val="none" w:sz="0" w:space="0" w:color="auto"/>
                        <w:right w:val="none" w:sz="0" w:space="0" w:color="auto"/>
                      </w:divBdr>
                    </w:div>
                  </w:divsChild>
                </w:div>
                <w:div w:id="1256330201">
                  <w:marLeft w:val="0"/>
                  <w:marRight w:val="0"/>
                  <w:marTop w:val="0"/>
                  <w:marBottom w:val="0"/>
                  <w:divBdr>
                    <w:top w:val="none" w:sz="0" w:space="0" w:color="auto"/>
                    <w:left w:val="none" w:sz="0" w:space="0" w:color="auto"/>
                    <w:bottom w:val="none" w:sz="0" w:space="0" w:color="auto"/>
                    <w:right w:val="none" w:sz="0" w:space="0" w:color="auto"/>
                  </w:divBdr>
                  <w:divsChild>
                    <w:div w:id="491484694">
                      <w:marLeft w:val="0"/>
                      <w:marRight w:val="0"/>
                      <w:marTop w:val="0"/>
                      <w:marBottom w:val="0"/>
                      <w:divBdr>
                        <w:top w:val="none" w:sz="0" w:space="0" w:color="auto"/>
                        <w:left w:val="none" w:sz="0" w:space="0" w:color="auto"/>
                        <w:bottom w:val="none" w:sz="0" w:space="0" w:color="auto"/>
                        <w:right w:val="none" w:sz="0" w:space="0" w:color="auto"/>
                      </w:divBdr>
                    </w:div>
                  </w:divsChild>
                </w:div>
                <w:div w:id="1431585372">
                  <w:marLeft w:val="0"/>
                  <w:marRight w:val="0"/>
                  <w:marTop w:val="0"/>
                  <w:marBottom w:val="0"/>
                  <w:divBdr>
                    <w:top w:val="none" w:sz="0" w:space="0" w:color="auto"/>
                    <w:left w:val="none" w:sz="0" w:space="0" w:color="auto"/>
                    <w:bottom w:val="none" w:sz="0" w:space="0" w:color="auto"/>
                    <w:right w:val="none" w:sz="0" w:space="0" w:color="auto"/>
                  </w:divBdr>
                  <w:divsChild>
                    <w:div w:id="1566909938">
                      <w:marLeft w:val="0"/>
                      <w:marRight w:val="0"/>
                      <w:marTop w:val="0"/>
                      <w:marBottom w:val="0"/>
                      <w:divBdr>
                        <w:top w:val="none" w:sz="0" w:space="0" w:color="auto"/>
                        <w:left w:val="none" w:sz="0" w:space="0" w:color="auto"/>
                        <w:bottom w:val="none" w:sz="0" w:space="0" w:color="auto"/>
                        <w:right w:val="none" w:sz="0" w:space="0" w:color="auto"/>
                      </w:divBdr>
                    </w:div>
                  </w:divsChild>
                </w:div>
                <w:div w:id="1480682744">
                  <w:marLeft w:val="0"/>
                  <w:marRight w:val="0"/>
                  <w:marTop w:val="0"/>
                  <w:marBottom w:val="0"/>
                  <w:divBdr>
                    <w:top w:val="none" w:sz="0" w:space="0" w:color="auto"/>
                    <w:left w:val="none" w:sz="0" w:space="0" w:color="auto"/>
                    <w:bottom w:val="none" w:sz="0" w:space="0" w:color="auto"/>
                    <w:right w:val="none" w:sz="0" w:space="0" w:color="auto"/>
                  </w:divBdr>
                  <w:divsChild>
                    <w:div w:id="1457682226">
                      <w:marLeft w:val="0"/>
                      <w:marRight w:val="0"/>
                      <w:marTop w:val="0"/>
                      <w:marBottom w:val="0"/>
                      <w:divBdr>
                        <w:top w:val="none" w:sz="0" w:space="0" w:color="auto"/>
                        <w:left w:val="none" w:sz="0" w:space="0" w:color="auto"/>
                        <w:bottom w:val="none" w:sz="0" w:space="0" w:color="auto"/>
                        <w:right w:val="none" w:sz="0" w:space="0" w:color="auto"/>
                      </w:divBdr>
                    </w:div>
                  </w:divsChild>
                </w:div>
                <w:div w:id="1501576033">
                  <w:marLeft w:val="0"/>
                  <w:marRight w:val="0"/>
                  <w:marTop w:val="0"/>
                  <w:marBottom w:val="0"/>
                  <w:divBdr>
                    <w:top w:val="none" w:sz="0" w:space="0" w:color="auto"/>
                    <w:left w:val="none" w:sz="0" w:space="0" w:color="auto"/>
                    <w:bottom w:val="none" w:sz="0" w:space="0" w:color="auto"/>
                    <w:right w:val="none" w:sz="0" w:space="0" w:color="auto"/>
                  </w:divBdr>
                  <w:divsChild>
                    <w:div w:id="1697611347">
                      <w:marLeft w:val="0"/>
                      <w:marRight w:val="0"/>
                      <w:marTop w:val="0"/>
                      <w:marBottom w:val="0"/>
                      <w:divBdr>
                        <w:top w:val="none" w:sz="0" w:space="0" w:color="auto"/>
                        <w:left w:val="none" w:sz="0" w:space="0" w:color="auto"/>
                        <w:bottom w:val="none" w:sz="0" w:space="0" w:color="auto"/>
                        <w:right w:val="none" w:sz="0" w:space="0" w:color="auto"/>
                      </w:divBdr>
                    </w:div>
                  </w:divsChild>
                </w:div>
                <w:div w:id="1542132116">
                  <w:marLeft w:val="0"/>
                  <w:marRight w:val="0"/>
                  <w:marTop w:val="0"/>
                  <w:marBottom w:val="0"/>
                  <w:divBdr>
                    <w:top w:val="none" w:sz="0" w:space="0" w:color="auto"/>
                    <w:left w:val="none" w:sz="0" w:space="0" w:color="auto"/>
                    <w:bottom w:val="none" w:sz="0" w:space="0" w:color="auto"/>
                    <w:right w:val="none" w:sz="0" w:space="0" w:color="auto"/>
                  </w:divBdr>
                  <w:divsChild>
                    <w:div w:id="2114396685">
                      <w:marLeft w:val="0"/>
                      <w:marRight w:val="0"/>
                      <w:marTop w:val="0"/>
                      <w:marBottom w:val="0"/>
                      <w:divBdr>
                        <w:top w:val="none" w:sz="0" w:space="0" w:color="auto"/>
                        <w:left w:val="none" w:sz="0" w:space="0" w:color="auto"/>
                        <w:bottom w:val="none" w:sz="0" w:space="0" w:color="auto"/>
                        <w:right w:val="none" w:sz="0" w:space="0" w:color="auto"/>
                      </w:divBdr>
                    </w:div>
                  </w:divsChild>
                </w:div>
                <w:div w:id="1585795945">
                  <w:marLeft w:val="0"/>
                  <w:marRight w:val="0"/>
                  <w:marTop w:val="0"/>
                  <w:marBottom w:val="0"/>
                  <w:divBdr>
                    <w:top w:val="none" w:sz="0" w:space="0" w:color="auto"/>
                    <w:left w:val="none" w:sz="0" w:space="0" w:color="auto"/>
                    <w:bottom w:val="none" w:sz="0" w:space="0" w:color="auto"/>
                    <w:right w:val="none" w:sz="0" w:space="0" w:color="auto"/>
                  </w:divBdr>
                  <w:divsChild>
                    <w:div w:id="1963926743">
                      <w:marLeft w:val="0"/>
                      <w:marRight w:val="0"/>
                      <w:marTop w:val="0"/>
                      <w:marBottom w:val="0"/>
                      <w:divBdr>
                        <w:top w:val="none" w:sz="0" w:space="0" w:color="auto"/>
                        <w:left w:val="none" w:sz="0" w:space="0" w:color="auto"/>
                        <w:bottom w:val="none" w:sz="0" w:space="0" w:color="auto"/>
                        <w:right w:val="none" w:sz="0" w:space="0" w:color="auto"/>
                      </w:divBdr>
                    </w:div>
                  </w:divsChild>
                </w:div>
                <w:div w:id="1650404505">
                  <w:marLeft w:val="0"/>
                  <w:marRight w:val="0"/>
                  <w:marTop w:val="0"/>
                  <w:marBottom w:val="0"/>
                  <w:divBdr>
                    <w:top w:val="none" w:sz="0" w:space="0" w:color="auto"/>
                    <w:left w:val="none" w:sz="0" w:space="0" w:color="auto"/>
                    <w:bottom w:val="none" w:sz="0" w:space="0" w:color="auto"/>
                    <w:right w:val="none" w:sz="0" w:space="0" w:color="auto"/>
                  </w:divBdr>
                  <w:divsChild>
                    <w:div w:id="408696732">
                      <w:marLeft w:val="0"/>
                      <w:marRight w:val="0"/>
                      <w:marTop w:val="0"/>
                      <w:marBottom w:val="0"/>
                      <w:divBdr>
                        <w:top w:val="none" w:sz="0" w:space="0" w:color="auto"/>
                        <w:left w:val="none" w:sz="0" w:space="0" w:color="auto"/>
                        <w:bottom w:val="none" w:sz="0" w:space="0" w:color="auto"/>
                        <w:right w:val="none" w:sz="0" w:space="0" w:color="auto"/>
                      </w:divBdr>
                    </w:div>
                  </w:divsChild>
                </w:div>
                <w:div w:id="1650477730">
                  <w:marLeft w:val="0"/>
                  <w:marRight w:val="0"/>
                  <w:marTop w:val="0"/>
                  <w:marBottom w:val="0"/>
                  <w:divBdr>
                    <w:top w:val="none" w:sz="0" w:space="0" w:color="auto"/>
                    <w:left w:val="none" w:sz="0" w:space="0" w:color="auto"/>
                    <w:bottom w:val="none" w:sz="0" w:space="0" w:color="auto"/>
                    <w:right w:val="none" w:sz="0" w:space="0" w:color="auto"/>
                  </w:divBdr>
                  <w:divsChild>
                    <w:div w:id="1914586690">
                      <w:marLeft w:val="0"/>
                      <w:marRight w:val="0"/>
                      <w:marTop w:val="0"/>
                      <w:marBottom w:val="0"/>
                      <w:divBdr>
                        <w:top w:val="none" w:sz="0" w:space="0" w:color="auto"/>
                        <w:left w:val="none" w:sz="0" w:space="0" w:color="auto"/>
                        <w:bottom w:val="none" w:sz="0" w:space="0" w:color="auto"/>
                        <w:right w:val="none" w:sz="0" w:space="0" w:color="auto"/>
                      </w:divBdr>
                    </w:div>
                  </w:divsChild>
                </w:div>
                <w:div w:id="1697149959">
                  <w:marLeft w:val="0"/>
                  <w:marRight w:val="0"/>
                  <w:marTop w:val="0"/>
                  <w:marBottom w:val="0"/>
                  <w:divBdr>
                    <w:top w:val="none" w:sz="0" w:space="0" w:color="auto"/>
                    <w:left w:val="none" w:sz="0" w:space="0" w:color="auto"/>
                    <w:bottom w:val="none" w:sz="0" w:space="0" w:color="auto"/>
                    <w:right w:val="none" w:sz="0" w:space="0" w:color="auto"/>
                  </w:divBdr>
                  <w:divsChild>
                    <w:div w:id="1534149172">
                      <w:marLeft w:val="0"/>
                      <w:marRight w:val="0"/>
                      <w:marTop w:val="0"/>
                      <w:marBottom w:val="0"/>
                      <w:divBdr>
                        <w:top w:val="none" w:sz="0" w:space="0" w:color="auto"/>
                        <w:left w:val="none" w:sz="0" w:space="0" w:color="auto"/>
                        <w:bottom w:val="none" w:sz="0" w:space="0" w:color="auto"/>
                        <w:right w:val="none" w:sz="0" w:space="0" w:color="auto"/>
                      </w:divBdr>
                    </w:div>
                  </w:divsChild>
                </w:div>
                <w:div w:id="1701856053">
                  <w:marLeft w:val="0"/>
                  <w:marRight w:val="0"/>
                  <w:marTop w:val="0"/>
                  <w:marBottom w:val="0"/>
                  <w:divBdr>
                    <w:top w:val="none" w:sz="0" w:space="0" w:color="auto"/>
                    <w:left w:val="none" w:sz="0" w:space="0" w:color="auto"/>
                    <w:bottom w:val="none" w:sz="0" w:space="0" w:color="auto"/>
                    <w:right w:val="none" w:sz="0" w:space="0" w:color="auto"/>
                  </w:divBdr>
                  <w:divsChild>
                    <w:div w:id="2069453643">
                      <w:marLeft w:val="0"/>
                      <w:marRight w:val="0"/>
                      <w:marTop w:val="0"/>
                      <w:marBottom w:val="0"/>
                      <w:divBdr>
                        <w:top w:val="none" w:sz="0" w:space="0" w:color="auto"/>
                        <w:left w:val="none" w:sz="0" w:space="0" w:color="auto"/>
                        <w:bottom w:val="none" w:sz="0" w:space="0" w:color="auto"/>
                        <w:right w:val="none" w:sz="0" w:space="0" w:color="auto"/>
                      </w:divBdr>
                    </w:div>
                  </w:divsChild>
                </w:div>
                <w:div w:id="2087997258">
                  <w:marLeft w:val="0"/>
                  <w:marRight w:val="0"/>
                  <w:marTop w:val="0"/>
                  <w:marBottom w:val="0"/>
                  <w:divBdr>
                    <w:top w:val="none" w:sz="0" w:space="0" w:color="auto"/>
                    <w:left w:val="none" w:sz="0" w:space="0" w:color="auto"/>
                    <w:bottom w:val="none" w:sz="0" w:space="0" w:color="auto"/>
                    <w:right w:val="none" w:sz="0" w:space="0" w:color="auto"/>
                  </w:divBdr>
                  <w:divsChild>
                    <w:div w:id="16877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3319">
          <w:marLeft w:val="0"/>
          <w:marRight w:val="0"/>
          <w:marTop w:val="0"/>
          <w:marBottom w:val="0"/>
          <w:divBdr>
            <w:top w:val="none" w:sz="0" w:space="0" w:color="auto"/>
            <w:left w:val="none" w:sz="0" w:space="0" w:color="auto"/>
            <w:bottom w:val="none" w:sz="0" w:space="0" w:color="auto"/>
            <w:right w:val="none" w:sz="0" w:space="0" w:color="auto"/>
          </w:divBdr>
        </w:div>
        <w:div w:id="1545827645">
          <w:marLeft w:val="0"/>
          <w:marRight w:val="0"/>
          <w:marTop w:val="0"/>
          <w:marBottom w:val="0"/>
          <w:divBdr>
            <w:top w:val="none" w:sz="0" w:space="0" w:color="auto"/>
            <w:left w:val="none" w:sz="0" w:space="0" w:color="auto"/>
            <w:bottom w:val="none" w:sz="0" w:space="0" w:color="auto"/>
            <w:right w:val="none" w:sz="0" w:space="0" w:color="auto"/>
          </w:divBdr>
        </w:div>
        <w:div w:id="1569608953">
          <w:marLeft w:val="0"/>
          <w:marRight w:val="0"/>
          <w:marTop w:val="0"/>
          <w:marBottom w:val="0"/>
          <w:divBdr>
            <w:top w:val="none" w:sz="0" w:space="0" w:color="auto"/>
            <w:left w:val="none" w:sz="0" w:space="0" w:color="auto"/>
            <w:bottom w:val="none" w:sz="0" w:space="0" w:color="auto"/>
            <w:right w:val="none" w:sz="0" w:space="0" w:color="auto"/>
          </w:divBdr>
        </w:div>
        <w:div w:id="1623457970">
          <w:marLeft w:val="0"/>
          <w:marRight w:val="0"/>
          <w:marTop w:val="0"/>
          <w:marBottom w:val="0"/>
          <w:divBdr>
            <w:top w:val="none" w:sz="0" w:space="0" w:color="auto"/>
            <w:left w:val="none" w:sz="0" w:space="0" w:color="auto"/>
            <w:bottom w:val="none" w:sz="0" w:space="0" w:color="auto"/>
            <w:right w:val="none" w:sz="0" w:space="0" w:color="auto"/>
          </w:divBdr>
        </w:div>
        <w:div w:id="1647003234">
          <w:marLeft w:val="0"/>
          <w:marRight w:val="0"/>
          <w:marTop w:val="0"/>
          <w:marBottom w:val="0"/>
          <w:divBdr>
            <w:top w:val="none" w:sz="0" w:space="0" w:color="auto"/>
            <w:left w:val="none" w:sz="0" w:space="0" w:color="auto"/>
            <w:bottom w:val="none" w:sz="0" w:space="0" w:color="auto"/>
            <w:right w:val="none" w:sz="0" w:space="0" w:color="auto"/>
          </w:divBdr>
        </w:div>
        <w:div w:id="1701474540">
          <w:marLeft w:val="0"/>
          <w:marRight w:val="0"/>
          <w:marTop w:val="0"/>
          <w:marBottom w:val="0"/>
          <w:divBdr>
            <w:top w:val="none" w:sz="0" w:space="0" w:color="auto"/>
            <w:left w:val="none" w:sz="0" w:space="0" w:color="auto"/>
            <w:bottom w:val="none" w:sz="0" w:space="0" w:color="auto"/>
            <w:right w:val="none" w:sz="0" w:space="0" w:color="auto"/>
          </w:divBdr>
        </w:div>
        <w:div w:id="1793211387">
          <w:marLeft w:val="0"/>
          <w:marRight w:val="0"/>
          <w:marTop w:val="0"/>
          <w:marBottom w:val="0"/>
          <w:divBdr>
            <w:top w:val="none" w:sz="0" w:space="0" w:color="auto"/>
            <w:left w:val="none" w:sz="0" w:space="0" w:color="auto"/>
            <w:bottom w:val="none" w:sz="0" w:space="0" w:color="auto"/>
            <w:right w:val="none" w:sz="0" w:space="0" w:color="auto"/>
          </w:divBdr>
        </w:div>
        <w:div w:id="1795784318">
          <w:marLeft w:val="0"/>
          <w:marRight w:val="0"/>
          <w:marTop w:val="0"/>
          <w:marBottom w:val="0"/>
          <w:divBdr>
            <w:top w:val="none" w:sz="0" w:space="0" w:color="auto"/>
            <w:left w:val="none" w:sz="0" w:space="0" w:color="auto"/>
            <w:bottom w:val="none" w:sz="0" w:space="0" w:color="auto"/>
            <w:right w:val="none" w:sz="0" w:space="0" w:color="auto"/>
          </w:divBdr>
          <w:divsChild>
            <w:div w:id="291637917">
              <w:marLeft w:val="0"/>
              <w:marRight w:val="0"/>
              <w:marTop w:val="0"/>
              <w:marBottom w:val="0"/>
              <w:divBdr>
                <w:top w:val="none" w:sz="0" w:space="0" w:color="auto"/>
                <w:left w:val="none" w:sz="0" w:space="0" w:color="auto"/>
                <w:bottom w:val="none" w:sz="0" w:space="0" w:color="auto"/>
                <w:right w:val="none" w:sz="0" w:space="0" w:color="auto"/>
              </w:divBdr>
            </w:div>
            <w:div w:id="344480992">
              <w:marLeft w:val="0"/>
              <w:marRight w:val="0"/>
              <w:marTop w:val="0"/>
              <w:marBottom w:val="0"/>
              <w:divBdr>
                <w:top w:val="none" w:sz="0" w:space="0" w:color="auto"/>
                <w:left w:val="none" w:sz="0" w:space="0" w:color="auto"/>
                <w:bottom w:val="none" w:sz="0" w:space="0" w:color="auto"/>
                <w:right w:val="none" w:sz="0" w:space="0" w:color="auto"/>
              </w:divBdr>
            </w:div>
            <w:div w:id="417554443">
              <w:marLeft w:val="0"/>
              <w:marRight w:val="0"/>
              <w:marTop w:val="0"/>
              <w:marBottom w:val="0"/>
              <w:divBdr>
                <w:top w:val="none" w:sz="0" w:space="0" w:color="auto"/>
                <w:left w:val="none" w:sz="0" w:space="0" w:color="auto"/>
                <w:bottom w:val="none" w:sz="0" w:space="0" w:color="auto"/>
                <w:right w:val="none" w:sz="0" w:space="0" w:color="auto"/>
              </w:divBdr>
            </w:div>
            <w:div w:id="578683563">
              <w:marLeft w:val="0"/>
              <w:marRight w:val="0"/>
              <w:marTop w:val="0"/>
              <w:marBottom w:val="0"/>
              <w:divBdr>
                <w:top w:val="none" w:sz="0" w:space="0" w:color="auto"/>
                <w:left w:val="none" w:sz="0" w:space="0" w:color="auto"/>
                <w:bottom w:val="none" w:sz="0" w:space="0" w:color="auto"/>
                <w:right w:val="none" w:sz="0" w:space="0" w:color="auto"/>
              </w:divBdr>
            </w:div>
            <w:div w:id="699009823">
              <w:marLeft w:val="0"/>
              <w:marRight w:val="0"/>
              <w:marTop w:val="0"/>
              <w:marBottom w:val="0"/>
              <w:divBdr>
                <w:top w:val="none" w:sz="0" w:space="0" w:color="auto"/>
                <w:left w:val="none" w:sz="0" w:space="0" w:color="auto"/>
                <w:bottom w:val="none" w:sz="0" w:space="0" w:color="auto"/>
                <w:right w:val="none" w:sz="0" w:space="0" w:color="auto"/>
              </w:divBdr>
            </w:div>
            <w:div w:id="707027282">
              <w:marLeft w:val="0"/>
              <w:marRight w:val="0"/>
              <w:marTop w:val="0"/>
              <w:marBottom w:val="0"/>
              <w:divBdr>
                <w:top w:val="none" w:sz="0" w:space="0" w:color="auto"/>
                <w:left w:val="none" w:sz="0" w:space="0" w:color="auto"/>
                <w:bottom w:val="none" w:sz="0" w:space="0" w:color="auto"/>
                <w:right w:val="none" w:sz="0" w:space="0" w:color="auto"/>
              </w:divBdr>
            </w:div>
            <w:div w:id="748700677">
              <w:marLeft w:val="0"/>
              <w:marRight w:val="0"/>
              <w:marTop w:val="0"/>
              <w:marBottom w:val="0"/>
              <w:divBdr>
                <w:top w:val="none" w:sz="0" w:space="0" w:color="auto"/>
                <w:left w:val="none" w:sz="0" w:space="0" w:color="auto"/>
                <w:bottom w:val="none" w:sz="0" w:space="0" w:color="auto"/>
                <w:right w:val="none" w:sz="0" w:space="0" w:color="auto"/>
              </w:divBdr>
            </w:div>
            <w:div w:id="834102424">
              <w:marLeft w:val="0"/>
              <w:marRight w:val="0"/>
              <w:marTop w:val="0"/>
              <w:marBottom w:val="0"/>
              <w:divBdr>
                <w:top w:val="none" w:sz="0" w:space="0" w:color="auto"/>
                <w:left w:val="none" w:sz="0" w:space="0" w:color="auto"/>
                <w:bottom w:val="none" w:sz="0" w:space="0" w:color="auto"/>
                <w:right w:val="none" w:sz="0" w:space="0" w:color="auto"/>
              </w:divBdr>
            </w:div>
            <w:div w:id="885143498">
              <w:marLeft w:val="0"/>
              <w:marRight w:val="0"/>
              <w:marTop w:val="0"/>
              <w:marBottom w:val="0"/>
              <w:divBdr>
                <w:top w:val="none" w:sz="0" w:space="0" w:color="auto"/>
                <w:left w:val="none" w:sz="0" w:space="0" w:color="auto"/>
                <w:bottom w:val="none" w:sz="0" w:space="0" w:color="auto"/>
                <w:right w:val="none" w:sz="0" w:space="0" w:color="auto"/>
              </w:divBdr>
            </w:div>
            <w:div w:id="901524275">
              <w:marLeft w:val="0"/>
              <w:marRight w:val="0"/>
              <w:marTop w:val="0"/>
              <w:marBottom w:val="0"/>
              <w:divBdr>
                <w:top w:val="none" w:sz="0" w:space="0" w:color="auto"/>
                <w:left w:val="none" w:sz="0" w:space="0" w:color="auto"/>
                <w:bottom w:val="none" w:sz="0" w:space="0" w:color="auto"/>
                <w:right w:val="none" w:sz="0" w:space="0" w:color="auto"/>
              </w:divBdr>
            </w:div>
            <w:div w:id="1084378242">
              <w:marLeft w:val="0"/>
              <w:marRight w:val="0"/>
              <w:marTop w:val="0"/>
              <w:marBottom w:val="0"/>
              <w:divBdr>
                <w:top w:val="none" w:sz="0" w:space="0" w:color="auto"/>
                <w:left w:val="none" w:sz="0" w:space="0" w:color="auto"/>
                <w:bottom w:val="none" w:sz="0" w:space="0" w:color="auto"/>
                <w:right w:val="none" w:sz="0" w:space="0" w:color="auto"/>
              </w:divBdr>
            </w:div>
            <w:div w:id="1220554681">
              <w:marLeft w:val="0"/>
              <w:marRight w:val="0"/>
              <w:marTop w:val="0"/>
              <w:marBottom w:val="0"/>
              <w:divBdr>
                <w:top w:val="none" w:sz="0" w:space="0" w:color="auto"/>
                <w:left w:val="none" w:sz="0" w:space="0" w:color="auto"/>
                <w:bottom w:val="none" w:sz="0" w:space="0" w:color="auto"/>
                <w:right w:val="none" w:sz="0" w:space="0" w:color="auto"/>
              </w:divBdr>
            </w:div>
            <w:div w:id="1507088232">
              <w:marLeft w:val="0"/>
              <w:marRight w:val="0"/>
              <w:marTop w:val="0"/>
              <w:marBottom w:val="0"/>
              <w:divBdr>
                <w:top w:val="none" w:sz="0" w:space="0" w:color="auto"/>
                <w:left w:val="none" w:sz="0" w:space="0" w:color="auto"/>
                <w:bottom w:val="none" w:sz="0" w:space="0" w:color="auto"/>
                <w:right w:val="none" w:sz="0" w:space="0" w:color="auto"/>
              </w:divBdr>
            </w:div>
            <w:div w:id="1750612505">
              <w:marLeft w:val="0"/>
              <w:marRight w:val="0"/>
              <w:marTop w:val="0"/>
              <w:marBottom w:val="0"/>
              <w:divBdr>
                <w:top w:val="none" w:sz="0" w:space="0" w:color="auto"/>
                <w:left w:val="none" w:sz="0" w:space="0" w:color="auto"/>
                <w:bottom w:val="none" w:sz="0" w:space="0" w:color="auto"/>
                <w:right w:val="none" w:sz="0" w:space="0" w:color="auto"/>
              </w:divBdr>
            </w:div>
            <w:div w:id="1864900097">
              <w:marLeft w:val="0"/>
              <w:marRight w:val="0"/>
              <w:marTop w:val="0"/>
              <w:marBottom w:val="0"/>
              <w:divBdr>
                <w:top w:val="none" w:sz="0" w:space="0" w:color="auto"/>
                <w:left w:val="none" w:sz="0" w:space="0" w:color="auto"/>
                <w:bottom w:val="none" w:sz="0" w:space="0" w:color="auto"/>
                <w:right w:val="none" w:sz="0" w:space="0" w:color="auto"/>
              </w:divBdr>
            </w:div>
            <w:div w:id="1998872392">
              <w:marLeft w:val="0"/>
              <w:marRight w:val="0"/>
              <w:marTop w:val="0"/>
              <w:marBottom w:val="0"/>
              <w:divBdr>
                <w:top w:val="none" w:sz="0" w:space="0" w:color="auto"/>
                <w:left w:val="none" w:sz="0" w:space="0" w:color="auto"/>
                <w:bottom w:val="none" w:sz="0" w:space="0" w:color="auto"/>
                <w:right w:val="none" w:sz="0" w:space="0" w:color="auto"/>
              </w:divBdr>
            </w:div>
            <w:div w:id="2042900366">
              <w:marLeft w:val="0"/>
              <w:marRight w:val="0"/>
              <w:marTop w:val="0"/>
              <w:marBottom w:val="0"/>
              <w:divBdr>
                <w:top w:val="none" w:sz="0" w:space="0" w:color="auto"/>
                <w:left w:val="none" w:sz="0" w:space="0" w:color="auto"/>
                <w:bottom w:val="none" w:sz="0" w:space="0" w:color="auto"/>
                <w:right w:val="none" w:sz="0" w:space="0" w:color="auto"/>
              </w:divBdr>
            </w:div>
            <w:div w:id="2043627819">
              <w:marLeft w:val="0"/>
              <w:marRight w:val="0"/>
              <w:marTop w:val="0"/>
              <w:marBottom w:val="0"/>
              <w:divBdr>
                <w:top w:val="none" w:sz="0" w:space="0" w:color="auto"/>
                <w:left w:val="none" w:sz="0" w:space="0" w:color="auto"/>
                <w:bottom w:val="none" w:sz="0" w:space="0" w:color="auto"/>
                <w:right w:val="none" w:sz="0" w:space="0" w:color="auto"/>
              </w:divBdr>
            </w:div>
            <w:div w:id="2105374536">
              <w:marLeft w:val="0"/>
              <w:marRight w:val="0"/>
              <w:marTop w:val="0"/>
              <w:marBottom w:val="0"/>
              <w:divBdr>
                <w:top w:val="none" w:sz="0" w:space="0" w:color="auto"/>
                <w:left w:val="none" w:sz="0" w:space="0" w:color="auto"/>
                <w:bottom w:val="none" w:sz="0" w:space="0" w:color="auto"/>
                <w:right w:val="none" w:sz="0" w:space="0" w:color="auto"/>
              </w:divBdr>
            </w:div>
            <w:div w:id="2128353416">
              <w:marLeft w:val="0"/>
              <w:marRight w:val="0"/>
              <w:marTop w:val="0"/>
              <w:marBottom w:val="0"/>
              <w:divBdr>
                <w:top w:val="none" w:sz="0" w:space="0" w:color="auto"/>
                <w:left w:val="none" w:sz="0" w:space="0" w:color="auto"/>
                <w:bottom w:val="none" w:sz="0" w:space="0" w:color="auto"/>
                <w:right w:val="none" w:sz="0" w:space="0" w:color="auto"/>
              </w:divBdr>
            </w:div>
          </w:divsChild>
        </w:div>
        <w:div w:id="1865094333">
          <w:marLeft w:val="0"/>
          <w:marRight w:val="0"/>
          <w:marTop w:val="0"/>
          <w:marBottom w:val="0"/>
          <w:divBdr>
            <w:top w:val="none" w:sz="0" w:space="0" w:color="auto"/>
            <w:left w:val="none" w:sz="0" w:space="0" w:color="auto"/>
            <w:bottom w:val="none" w:sz="0" w:space="0" w:color="auto"/>
            <w:right w:val="none" w:sz="0" w:space="0" w:color="auto"/>
          </w:divBdr>
        </w:div>
        <w:div w:id="1991597593">
          <w:marLeft w:val="0"/>
          <w:marRight w:val="0"/>
          <w:marTop w:val="0"/>
          <w:marBottom w:val="0"/>
          <w:divBdr>
            <w:top w:val="none" w:sz="0" w:space="0" w:color="auto"/>
            <w:left w:val="none" w:sz="0" w:space="0" w:color="auto"/>
            <w:bottom w:val="none" w:sz="0" w:space="0" w:color="auto"/>
            <w:right w:val="none" w:sz="0" w:space="0" w:color="auto"/>
          </w:divBdr>
        </w:div>
        <w:div w:id="2013489937">
          <w:marLeft w:val="0"/>
          <w:marRight w:val="0"/>
          <w:marTop w:val="0"/>
          <w:marBottom w:val="0"/>
          <w:divBdr>
            <w:top w:val="none" w:sz="0" w:space="0" w:color="auto"/>
            <w:left w:val="none" w:sz="0" w:space="0" w:color="auto"/>
            <w:bottom w:val="none" w:sz="0" w:space="0" w:color="auto"/>
            <w:right w:val="none" w:sz="0" w:space="0" w:color="auto"/>
          </w:divBdr>
        </w:div>
        <w:div w:id="2080443137">
          <w:marLeft w:val="0"/>
          <w:marRight w:val="0"/>
          <w:marTop w:val="0"/>
          <w:marBottom w:val="0"/>
          <w:divBdr>
            <w:top w:val="none" w:sz="0" w:space="0" w:color="auto"/>
            <w:left w:val="none" w:sz="0" w:space="0" w:color="auto"/>
            <w:bottom w:val="none" w:sz="0" w:space="0" w:color="auto"/>
            <w:right w:val="none" w:sz="0" w:space="0" w:color="auto"/>
          </w:divBdr>
          <w:divsChild>
            <w:div w:id="192813695">
              <w:marLeft w:val="-75"/>
              <w:marRight w:val="0"/>
              <w:marTop w:val="30"/>
              <w:marBottom w:val="30"/>
              <w:divBdr>
                <w:top w:val="none" w:sz="0" w:space="0" w:color="auto"/>
                <w:left w:val="none" w:sz="0" w:space="0" w:color="auto"/>
                <w:bottom w:val="none" w:sz="0" w:space="0" w:color="auto"/>
                <w:right w:val="none" w:sz="0" w:space="0" w:color="auto"/>
              </w:divBdr>
              <w:divsChild>
                <w:div w:id="106239570">
                  <w:marLeft w:val="0"/>
                  <w:marRight w:val="0"/>
                  <w:marTop w:val="0"/>
                  <w:marBottom w:val="0"/>
                  <w:divBdr>
                    <w:top w:val="none" w:sz="0" w:space="0" w:color="auto"/>
                    <w:left w:val="none" w:sz="0" w:space="0" w:color="auto"/>
                    <w:bottom w:val="none" w:sz="0" w:space="0" w:color="auto"/>
                    <w:right w:val="none" w:sz="0" w:space="0" w:color="auto"/>
                  </w:divBdr>
                  <w:divsChild>
                    <w:div w:id="796879399">
                      <w:marLeft w:val="0"/>
                      <w:marRight w:val="0"/>
                      <w:marTop w:val="0"/>
                      <w:marBottom w:val="0"/>
                      <w:divBdr>
                        <w:top w:val="none" w:sz="0" w:space="0" w:color="auto"/>
                        <w:left w:val="none" w:sz="0" w:space="0" w:color="auto"/>
                        <w:bottom w:val="none" w:sz="0" w:space="0" w:color="auto"/>
                        <w:right w:val="none" w:sz="0" w:space="0" w:color="auto"/>
                      </w:divBdr>
                    </w:div>
                  </w:divsChild>
                </w:div>
                <w:div w:id="600064353">
                  <w:marLeft w:val="0"/>
                  <w:marRight w:val="0"/>
                  <w:marTop w:val="0"/>
                  <w:marBottom w:val="0"/>
                  <w:divBdr>
                    <w:top w:val="none" w:sz="0" w:space="0" w:color="auto"/>
                    <w:left w:val="none" w:sz="0" w:space="0" w:color="auto"/>
                    <w:bottom w:val="none" w:sz="0" w:space="0" w:color="auto"/>
                    <w:right w:val="none" w:sz="0" w:space="0" w:color="auto"/>
                  </w:divBdr>
                  <w:divsChild>
                    <w:div w:id="372118624">
                      <w:marLeft w:val="0"/>
                      <w:marRight w:val="0"/>
                      <w:marTop w:val="0"/>
                      <w:marBottom w:val="0"/>
                      <w:divBdr>
                        <w:top w:val="none" w:sz="0" w:space="0" w:color="auto"/>
                        <w:left w:val="none" w:sz="0" w:space="0" w:color="auto"/>
                        <w:bottom w:val="none" w:sz="0" w:space="0" w:color="auto"/>
                        <w:right w:val="none" w:sz="0" w:space="0" w:color="auto"/>
                      </w:divBdr>
                    </w:div>
                    <w:div w:id="407653256">
                      <w:marLeft w:val="0"/>
                      <w:marRight w:val="0"/>
                      <w:marTop w:val="0"/>
                      <w:marBottom w:val="0"/>
                      <w:divBdr>
                        <w:top w:val="none" w:sz="0" w:space="0" w:color="auto"/>
                        <w:left w:val="none" w:sz="0" w:space="0" w:color="auto"/>
                        <w:bottom w:val="none" w:sz="0" w:space="0" w:color="auto"/>
                        <w:right w:val="none" w:sz="0" w:space="0" w:color="auto"/>
                      </w:divBdr>
                    </w:div>
                    <w:div w:id="505368480">
                      <w:marLeft w:val="0"/>
                      <w:marRight w:val="0"/>
                      <w:marTop w:val="0"/>
                      <w:marBottom w:val="0"/>
                      <w:divBdr>
                        <w:top w:val="none" w:sz="0" w:space="0" w:color="auto"/>
                        <w:left w:val="none" w:sz="0" w:space="0" w:color="auto"/>
                        <w:bottom w:val="none" w:sz="0" w:space="0" w:color="auto"/>
                        <w:right w:val="none" w:sz="0" w:space="0" w:color="auto"/>
                      </w:divBdr>
                    </w:div>
                    <w:div w:id="610819564">
                      <w:marLeft w:val="0"/>
                      <w:marRight w:val="0"/>
                      <w:marTop w:val="0"/>
                      <w:marBottom w:val="0"/>
                      <w:divBdr>
                        <w:top w:val="none" w:sz="0" w:space="0" w:color="auto"/>
                        <w:left w:val="none" w:sz="0" w:space="0" w:color="auto"/>
                        <w:bottom w:val="none" w:sz="0" w:space="0" w:color="auto"/>
                        <w:right w:val="none" w:sz="0" w:space="0" w:color="auto"/>
                      </w:divBdr>
                    </w:div>
                    <w:div w:id="991250603">
                      <w:marLeft w:val="0"/>
                      <w:marRight w:val="0"/>
                      <w:marTop w:val="0"/>
                      <w:marBottom w:val="0"/>
                      <w:divBdr>
                        <w:top w:val="none" w:sz="0" w:space="0" w:color="auto"/>
                        <w:left w:val="none" w:sz="0" w:space="0" w:color="auto"/>
                        <w:bottom w:val="none" w:sz="0" w:space="0" w:color="auto"/>
                        <w:right w:val="none" w:sz="0" w:space="0" w:color="auto"/>
                      </w:divBdr>
                    </w:div>
                    <w:div w:id="1075126813">
                      <w:marLeft w:val="0"/>
                      <w:marRight w:val="0"/>
                      <w:marTop w:val="0"/>
                      <w:marBottom w:val="0"/>
                      <w:divBdr>
                        <w:top w:val="none" w:sz="0" w:space="0" w:color="auto"/>
                        <w:left w:val="none" w:sz="0" w:space="0" w:color="auto"/>
                        <w:bottom w:val="none" w:sz="0" w:space="0" w:color="auto"/>
                        <w:right w:val="none" w:sz="0" w:space="0" w:color="auto"/>
                      </w:divBdr>
                    </w:div>
                    <w:div w:id="1095858680">
                      <w:marLeft w:val="0"/>
                      <w:marRight w:val="0"/>
                      <w:marTop w:val="0"/>
                      <w:marBottom w:val="0"/>
                      <w:divBdr>
                        <w:top w:val="none" w:sz="0" w:space="0" w:color="auto"/>
                        <w:left w:val="none" w:sz="0" w:space="0" w:color="auto"/>
                        <w:bottom w:val="none" w:sz="0" w:space="0" w:color="auto"/>
                        <w:right w:val="none" w:sz="0" w:space="0" w:color="auto"/>
                      </w:divBdr>
                    </w:div>
                    <w:div w:id="1183014729">
                      <w:marLeft w:val="0"/>
                      <w:marRight w:val="0"/>
                      <w:marTop w:val="0"/>
                      <w:marBottom w:val="0"/>
                      <w:divBdr>
                        <w:top w:val="none" w:sz="0" w:space="0" w:color="auto"/>
                        <w:left w:val="none" w:sz="0" w:space="0" w:color="auto"/>
                        <w:bottom w:val="none" w:sz="0" w:space="0" w:color="auto"/>
                        <w:right w:val="none" w:sz="0" w:space="0" w:color="auto"/>
                      </w:divBdr>
                    </w:div>
                    <w:div w:id="1434784046">
                      <w:marLeft w:val="0"/>
                      <w:marRight w:val="0"/>
                      <w:marTop w:val="0"/>
                      <w:marBottom w:val="0"/>
                      <w:divBdr>
                        <w:top w:val="none" w:sz="0" w:space="0" w:color="auto"/>
                        <w:left w:val="none" w:sz="0" w:space="0" w:color="auto"/>
                        <w:bottom w:val="none" w:sz="0" w:space="0" w:color="auto"/>
                        <w:right w:val="none" w:sz="0" w:space="0" w:color="auto"/>
                      </w:divBdr>
                    </w:div>
                    <w:div w:id="1762556901">
                      <w:marLeft w:val="0"/>
                      <w:marRight w:val="0"/>
                      <w:marTop w:val="0"/>
                      <w:marBottom w:val="0"/>
                      <w:divBdr>
                        <w:top w:val="none" w:sz="0" w:space="0" w:color="auto"/>
                        <w:left w:val="none" w:sz="0" w:space="0" w:color="auto"/>
                        <w:bottom w:val="none" w:sz="0" w:space="0" w:color="auto"/>
                        <w:right w:val="none" w:sz="0" w:space="0" w:color="auto"/>
                      </w:divBdr>
                    </w:div>
                  </w:divsChild>
                </w:div>
                <w:div w:id="1193223120">
                  <w:marLeft w:val="0"/>
                  <w:marRight w:val="0"/>
                  <w:marTop w:val="0"/>
                  <w:marBottom w:val="0"/>
                  <w:divBdr>
                    <w:top w:val="none" w:sz="0" w:space="0" w:color="auto"/>
                    <w:left w:val="none" w:sz="0" w:space="0" w:color="auto"/>
                    <w:bottom w:val="none" w:sz="0" w:space="0" w:color="auto"/>
                    <w:right w:val="none" w:sz="0" w:space="0" w:color="auto"/>
                  </w:divBdr>
                  <w:divsChild>
                    <w:div w:id="1263802118">
                      <w:marLeft w:val="0"/>
                      <w:marRight w:val="0"/>
                      <w:marTop w:val="0"/>
                      <w:marBottom w:val="0"/>
                      <w:divBdr>
                        <w:top w:val="none" w:sz="0" w:space="0" w:color="auto"/>
                        <w:left w:val="none" w:sz="0" w:space="0" w:color="auto"/>
                        <w:bottom w:val="none" w:sz="0" w:space="0" w:color="auto"/>
                        <w:right w:val="none" w:sz="0" w:space="0" w:color="auto"/>
                      </w:divBdr>
                    </w:div>
                  </w:divsChild>
                </w:div>
                <w:div w:id="1513254457">
                  <w:marLeft w:val="0"/>
                  <w:marRight w:val="0"/>
                  <w:marTop w:val="0"/>
                  <w:marBottom w:val="0"/>
                  <w:divBdr>
                    <w:top w:val="none" w:sz="0" w:space="0" w:color="auto"/>
                    <w:left w:val="none" w:sz="0" w:space="0" w:color="auto"/>
                    <w:bottom w:val="none" w:sz="0" w:space="0" w:color="auto"/>
                    <w:right w:val="none" w:sz="0" w:space="0" w:color="auto"/>
                  </w:divBdr>
                  <w:divsChild>
                    <w:div w:id="2052223743">
                      <w:marLeft w:val="0"/>
                      <w:marRight w:val="0"/>
                      <w:marTop w:val="0"/>
                      <w:marBottom w:val="0"/>
                      <w:divBdr>
                        <w:top w:val="none" w:sz="0" w:space="0" w:color="auto"/>
                        <w:left w:val="none" w:sz="0" w:space="0" w:color="auto"/>
                        <w:bottom w:val="none" w:sz="0" w:space="0" w:color="auto"/>
                        <w:right w:val="none" w:sz="0" w:space="0" w:color="auto"/>
                      </w:divBdr>
                    </w:div>
                  </w:divsChild>
                </w:div>
                <w:div w:id="1964531594">
                  <w:marLeft w:val="0"/>
                  <w:marRight w:val="0"/>
                  <w:marTop w:val="0"/>
                  <w:marBottom w:val="0"/>
                  <w:divBdr>
                    <w:top w:val="none" w:sz="0" w:space="0" w:color="auto"/>
                    <w:left w:val="none" w:sz="0" w:space="0" w:color="auto"/>
                    <w:bottom w:val="none" w:sz="0" w:space="0" w:color="auto"/>
                    <w:right w:val="none" w:sz="0" w:space="0" w:color="auto"/>
                  </w:divBdr>
                  <w:divsChild>
                    <w:div w:id="12816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56352">
          <w:marLeft w:val="0"/>
          <w:marRight w:val="0"/>
          <w:marTop w:val="0"/>
          <w:marBottom w:val="0"/>
          <w:divBdr>
            <w:top w:val="none" w:sz="0" w:space="0" w:color="auto"/>
            <w:left w:val="none" w:sz="0" w:space="0" w:color="auto"/>
            <w:bottom w:val="none" w:sz="0" w:space="0" w:color="auto"/>
            <w:right w:val="none" w:sz="0" w:space="0" w:color="auto"/>
          </w:divBdr>
        </w:div>
      </w:divsChild>
    </w:div>
    <w:div w:id="367723210">
      <w:bodyDiv w:val="1"/>
      <w:marLeft w:val="0"/>
      <w:marRight w:val="0"/>
      <w:marTop w:val="0"/>
      <w:marBottom w:val="0"/>
      <w:divBdr>
        <w:top w:val="none" w:sz="0" w:space="0" w:color="auto"/>
        <w:left w:val="none" w:sz="0" w:space="0" w:color="auto"/>
        <w:bottom w:val="none" w:sz="0" w:space="0" w:color="auto"/>
        <w:right w:val="none" w:sz="0" w:space="0" w:color="auto"/>
      </w:divBdr>
    </w:div>
    <w:div w:id="389421943">
      <w:bodyDiv w:val="1"/>
      <w:marLeft w:val="0"/>
      <w:marRight w:val="0"/>
      <w:marTop w:val="0"/>
      <w:marBottom w:val="0"/>
      <w:divBdr>
        <w:top w:val="none" w:sz="0" w:space="0" w:color="auto"/>
        <w:left w:val="none" w:sz="0" w:space="0" w:color="auto"/>
        <w:bottom w:val="none" w:sz="0" w:space="0" w:color="auto"/>
        <w:right w:val="none" w:sz="0" w:space="0" w:color="auto"/>
      </w:divBdr>
    </w:div>
    <w:div w:id="440491594">
      <w:bodyDiv w:val="1"/>
      <w:marLeft w:val="0"/>
      <w:marRight w:val="0"/>
      <w:marTop w:val="0"/>
      <w:marBottom w:val="0"/>
      <w:divBdr>
        <w:top w:val="none" w:sz="0" w:space="0" w:color="auto"/>
        <w:left w:val="none" w:sz="0" w:space="0" w:color="auto"/>
        <w:bottom w:val="none" w:sz="0" w:space="0" w:color="auto"/>
        <w:right w:val="none" w:sz="0" w:space="0" w:color="auto"/>
      </w:divBdr>
    </w:div>
    <w:div w:id="459687336">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
    <w:div w:id="825978571">
      <w:bodyDiv w:val="1"/>
      <w:marLeft w:val="0"/>
      <w:marRight w:val="0"/>
      <w:marTop w:val="0"/>
      <w:marBottom w:val="0"/>
      <w:divBdr>
        <w:top w:val="none" w:sz="0" w:space="0" w:color="auto"/>
        <w:left w:val="none" w:sz="0" w:space="0" w:color="auto"/>
        <w:bottom w:val="none" w:sz="0" w:space="0" w:color="auto"/>
        <w:right w:val="none" w:sz="0" w:space="0" w:color="auto"/>
      </w:divBdr>
    </w:div>
    <w:div w:id="855776687">
      <w:bodyDiv w:val="1"/>
      <w:marLeft w:val="0"/>
      <w:marRight w:val="0"/>
      <w:marTop w:val="0"/>
      <w:marBottom w:val="0"/>
      <w:divBdr>
        <w:top w:val="none" w:sz="0" w:space="0" w:color="auto"/>
        <w:left w:val="none" w:sz="0" w:space="0" w:color="auto"/>
        <w:bottom w:val="none" w:sz="0" w:space="0" w:color="auto"/>
        <w:right w:val="none" w:sz="0" w:space="0" w:color="auto"/>
      </w:divBdr>
    </w:div>
    <w:div w:id="910428494">
      <w:bodyDiv w:val="1"/>
      <w:marLeft w:val="0"/>
      <w:marRight w:val="0"/>
      <w:marTop w:val="0"/>
      <w:marBottom w:val="0"/>
      <w:divBdr>
        <w:top w:val="none" w:sz="0" w:space="0" w:color="auto"/>
        <w:left w:val="none" w:sz="0" w:space="0" w:color="auto"/>
        <w:bottom w:val="none" w:sz="0" w:space="0" w:color="auto"/>
        <w:right w:val="none" w:sz="0" w:space="0" w:color="auto"/>
      </w:divBdr>
    </w:div>
    <w:div w:id="1314144325">
      <w:bodyDiv w:val="1"/>
      <w:marLeft w:val="0"/>
      <w:marRight w:val="0"/>
      <w:marTop w:val="0"/>
      <w:marBottom w:val="0"/>
      <w:divBdr>
        <w:top w:val="none" w:sz="0" w:space="0" w:color="auto"/>
        <w:left w:val="none" w:sz="0" w:space="0" w:color="auto"/>
        <w:bottom w:val="none" w:sz="0" w:space="0" w:color="auto"/>
        <w:right w:val="none" w:sz="0" w:space="0" w:color="auto"/>
      </w:divBdr>
    </w:div>
    <w:div w:id="1393389340">
      <w:bodyDiv w:val="1"/>
      <w:marLeft w:val="0"/>
      <w:marRight w:val="0"/>
      <w:marTop w:val="0"/>
      <w:marBottom w:val="0"/>
      <w:divBdr>
        <w:top w:val="none" w:sz="0" w:space="0" w:color="auto"/>
        <w:left w:val="none" w:sz="0" w:space="0" w:color="auto"/>
        <w:bottom w:val="none" w:sz="0" w:space="0" w:color="auto"/>
        <w:right w:val="none" w:sz="0" w:space="0" w:color="auto"/>
      </w:divBdr>
    </w:div>
    <w:div w:id="1452898487">
      <w:bodyDiv w:val="1"/>
      <w:marLeft w:val="0"/>
      <w:marRight w:val="0"/>
      <w:marTop w:val="0"/>
      <w:marBottom w:val="0"/>
      <w:divBdr>
        <w:top w:val="none" w:sz="0" w:space="0" w:color="auto"/>
        <w:left w:val="none" w:sz="0" w:space="0" w:color="auto"/>
        <w:bottom w:val="none" w:sz="0" w:space="0" w:color="auto"/>
        <w:right w:val="none" w:sz="0" w:space="0" w:color="auto"/>
      </w:divBdr>
      <w:divsChild>
        <w:div w:id="78916429">
          <w:marLeft w:val="0"/>
          <w:marRight w:val="0"/>
          <w:marTop w:val="0"/>
          <w:marBottom w:val="0"/>
          <w:divBdr>
            <w:top w:val="none" w:sz="0" w:space="0" w:color="auto"/>
            <w:left w:val="none" w:sz="0" w:space="0" w:color="auto"/>
            <w:bottom w:val="none" w:sz="0" w:space="0" w:color="auto"/>
            <w:right w:val="none" w:sz="0" w:space="0" w:color="auto"/>
          </w:divBdr>
        </w:div>
        <w:div w:id="82998298">
          <w:marLeft w:val="0"/>
          <w:marRight w:val="0"/>
          <w:marTop w:val="0"/>
          <w:marBottom w:val="0"/>
          <w:divBdr>
            <w:top w:val="none" w:sz="0" w:space="0" w:color="auto"/>
            <w:left w:val="none" w:sz="0" w:space="0" w:color="auto"/>
            <w:bottom w:val="none" w:sz="0" w:space="0" w:color="auto"/>
            <w:right w:val="none" w:sz="0" w:space="0" w:color="auto"/>
          </w:divBdr>
        </w:div>
        <w:div w:id="129253497">
          <w:marLeft w:val="0"/>
          <w:marRight w:val="0"/>
          <w:marTop w:val="0"/>
          <w:marBottom w:val="0"/>
          <w:divBdr>
            <w:top w:val="none" w:sz="0" w:space="0" w:color="auto"/>
            <w:left w:val="none" w:sz="0" w:space="0" w:color="auto"/>
            <w:bottom w:val="none" w:sz="0" w:space="0" w:color="auto"/>
            <w:right w:val="none" w:sz="0" w:space="0" w:color="auto"/>
          </w:divBdr>
        </w:div>
        <w:div w:id="242761771">
          <w:marLeft w:val="0"/>
          <w:marRight w:val="0"/>
          <w:marTop w:val="0"/>
          <w:marBottom w:val="0"/>
          <w:divBdr>
            <w:top w:val="none" w:sz="0" w:space="0" w:color="auto"/>
            <w:left w:val="none" w:sz="0" w:space="0" w:color="auto"/>
            <w:bottom w:val="none" w:sz="0" w:space="0" w:color="auto"/>
            <w:right w:val="none" w:sz="0" w:space="0" w:color="auto"/>
          </w:divBdr>
        </w:div>
        <w:div w:id="247232269">
          <w:marLeft w:val="0"/>
          <w:marRight w:val="0"/>
          <w:marTop w:val="0"/>
          <w:marBottom w:val="0"/>
          <w:divBdr>
            <w:top w:val="none" w:sz="0" w:space="0" w:color="auto"/>
            <w:left w:val="none" w:sz="0" w:space="0" w:color="auto"/>
            <w:bottom w:val="none" w:sz="0" w:space="0" w:color="auto"/>
            <w:right w:val="none" w:sz="0" w:space="0" w:color="auto"/>
          </w:divBdr>
          <w:divsChild>
            <w:div w:id="860506728">
              <w:marLeft w:val="-75"/>
              <w:marRight w:val="0"/>
              <w:marTop w:val="30"/>
              <w:marBottom w:val="30"/>
              <w:divBdr>
                <w:top w:val="none" w:sz="0" w:space="0" w:color="auto"/>
                <w:left w:val="none" w:sz="0" w:space="0" w:color="auto"/>
                <w:bottom w:val="none" w:sz="0" w:space="0" w:color="auto"/>
                <w:right w:val="none" w:sz="0" w:space="0" w:color="auto"/>
              </w:divBdr>
              <w:divsChild>
                <w:div w:id="142939330">
                  <w:marLeft w:val="0"/>
                  <w:marRight w:val="0"/>
                  <w:marTop w:val="0"/>
                  <w:marBottom w:val="0"/>
                  <w:divBdr>
                    <w:top w:val="none" w:sz="0" w:space="0" w:color="auto"/>
                    <w:left w:val="none" w:sz="0" w:space="0" w:color="auto"/>
                    <w:bottom w:val="none" w:sz="0" w:space="0" w:color="auto"/>
                    <w:right w:val="none" w:sz="0" w:space="0" w:color="auto"/>
                  </w:divBdr>
                  <w:divsChild>
                    <w:div w:id="306520714">
                      <w:marLeft w:val="0"/>
                      <w:marRight w:val="0"/>
                      <w:marTop w:val="0"/>
                      <w:marBottom w:val="0"/>
                      <w:divBdr>
                        <w:top w:val="none" w:sz="0" w:space="0" w:color="auto"/>
                        <w:left w:val="none" w:sz="0" w:space="0" w:color="auto"/>
                        <w:bottom w:val="none" w:sz="0" w:space="0" w:color="auto"/>
                        <w:right w:val="none" w:sz="0" w:space="0" w:color="auto"/>
                      </w:divBdr>
                    </w:div>
                  </w:divsChild>
                </w:div>
                <w:div w:id="793985185">
                  <w:marLeft w:val="0"/>
                  <w:marRight w:val="0"/>
                  <w:marTop w:val="0"/>
                  <w:marBottom w:val="0"/>
                  <w:divBdr>
                    <w:top w:val="none" w:sz="0" w:space="0" w:color="auto"/>
                    <w:left w:val="none" w:sz="0" w:space="0" w:color="auto"/>
                    <w:bottom w:val="none" w:sz="0" w:space="0" w:color="auto"/>
                    <w:right w:val="none" w:sz="0" w:space="0" w:color="auto"/>
                  </w:divBdr>
                  <w:divsChild>
                    <w:div w:id="815150919">
                      <w:marLeft w:val="0"/>
                      <w:marRight w:val="0"/>
                      <w:marTop w:val="0"/>
                      <w:marBottom w:val="0"/>
                      <w:divBdr>
                        <w:top w:val="none" w:sz="0" w:space="0" w:color="auto"/>
                        <w:left w:val="none" w:sz="0" w:space="0" w:color="auto"/>
                        <w:bottom w:val="none" w:sz="0" w:space="0" w:color="auto"/>
                        <w:right w:val="none" w:sz="0" w:space="0" w:color="auto"/>
                      </w:divBdr>
                    </w:div>
                    <w:div w:id="976836685">
                      <w:marLeft w:val="0"/>
                      <w:marRight w:val="0"/>
                      <w:marTop w:val="0"/>
                      <w:marBottom w:val="0"/>
                      <w:divBdr>
                        <w:top w:val="none" w:sz="0" w:space="0" w:color="auto"/>
                        <w:left w:val="none" w:sz="0" w:space="0" w:color="auto"/>
                        <w:bottom w:val="none" w:sz="0" w:space="0" w:color="auto"/>
                        <w:right w:val="none" w:sz="0" w:space="0" w:color="auto"/>
                      </w:divBdr>
                    </w:div>
                  </w:divsChild>
                </w:div>
                <w:div w:id="1489248595">
                  <w:marLeft w:val="0"/>
                  <w:marRight w:val="0"/>
                  <w:marTop w:val="0"/>
                  <w:marBottom w:val="0"/>
                  <w:divBdr>
                    <w:top w:val="none" w:sz="0" w:space="0" w:color="auto"/>
                    <w:left w:val="none" w:sz="0" w:space="0" w:color="auto"/>
                    <w:bottom w:val="none" w:sz="0" w:space="0" w:color="auto"/>
                    <w:right w:val="none" w:sz="0" w:space="0" w:color="auto"/>
                  </w:divBdr>
                  <w:divsChild>
                    <w:div w:id="966937190">
                      <w:marLeft w:val="0"/>
                      <w:marRight w:val="0"/>
                      <w:marTop w:val="0"/>
                      <w:marBottom w:val="0"/>
                      <w:divBdr>
                        <w:top w:val="none" w:sz="0" w:space="0" w:color="auto"/>
                        <w:left w:val="none" w:sz="0" w:space="0" w:color="auto"/>
                        <w:bottom w:val="none" w:sz="0" w:space="0" w:color="auto"/>
                        <w:right w:val="none" w:sz="0" w:space="0" w:color="auto"/>
                      </w:divBdr>
                    </w:div>
                  </w:divsChild>
                </w:div>
                <w:div w:id="1793208798">
                  <w:marLeft w:val="0"/>
                  <w:marRight w:val="0"/>
                  <w:marTop w:val="0"/>
                  <w:marBottom w:val="0"/>
                  <w:divBdr>
                    <w:top w:val="none" w:sz="0" w:space="0" w:color="auto"/>
                    <w:left w:val="none" w:sz="0" w:space="0" w:color="auto"/>
                    <w:bottom w:val="none" w:sz="0" w:space="0" w:color="auto"/>
                    <w:right w:val="none" w:sz="0" w:space="0" w:color="auto"/>
                  </w:divBdr>
                  <w:divsChild>
                    <w:div w:id="1828476860">
                      <w:marLeft w:val="0"/>
                      <w:marRight w:val="0"/>
                      <w:marTop w:val="0"/>
                      <w:marBottom w:val="0"/>
                      <w:divBdr>
                        <w:top w:val="none" w:sz="0" w:space="0" w:color="auto"/>
                        <w:left w:val="none" w:sz="0" w:space="0" w:color="auto"/>
                        <w:bottom w:val="none" w:sz="0" w:space="0" w:color="auto"/>
                        <w:right w:val="none" w:sz="0" w:space="0" w:color="auto"/>
                      </w:divBdr>
                    </w:div>
                  </w:divsChild>
                </w:div>
                <w:div w:id="1997370991">
                  <w:marLeft w:val="0"/>
                  <w:marRight w:val="0"/>
                  <w:marTop w:val="0"/>
                  <w:marBottom w:val="0"/>
                  <w:divBdr>
                    <w:top w:val="none" w:sz="0" w:space="0" w:color="auto"/>
                    <w:left w:val="none" w:sz="0" w:space="0" w:color="auto"/>
                    <w:bottom w:val="none" w:sz="0" w:space="0" w:color="auto"/>
                    <w:right w:val="none" w:sz="0" w:space="0" w:color="auto"/>
                  </w:divBdr>
                  <w:divsChild>
                    <w:div w:id="1447503344">
                      <w:marLeft w:val="0"/>
                      <w:marRight w:val="0"/>
                      <w:marTop w:val="0"/>
                      <w:marBottom w:val="0"/>
                      <w:divBdr>
                        <w:top w:val="none" w:sz="0" w:space="0" w:color="auto"/>
                        <w:left w:val="none" w:sz="0" w:space="0" w:color="auto"/>
                        <w:bottom w:val="none" w:sz="0" w:space="0" w:color="auto"/>
                        <w:right w:val="none" w:sz="0" w:space="0" w:color="auto"/>
                      </w:divBdr>
                    </w:div>
                  </w:divsChild>
                </w:div>
                <w:div w:id="2014141030">
                  <w:marLeft w:val="0"/>
                  <w:marRight w:val="0"/>
                  <w:marTop w:val="0"/>
                  <w:marBottom w:val="0"/>
                  <w:divBdr>
                    <w:top w:val="none" w:sz="0" w:space="0" w:color="auto"/>
                    <w:left w:val="none" w:sz="0" w:space="0" w:color="auto"/>
                    <w:bottom w:val="none" w:sz="0" w:space="0" w:color="auto"/>
                    <w:right w:val="none" w:sz="0" w:space="0" w:color="auto"/>
                  </w:divBdr>
                  <w:divsChild>
                    <w:div w:id="1163474237">
                      <w:marLeft w:val="0"/>
                      <w:marRight w:val="0"/>
                      <w:marTop w:val="0"/>
                      <w:marBottom w:val="0"/>
                      <w:divBdr>
                        <w:top w:val="none" w:sz="0" w:space="0" w:color="auto"/>
                        <w:left w:val="none" w:sz="0" w:space="0" w:color="auto"/>
                        <w:bottom w:val="none" w:sz="0" w:space="0" w:color="auto"/>
                        <w:right w:val="none" w:sz="0" w:space="0" w:color="auto"/>
                      </w:divBdr>
                    </w:div>
                  </w:divsChild>
                </w:div>
                <w:div w:id="2123499349">
                  <w:marLeft w:val="0"/>
                  <w:marRight w:val="0"/>
                  <w:marTop w:val="0"/>
                  <w:marBottom w:val="0"/>
                  <w:divBdr>
                    <w:top w:val="none" w:sz="0" w:space="0" w:color="auto"/>
                    <w:left w:val="none" w:sz="0" w:space="0" w:color="auto"/>
                    <w:bottom w:val="none" w:sz="0" w:space="0" w:color="auto"/>
                    <w:right w:val="none" w:sz="0" w:space="0" w:color="auto"/>
                  </w:divBdr>
                  <w:divsChild>
                    <w:div w:id="102766379">
                      <w:marLeft w:val="0"/>
                      <w:marRight w:val="0"/>
                      <w:marTop w:val="0"/>
                      <w:marBottom w:val="0"/>
                      <w:divBdr>
                        <w:top w:val="none" w:sz="0" w:space="0" w:color="auto"/>
                        <w:left w:val="none" w:sz="0" w:space="0" w:color="auto"/>
                        <w:bottom w:val="none" w:sz="0" w:space="0" w:color="auto"/>
                        <w:right w:val="none" w:sz="0" w:space="0" w:color="auto"/>
                      </w:divBdr>
                    </w:div>
                    <w:div w:id="12910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32474">
          <w:marLeft w:val="0"/>
          <w:marRight w:val="0"/>
          <w:marTop w:val="0"/>
          <w:marBottom w:val="0"/>
          <w:divBdr>
            <w:top w:val="none" w:sz="0" w:space="0" w:color="auto"/>
            <w:left w:val="none" w:sz="0" w:space="0" w:color="auto"/>
            <w:bottom w:val="none" w:sz="0" w:space="0" w:color="auto"/>
            <w:right w:val="none" w:sz="0" w:space="0" w:color="auto"/>
          </w:divBdr>
          <w:divsChild>
            <w:div w:id="294913047">
              <w:marLeft w:val="0"/>
              <w:marRight w:val="0"/>
              <w:marTop w:val="0"/>
              <w:marBottom w:val="0"/>
              <w:divBdr>
                <w:top w:val="none" w:sz="0" w:space="0" w:color="auto"/>
                <w:left w:val="none" w:sz="0" w:space="0" w:color="auto"/>
                <w:bottom w:val="none" w:sz="0" w:space="0" w:color="auto"/>
                <w:right w:val="none" w:sz="0" w:space="0" w:color="auto"/>
              </w:divBdr>
            </w:div>
            <w:div w:id="504244045">
              <w:marLeft w:val="0"/>
              <w:marRight w:val="0"/>
              <w:marTop w:val="0"/>
              <w:marBottom w:val="0"/>
              <w:divBdr>
                <w:top w:val="none" w:sz="0" w:space="0" w:color="auto"/>
                <w:left w:val="none" w:sz="0" w:space="0" w:color="auto"/>
                <w:bottom w:val="none" w:sz="0" w:space="0" w:color="auto"/>
                <w:right w:val="none" w:sz="0" w:space="0" w:color="auto"/>
              </w:divBdr>
            </w:div>
            <w:div w:id="525943310">
              <w:marLeft w:val="0"/>
              <w:marRight w:val="0"/>
              <w:marTop w:val="0"/>
              <w:marBottom w:val="0"/>
              <w:divBdr>
                <w:top w:val="none" w:sz="0" w:space="0" w:color="auto"/>
                <w:left w:val="none" w:sz="0" w:space="0" w:color="auto"/>
                <w:bottom w:val="none" w:sz="0" w:space="0" w:color="auto"/>
                <w:right w:val="none" w:sz="0" w:space="0" w:color="auto"/>
              </w:divBdr>
            </w:div>
            <w:div w:id="704646378">
              <w:marLeft w:val="0"/>
              <w:marRight w:val="0"/>
              <w:marTop w:val="0"/>
              <w:marBottom w:val="0"/>
              <w:divBdr>
                <w:top w:val="none" w:sz="0" w:space="0" w:color="auto"/>
                <w:left w:val="none" w:sz="0" w:space="0" w:color="auto"/>
                <w:bottom w:val="none" w:sz="0" w:space="0" w:color="auto"/>
                <w:right w:val="none" w:sz="0" w:space="0" w:color="auto"/>
              </w:divBdr>
            </w:div>
            <w:div w:id="716468956">
              <w:marLeft w:val="0"/>
              <w:marRight w:val="0"/>
              <w:marTop w:val="0"/>
              <w:marBottom w:val="0"/>
              <w:divBdr>
                <w:top w:val="none" w:sz="0" w:space="0" w:color="auto"/>
                <w:left w:val="none" w:sz="0" w:space="0" w:color="auto"/>
                <w:bottom w:val="none" w:sz="0" w:space="0" w:color="auto"/>
                <w:right w:val="none" w:sz="0" w:space="0" w:color="auto"/>
              </w:divBdr>
            </w:div>
            <w:div w:id="923605920">
              <w:marLeft w:val="0"/>
              <w:marRight w:val="0"/>
              <w:marTop w:val="0"/>
              <w:marBottom w:val="0"/>
              <w:divBdr>
                <w:top w:val="none" w:sz="0" w:space="0" w:color="auto"/>
                <w:left w:val="none" w:sz="0" w:space="0" w:color="auto"/>
                <w:bottom w:val="none" w:sz="0" w:space="0" w:color="auto"/>
                <w:right w:val="none" w:sz="0" w:space="0" w:color="auto"/>
              </w:divBdr>
            </w:div>
            <w:div w:id="949513763">
              <w:marLeft w:val="0"/>
              <w:marRight w:val="0"/>
              <w:marTop w:val="0"/>
              <w:marBottom w:val="0"/>
              <w:divBdr>
                <w:top w:val="none" w:sz="0" w:space="0" w:color="auto"/>
                <w:left w:val="none" w:sz="0" w:space="0" w:color="auto"/>
                <w:bottom w:val="none" w:sz="0" w:space="0" w:color="auto"/>
                <w:right w:val="none" w:sz="0" w:space="0" w:color="auto"/>
              </w:divBdr>
            </w:div>
            <w:div w:id="1238445150">
              <w:marLeft w:val="0"/>
              <w:marRight w:val="0"/>
              <w:marTop w:val="0"/>
              <w:marBottom w:val="0"/>
              <w:divBdr>
                <w:top w:val="none" w:sz="0" w:space="0" w:color="auto"/>
                <w:left w:val="none" w:sz="0" w:space="0" w:color="auto"/>
                <w:bottom w:val="none" w:sz="0" w:space="0" w:color="auto"/>
                <w:right w:val="none" w:sz="0" w:space="0" w:color="auto"/>
              </w:divBdr>
            </w:div>
            <w:div w:id="1247617629">
              <w:marLeft w:val="0"/>
              <w:marRight w:val="0"/>
              <w:marTop w:val="0"/>
              <w:marBottom w:val="0"/>
              <w:divBdr>
                <w:top w:val="none" w:sz="0" w:space="0" w:color="auto"/>
                <w:left w:val="none" w:sz="0" w:space="0" w:color="auto"/>
                <w:bottom w:val="none" w:sz="0" w:space="0" w:color="auto"/>
                <w:right w:val="none" w:sz="0" w:space="0" w:color="auto"/>
              </w:divBdr>
            </w:div>
            <w:div w:id="1283002973">
              <w:marLeft w:val="0"/>
              <w:marRight w:val="0"/>
              <w:marTop w:val="0"/>
              <w:marBottom w:val="0"/>
              <w:divBdr>
                <w:top w:val="none" w:sz="0" w:space="0" w:color="auto"/>
                <w:left w:val="none" w:sz="0" w:space="0" w:color="auto"/>
                <w:bottom w:val="none" w:sz="0" w:space="0" w:color="auto"/>
                <w:right w:val="none" w:sz="0" w:space="0" w:color="auto"/>
              </w:divBdr>
            </w:div>
            <w:div w:id="1323581516">
              <w:marLeft w:val="0"/>
              <w:marRight w:val="0"/>
              <w:marTop w:val="0"/>
              <w:marBottom w:val="0"/>
              <w:divBdr>
                <w:top w:val="none" w:sz="0" w:space="0" w:color="auto"/>
                <w:left w:val="none" w:sz="0" w:space="0" w:color="auto"/>
                <w:bottom w:val="none" w:sz="0" w:space="0" w:color="auto"/>
                <w:right w:val="none" w:sz="0" w:space="0" w:color="auto"/>
              </w:divBdr>
            </w:div>
            <w:div w:id="1494026208">
              <w:marLeft w:val="0"/>
              <w:marRight w:val="0"/>
              <w:marTop w:val="0"/>
              <w:marBottom w:val="0"/>
              <w:divBdr>
                <w:top w:val="none" w:sz="0" w:space="0" w:color="auto"/>
                <w:left w:val="none" w:sz="0" w:space="0" w:color="auto"/>
                <w:bottom w:val="none" w:sz="0" w:space="0" w:color="auto"/>
                <w:right w:val="none" w:sz="0" w:space="0" w:color="auto"/>
              </w:divBdr>
            </w:div>
            <w:div w:id="1631546120">
              <w:marLeft w:val="0"/>
              <w:marRight w:val="0"/>
              <w:marTop w:val="0"/>
              <w:marBottom w:val="0"/>
              <w:divBdr>
                <w:top w:val="none" w:sz="0" w:space="0" w:color="auto"/>
                <w:left w:val="none" w:sz="0" w:space="0" w:color="auto"/>
                <w:bottom w:val="none" w:sz="0" w:space="0" w:color="auto"/>
                <w:right w:val="none" w:sz="0" w:space="0" w:color="auto"/>
              </w:divBdr>
            </w:div>
            <w:div w:id="1725988126">
              <w:marLeft w:val="0"/>
              <w:marRight w:val="0"/>
              <w:marTop w:val="0"/>
              <w:marBottom w:val="0"/>
              <w:divBdr>
                <w:top w:val="none" w:sz="0" w:space="0" w:color="auto"/>
                <w:left w:val="none" w:sz="0" w:space="0" w:color="auto"/>
                <w:bottom w:val="none" w:sz="0" w:space="0" w:color="auto"/>
                <w:right w:val="none" w:sz="0" w:space="0" w:color="auto"/>
              </w:divBdr>
            </w:div>
            <w:div w:id="1733692234">
              <w:marLeft w:val="0"/>
              <w:marRight w:val="0"/>
              <w:marTop w:val="0"/>
              <w:marBottom w:val="0"/>
              <w:divBdr>
                <w:top w:val="none" w:sz="0" w:space="0" w:color="auto"/>
                <w:left w:val="none" w:sz="0" w:space="0" w:color="auto"/>
                <w:bottom w:val="none" w:sz="0" w:space="0" w:color="auto"/>
                <w:right w:val="none" w:sz="0" w:space="0" w:color="auto"/>
              </w:divBdr>
            </w:div>
            <w:div w:id="1872767289">
              <w:marLeft w:val="0"/>
              <w:marRight w:val="0"/>
              <w:marTop w:val="0"/>
              <w:marBottom w:val="0"/>
              <w:divBdr>
                <w:top w:val="none" w:sz="0" w:space="0" w:color="auto"/>
                <w:left w:val="none" w:sz="0" w:space="0" w:color="auto"/>
                <w:bottom w:val="none" w:sz="0" w:space="0" w:color="auto"/>
                <w:right w:val="none" w:sz="0" w:space="0" w:color="auto"/>
              </w:divBdr>
            </w:div>
            <w:div w:id="1920479528">
              <w:marLeft w:val="0"/>
              <w:marRight w:val="0"/>
              <w:marTop w:val="0"/>
              <w:marBottom w:val="0"/>
              <w:divBdr>
                <w:top w:val="none" w:sz="0" w:space="0" w:color="auto"/>
                <w:left w:val="none" w:sz="0" w:space="0" w:color="auto"/>
                <w:bottom w:val="none" w:sz="0" w:space="0" w:color="auto"/>
                <w:right w:val="none" w:sz="0" w:space="0" w:color="auto"/>
              </w:divBdr>
            </w:div>
            <w:div w:id="1964188928">
              <w:marLeft w:val="0"/>
              <w:marRight w:val="0"/>
              <w:marTop w:val="0"/>
              <w:marBottom w:val="0"/>
              <w:divBdr>
                <w:top w:val="none" w:sz="0" w:space="0" w:color="auto"/>
                <w:left w:val="none" w:sz="0" w:space="0" w:color="auto"/>
                <w:bottom w:val="none" w:sz="0" w:space="0" w:color="auto"/>
                <w:right w:val="none" w:sz="0" w:space="0" w:color="auto"/>
              </w:divBdr>
            </w:div>
            <w:div w:id="2130664727">
              <w:marLeft w:val="0"/>
              <w:marRight w:val="0"/>
              <w:marTop w:val="0"/>
              <w:marBottom w:val="0"/>
              <w:divBdr>
                <w:top w:val="none" w:sz="0" w:space="0" w:color="auto"/>
                <w:left w:val="none" w:sz="0" w:space="0" w:color="auto"/>
                <w:bottom w:val="none" w:sz="0" w:space="0" w:color="auto"/>
                <w:right w:val="none" w:sz="0" w:space="0" w:color="auto"/>
              </w:divBdr>
            </w:div>
            <w:div w:id="2145154624">
              <w:marLeft w:val="0"/>
              <w:marRight w:val="0"/>
              <w:marTop w:val="0"/>
              <w:marBottom w:val="0"/>
              <w:divBdr>
                <w:top w:val="none" w:sz="0" w:space="0" w:color="auto"/>
                <w:left w:val="none" w:sz="0" w:space="0" w:color="auto"/>
                <w:bottom w:val="none" w:sz="0" w:space="0" w:color="auto"/>
                <w:right w:val="none" w:sz="0" w:space="0" w:color="auto"/>
              </w:divBdr>
            </w:div>
          </w:divsChild>
        </w:div>
        <w:div w:id="303849884">
          <w:marLeft w:val="0"/>
          <w:marRight w:val="0"/>
          <w:marTop w:val="0"/>
          <w:marBottom w:val="0"/>
          <w:divBdr>
            <w:top w:val="none" w:sz="0" w:space="0" w:color="auto"/>
            <w:left w:val="none" w:sz="0" w:space="0" w:color="auto"/>
            <w:bottom w:val="none" w:sz="0" w:space="0" w:color="auto"/>
            <w:right w:val="none" w:sz="0" w:space="0" w:color="auto"/>
          </w:divBdr>
        </w:div>
        <w:div w:id="335765128">
          <w:marLeft w:val="0"/>
          <w:marRight w:val="0"/>
          <w:marTop w:val="0"/>
          <w:marBottom w:val="0"/>
          <w:divBdr>
            <w:top w:val="none" w:sz="0" w:space="0" w:color="auto"/>
            <w:left w:val="none" w:sz="0" w:space="0" w:color="auto"/>
            <w:bottom w:val="none" w:sz="0" w:space="0" w:color="auto"/>
            <w:right w:val="none" w:sz="0" w:space="0" w:color="auto"/>
          </w:divBdr>
        </w:div>
        <w:div w:id="440759301">
          <w:marLeft w:val="0"/>
          <w:marRight w:val="0"/>
          <w:marTop w:val="0"/>
          <w:marBottom w:val="0"/>
          <w:divBdr>
            <w:top w:val="none" w:sz="0" w:space="0" w:color="auto"/>
            <w:left w:val="none" w:sz="0" w:space="0" w:color="auto"/>
            <w:bottom w:val="none" w:sz="0" w:space="0" w:color="auto"/>
            <w:right w:val="none" w:sz="0" w:space="0" w:color="auto"/>
          </w:divBdr>
          <w:divsChild>
            <w:div w:id="1988432921">
              <w:marLeft w:val="-75"/>
              <w:marRight w:val="0"/>
              <w:marTop w:val="30"/>
              <w:marBottom w:val="30"/>
              <w:divBdr>
                <w:top w:val="none" w:sz="0" w:space="0" w:color="auto"/>
                <w:left w:val="none" w:sz="0" w:space="0" w:color="auto"/>
                <w:bottom w:val="none" w:sz="0" w:space="0" w:color="auto"/>
                <w:right w:val="none" w:sz="0" w:space="0" w:color="auto"/>
              </w:divBdr>
              <w:divsChild>
                <w:div w:id="399913926">
                  <w:marLeft w:val="0"/>
                  <w:marRight w:val="0"/>
                  <w:marTop w:val="0"/>
                  <w:marBottom w:val="0"/>
                  <w:divBdr>
                    <w:top w:val="none" w:sz="0" w:space="0" w:color="auto"/>
                    <w:left w:val="none" w:sz="0" w:space="0" w:color="auto"/>
                    <w:bottom w:val="none" w:sz="0" w:space="0" w:color="auto"/>
                    <w:right w:val="none" w:sz="0" w:space="0" w:color="auto"/>
                  </w:divBdr>
                  <w:divsChild>
                    <w:div w:id="1794519244">
                      <w:marLeft w:val="0"/>
                      <w:marRight w:val="0"/>
                      <w:marTop w:val="0"/>
                      <w:marBottom w:val="0"/>
                      <w:divBdr>
                        <w:top w:val="none" w:sz="0" w:space="0" w:color="auto"/>
                        <w:left w:val="none" w:sz="0" w:space="0" w:color="auto"/>
                        <w:bottom w:val="none" w:sz="0" w:space="0" w:color="auto"/>
                        <w:right w:val="none" w:sz="0" w:space="0" w:color="auto"/>
                      </w:divBdr>
                    </w:div>
                  </w:divsChild>
                </w:div>
                <w:div w:id="743600101">
                  <w:marLeft w:val="0"/>
                  <w:marRight w:val="0"/>
                  <w:marTop w:val="0"/>
                  <w:marBottom w:val="0"/>
                  <w:divBdr>
                    <w:top w:val="none" w:sz="0" w:space="0" w:color="auto"/>
                    <w:left w:val="none" w:sz="0" w:space="0" w:color="auto"/>
                    <w:bottom w:val="none" w:sz="0" w:space="0" w:color="auto"/>
                    <w:right w:val="none" w:sz="0" w:space="0" w:color="auto"/>
                  </w:divBdr>
                  <w:divsChild>
                    <w:div w:id="1306621790">
                      <w:marLeft w:val="0"/>
                      <w:marRight w:val="0"/>
                      <w:marTop w:val="0"/>
                      <w:marBottom w:val="0"/>
                      <w:divBdr>
                        <w:top w:val="none" w:sz="0" w:space="0" w:color="auto"/>
                        <w:left w:val="none" w:sz="0" w:space="0" w:color="auto"/>
                        <w:bottom w:val="none" w:sz="0" w:space="0" w:color="auto"/>
                        <w:right w:val="none" w:sz="0" w:space="0" w:color="auto"/>
                      </w:divBdr>
                    </w:div>
                    <w:div w:id="2118138458">
                      <w:marLeft w:val="0"/>
                      <w:marRight w:val="0"/>
                      <w:marTop w:val="0"/>
                      <w:marBottom w:val="0"/>
                      <w:divBdr>
                        <w:top w:val="none" w:sz="0" w:space="0" w:color="auto"/>
                        <w:left w:val="none" w:sz="0" w:space="0" w:color="auto"/>
                        <w:bottom w:val="none" w:sz="0" w:space="0" w:color="auto"/>
                        <w:right w:val="none" w:sz="0" w:space="0" w:color="auto"/>
                      </w:divBdr>
                    </w:div>
                  </w:divsChild>
                </w:div>
                <w:div w:id="867186157">
                  <w:marLeft w:val="0"/>
                  <w:marRight w:val="0"/>
                  <w:marTop w:val="0"/>
                  <w:marBottom w:val="0"/>
                  <w:divBdr>
                    <w:top w:val="none" w:sz="0" w:space="0" w:color="auto"/>
                    <w:left w:val="none" w:sz="0" w:space="0" w:color="auto"/>
                    <w:bottom w:val="none" w:sz="0" w:space="0" w:color="auto"/>
                    <w:right w:val="none" w:sz="0" w:space="0" w:color="auto"/>
                  </w:divBdr>
                  <w:divsChild>
                    <w:div w:id="1268081489">
                      <w:marLeft w:val="0"/>
                      <w:marRight w:val="0"/>
                      <w:marTop w:val="0"/>
                      <w:marBottom w:val="0"/>
                      <w:divBdr>
                        <w:top w:val="none" w:sz="0" w:space="0" w:color="auto"/>
                        <w:left w:val="none" w:sz="0" w:space="0" w:color="auto"/>
                        <w:bottom w:val="none" w:sz="0" w:space="0" w:color="auto"/>
                        <w:right w:val="none" w:sz="0" w:space="0" w:color="auto"/>
                      </w:divBdr>
                    </w:div>
                  </w:divsChild>
                </w:div>
                <w:div w:id="1839692537">
                  <w:marLeft w:val="0"/>
                  <w:marRight w:val="0"/>
                  <w:marTop w:val="0"/>
                  <w:marBottom w:val="0"/>
                  <w:divBdr>
                    <w:top w:val="none" w:sz="0" w:space="0" w:color="auto"/>
                    <w:left w:val="none" w:sz="0" w:space="0" w:color="auto"/>
                    <w:bottom w:val="none" w:sz="0" w:space="0" w:color="auto"/>
                    <w:right w:val="none" w:sz="0" w:space="0" w:color="auto"/>
                  </w:divBdr>
                  <w:divsChild>
                    <w:div w:id="1414932359">
                      <w:marLeft w:val="0"/>
                      <w:marRight w:val="0"/>
                      <w:marTop w:val="0"/>
                      <w:marBottom w:val="0"/>
                      <w:divBdr>
                        <w:top w:val="none" w:sz="0" w:space="0" w:color="auto"/>
                        <w:left w:val="none" w:sz="0" w:space="0" w:color="auto"/>
                        <w:bottom w:val="none" w:sz="0" w:space="0" w:color="auto"/>
                        <w:right w:val="none" w:sz="0" w:space="0" w:color="auto"/>
                      </w:divBdr>
                    </w:div>
                  </w:divsChild>
                </w:div>
                <w:div w:id="2133547013">
                  <w:marLeft w:val="0"/>
                  <w:marRight w:val="0"/>
                  <w:marTop w:val="0"/>
                  <w:marBottom w:val="0"/>
                  <w:divBdr>
                    <w:top w:val="none" w:sz="0" w:space="0" w:color="auto"/>
                    <w:left w:val="none" w:sz="0" w:space="0" w:color="auto"/>
                    <w:bottom w:val="none" w:sz="0" w:space="0" w:color="auto"/>
                    <w:right w:val="none" w:sz="0" w:space="0" w:color="auto"/>
                  </w:divBdr>
                  <w:divsChild>
                    <w:div w:id="15466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6270">
          <w:marLeft w:val="0"/>
          <w:marRight w:val="0"/>
          <w:marTop w:val="0"/>
          <w:marBottom w:val="0"/>
          <w:divBdr>
            <w:top w:val="none" w:sz="0" w:space="0" w:color="auto"/>
            <w:left w:val="none" w:sz="0" w:space="0" w:color="auto"/>
            <w:bottom w:val="none" w:sz="0" w:space="0" w:color="auto"/>
            <w:right w:val="none" w:sz="0" w:space="0" w:color="auto"/>
          </w:divBdr>
          <w:divsChild>
            <w:div w:id="188378932">
              <w:marLeft w:val="0"/>
              <w:marRight w:val="0"/>
              <w:marTop w:val="0"/>
              <w:marBottom w:val="0"/>
              <w:divBdr>
                <w:top w:val="none" w:sz="0" w:space="0" w:color="auto"/>
                <w:left w:val="none" w:sz="0" w:space="0" w:color="auto"/>
                <w:bottom w:val="none" w:sz="0" w:space="0" w:color="auto"/>
                <w:right w:val="none" w:sz="0" w:space="0" w:color="auto"/>
              </w:divBdr>
            </w:div>
            <w:div w:id="192888459">
              <w:marLeft w:val="0"/>
              <w:marRight w:val="0"/>
              <w:marTop w:val="0"/>
              <w:marBottom w:val="0"/>
              <w:divBdr>
                <w:top w:val="none" w:sz="0" w:space="0" w:color="auto"/>
                <w:left w:val="none" w:sz="0" w:space="0" w:color="auto"/>
                <w:bottom w:val="none" w:sz="0" w:space="0" w:color="auto"/>
                <w:right w:val="none" w:sz="0" w:space="0" w:color="auto"/>
              </w:divBdr>
            </w:div>
            <w:div w:id="221135704">
              <w:marLeft w:val="0"/>
              <w:marRight w:val="0"/>
              <w:marTop w:val="0"/>
              <w:marBottom w:val="0"/>
              <w:divBdr>
                <w:top w:val="none" w:sz="0" w:space="0" w:color="auto"/>
                <w:left w:val="none" w:sz="0" w:space="0" w:color="auto"/>
                <w:bottom w:val="none" w:sz="0" w:space="0" w:color="auto"/>
                <w:right w:val="none" w:sz="0" w:space="0" w:color="auto"/>
              </w:divBdr>
            </w:div>
            <w:div w:id="484854092">
              <w:marLeft w:val="0"/>
              <w:marRight w:val="0"/>
              <w:marTop w:val="0"/>
              <w:marBottom w:val="0"/>
              <w:divBdr>
                <w:top w:val="none" w:sz="0" w:space="0" w:color="auto"/>
                <w:left w:val="none" w:sz="0" w:space="0" w:color="auto"/>
                <w:bottom w:val="none" w:sz="0" w:space="0" w:color="auto"/>
                <w:right w:val="none" w:sz="0" w:space="0" w:color="auto"/>
              </w:divBdr>
            </w:div>
            <w:div w:id="522477598">
              <w:marLeft w:val="0"/>
              <w:marRight w:val="0"/>
              <w:marTop w:val="0"/>
              <w:marBottom w:val="0"/>
              <w:divBdr>
                <w:top w:val="none" w:sz="0" w:space="0" w:color="auto"/>
                <w:left w:val="none" w:sz="0" w:space="0" w:color="auto"/>
                <w:bottom w:val="none" w:sz="0" w:space="0" w:color="auto"/>
                <w:right w:val="none" w:sz="0" w:space="0" w:color="auto"/>
              </w:divBdr>
            </w:div>
            <w:div w:id="541862764">
              <w:marLeft w:val="0"/>
              <w:marRight w:val="0"/>
              <w:marTop w:val="0"/>
              <w:marBottom w:val="0"/>
              <w:divBdr>
                <w:top w:val="none" w:sz="0" w:space="0" w:color="auto"/>
                <w:left w:val="none" w:sz="0" w:space="0" w:color="auto"/>
                <w:bottom w:val="none" w:sz="0" w:space="0" w:color="auto"/>
                <w:right w:val="none" w:sz="0" w:space="0" w:color="auto"/>
              </w:divBdr>
            </w:div>
            <w:div w:id="550847056">
              <w:marLeft w:val="0"/>
              <w:marRight w:val="0"/>
              <w:marTop w:val="0"/>
              <w:marBottom w:val="0"/>
              <w:divBdr>
                <w:top w:val="none" w:sz="0" w:space="0" w:color="auto"/>
                <w:left w:val="none" w:sz="0" w:space="0" w:color="auto"/>
                <w:bottom w:val="none" w:sz="0" w:space="0" w:color="auto"/>
                <w:right w:val="none" w:sz="0" w:space="0" w:color="auto"/>
              </w:divBdr>
            </w:div>
            <w:div w:id="624166441">
              <w:marLeft w:val="0"/>
              <w:marRight w:val="0"/>
              <w:marTop w:val="0"/>
              <w:marBottom w:val="0"/>
              <w:divBdr>
                <w:top w:val="none" w:sz="0" w:space="0" w:color="auto"/>
                <w:left w:val="none" w:sz="0" w:space="0" w:color="auto"/>
                <w:bottom w:val="none" w:sz="0" w:space="0" w:color="auto"/>
                <w:right w:val="none" w:sz="0" w:space="0" w:color="auto"/>
              </w:divBdr>
            </w:div>
            <w:div w:id="703402256">
              <w:marLeft w:val="0"/>
              <w:marRight w:val="0"/>
              <w:marTop w:val="0"/>
              <w:marBottom w:val="0"/>
              <w:divBdr>
                <w:top w:val="none" w:sz="0" w:space="0" w:color="auto"/>
                <w:left w:val="none" w:sz="0" w:space="0" w:color="auto"/>
                <w:bottom w:val="none" w:sz="0" w:space="0" w:color="auto"/>
                <w:right w:val="none" w:sz="0" w:space="0" w:color="auto"/>
              </w:divBdr>
            </w:div>
            <w:div w:id="740130487">
              <w:marLeft w:val="0"/>
              <w:marRight w:val="0"/>
              <w:marTop w:val="0"/>
              <w:marBottom w:val="0"/>
              <w:divBdr>
                <w:top w:val="none" w:sz="0" w:space="0" w:color="auto"/>
                <w:left w:val="none" w:sz="0" w:space="0" w:color="auto"/>
                <w:bottom w:val="none" w:sz="0" w:space="0" w:color="auto"/>
                <w:right w:val="none" w:sz="0" w:space="0" w:color="auto"/>
              </w:divBdr>
            </w:div>
            <w:div w:id="846018527">
              <w:marLeft w:val="0"/>
              <w:marRight w:val="0"/>
              <w:marTop w:val="0"/>
              <w:marBottom w:val="0"/>
              <w:divBdr>
                <w:top w:val="none" w:sz="0" w:space="0" w:color="auto"/>
                <w:left w:val="none" w:sz="0" w:space="0" w:color="auto"/>
                <w:bottom w:val="none" w:sz="0" w:space="0" w:color="auto"/>
                <w:right w:val="none" w:sz="0" w:space="0" w:color="auto"/>
              </w:divBdr>
            </w:div>
            <w:div w:id="870722065">
              <w:marLeft w:val="0"/>
              <w:marRight w:val="0"/>
              <w:marTop w:val="0"/>
              <w:marBottom w:val="0"/>
              <w:divBdr>
                <w:top w:val="none" w:sz="0" w:space="0" w:color="auto"/>
                <w:left w:val="none" w:sz="0" w:space="0" w:color="auto"/>
                <w:bottom w:val="none" w:sz="0" w:space="0" w:color="auto"/>
                <w:right w:val="none" w:sz="0" w:space="0" w:color="auto"/>
              </w:divBdr>
            </w:div>
            <w:div w:id="981155774">
              <w:marLeft w:val="0"/>
              <w:marRight w:val="0"/>
              <w:marTop w:val="0"/>
              <w:marBottom w:val="0"/>
              <w:divBdr>
                <w:top w:val="none" w:sz="0" w:space="0" w:color="auto"/>
                <w:left w:val="none" w:sz="0" w:space="0" w:color="auto"/>
                <w:bottom w:val="none" w:sz="0" w:space="0" w:color="auto"/>
                <w:right w:val="none" w:sz="0" w:space="0" w:color="auto"/>
              </w:divBdr>
            </w:div>
            <w:div w:id="994719913">
              <w:marLeft w:val="0"/>
              <w:marRight w:val="0"/>
              <w:marTop w:val="0"/>
              <w:marBottom w:val="0"/>
              <w:divBdr>
                <w:top w:val="none" w:sz="0" w:space="0" w:color="auto"/>
                <w:left w:val="none" w:sz="0" w:space="0" w:color="auto"/>
                <w:bottom w:val="none" w:sz="0" w:space="0" w:color="auto"/>
                <w:right w:val="none" w:sz="0" w:space="0" w:color="auto"/>
              </w:divBdr>
            </w:div>
            <w:div w:id="1033724449">
              <w:marLeft w:val="0"/>
              <w:marRight w:val="0"/>
              <w:marTop w:val="0"/>
              <w:marBottom w:val="0"/>
              <w:divBdr>
                <w:top w:val="none" w:sz="0" w:space="0" w:color="auto"/>
                <w:left w:val="none" w:sz="0" w:space="0" w:color="auto"/>
                <w:bottom w:val="none" w:sz="0" w:space="0" w:color="auto"/>
                <w:right w:val="none" w:sz="0" w:space="0" w:color="auto"/>
              </w:divBdr>
            </w:div>
            <w:div w:id="1077169995">
              <w:marLeft w:val="0"/>
              <w:marRight w:val="0"/>
              <w:marTop w:val="0"/>
              <w:marBottom w:val="0"/>
              <w:divBdr>
                <w:top w:val="none" w:sz="0" w:space="0" w:color="auto"/>
                <w:left w:val="none" w:sz="0" w:space="0" w:color="auto"/>
                <w:bottom w:val="none" w:sz="0" w:space="0" w:color="auto"/>
                <w:right w:val="none" w:sz="0" w:space="0" w:color="auto"/>
              </w:divBdr>
            </w:div>
            <w:div w:id="1131752029">
              <w:marLeft w:val="0"/>
              <w:marRight w:val="0"/>
              <w:marTop w:val="0"/>
              <w:marBottom w:val="0"/>
              <w:divBdr>
                <w:top w:val="none" w:sz="0" w:space="0" w:color="auto"/>
                <w:left w:val="none" w:sz="0" w:space="0" w:color="auto"/>
                <w:bottom w:val="none" w:sz="0" w:space="0" w:color="auto"/>
                <w:right w:val="none" w:sz="0" w:space="0" w:color="auto"/>
              </w:divBdr>
            </w:div>
            <w:div w:id="1236432771">
              <w:marLeft w:val="0"/>
              <w:marRight w:val="0"/>
              <w:marTop w:val="0"/>
              <w:marBottom w:val="0"/>
              <w:divBdr>
                <w:top w:val="none" w:sz="0" w:space="0" w:color="auto"/>
                <w:left w:val="none" w:sz="0" w:space="0" w:color="auto"/>
                <w:bottom w:val="none" w:sz="0" w:space="0" w:color="auto"/>
                <w:right w:val="none" w:sz="0" w:space="0" w:color="auto"/>
              </w:divBdr>
            </w:div>
            <w:div w:id="1399476485">
              <w:marLeft w:val="0"/>
              <w:marRight w:val="0"/>
              <w:marTop w:val="0"/>
              <w:marBottom w:val="0"/>
              <w:divBdr>
                <w:top w:val="none" w:sz="0" w:space="0" w:color="auto"/>
                <w:left w:val="none" w:sz="0" w:space="0" w:color="auto"/>
                <w:bottom w:val="none" w:sz="0" w:space="0" w:color="auto"/>
                <w:right w:val="none" w:sz="0" w:space="0" w:color="auto"/>
              </w:divBdr>
            </w:div>
            <w:div w:id="1956476684">
              <w:marLeft w:val="0"/>
              <w:marRight w:val="0"/>
              <w:marTop w:val="0"/>
              <w:marBottom w:val="0"/>
              <w:divBdr>
                <w:top w:val="none" w:sz="0" w:space="0" w:color="auto"/>
                <w:left w:val="none" w:sz="0" w:space="0" w:color="auto"/>
                <w:bottom w:val="none" w:sz="0" w:space="0" w:color="auto"/>
                <w:right w:val="none" w:sz="0" w:space="0" w:color="auto"/>
              </w:divBdr>
            </w:div>
          </w:divsChild>
        </w:div>
        <w:div w:id="461850956">
          <w:marLeft w:val="0"/>
          <w:marRight w:val="0"/>
          <w:marTop w:val="0"/>
          <w:marBottom w:val="0"/>
          <w:divBdr>
            <w:top w:val="none" w:sz="0" w:space="0" w:color="auto"/>
            <w:left w:val="none" w:sz="0" w:space="0" w:color="auto"/>
            <w:bottom w:val="none" w:sz="0" w:space="0" w:color="auto"/>
            <w:right w:val="none" w:sz="0" w:space="0" w:color="auto"/>
          </w:divBdr>
        </w:div>
        <w:div w:id="563218022">
          <w:marLeft w:val="0"/>
          <w:marRight w:val="0"/>
          <w:marTop w:val="0"/>
          <w:marBottom w:val="0"/>
          <w:divBdr>
            <w:top w:val="none" w:sz="0" w:space="0" w:color="auto"/>
            <w:left w:val="none" w:sz="0" w:space="0" w:color="auto"/>
            <w:bottom w:val="none" w:sz="0" w:space="0" w:color="auto"/>
            <w:right w:val="none" w:sz="0" w:space="0" w:color="auto"/>
          </w:divBdr>
        </w:div>
        <w:div w:id="678315991">
          <w:marLeft w:val="0"/>
          <w:marRight w:val="0"/>
          <w:marTop w:val="0"/>
          <w:marBottom w:val="0"/>
          <w:divBdr>
            <w:top w:val="none" w:sz="0" w:space="0" w:color="auto"/>
            <w:left w:val="none" w:sz="0" w:space="0" w:color="auto"/>
            <w:bottom w:val="none" w:sz="0" w:space="0" w:color="auto"/>
            <w:right w:val="none" w:sz="0" w:space="0" w:color="auto"/>
          </w:divBdr>
          <w:divsChild>
            <w:div w:id="1003969106">
              <w:marLeft w:val="-75"/>
              <w:marRight w:val="0"/>
              <w:marTop w:val="30"/>
              <w:marBottom w:val="30"/>
              <w:divBdr>
                <w:top w:val="none" w:sz="0" w:space="0" w:color="auto"/>
                <w:left w:val="none" w:sz="0" w:space="0" w:color="auto"/>
                <w:bottom w:val="none" w:sz="0" w:space="0" w:color="auto"/>
                <w:right w:val="none" w:sz="0" w:space="0" w:color="auto"/>
              </w:divBdr>
              <w:divsChild>
                <w:div w:id="294217871">
                  <w:marLeft w:val="0"/>
                  <w:marRight w:val="0"/>
                  <w:marTop w:val="0"/>
                  <w:marBottom w:val="0"/>
                  <w:divBdr>
                    <w:top w:val="none" w:sz="0" w:space="0" w:color="auto"/>
                    <w:left w:val="none" w:sz="0" w:space="0" w:color="auto"/>
                    <w:bottom w:val="none" w:sz="0" w:space="0" w:color="auto"/>
                    <w:right w:val="none" w:sz="0" w:space="0" w:color="auto"/>
                  </w:divBdr>
                  <w:divsChild>
                    <w:div w:id="70468851">
                      <w:marLeft w:val="0"/>
                      <w:marRight w:val="0"/>
                      <w:marTop w:val="0"/>
                      <w:marBottom w:val="0"/>
                      <w:divBdr>
                        <w:top w:val="none" w:sz="0" w:space="0" w:color="auto"/>
                        <w:left w:val="none" w:sz="0" w:space="0" w:color="auto"/>
                        <w:bottom w:val="none" w:sz="0" w:space="0" w:color="auto"/>
                        <w:right w:val="none" w:sz="0" w:space="0" w:color="auto"/>
                      </w:divBdr>
                    </w:div>
                    <w:div w:id="306740275">
                      <w:marLeft w:val="0"/>
                      <w:marRight w:val="0"/>
                      <w:marTop w:val="0"/>
                      <w:marBottom w:val="0"/>
                      <w:divBdr>
                        <w:top w:val="none" w:sz="0" w:space="0" w:color="auto"/>
                        <w:left w:val="none" w:sz="0" w:space="0" w:color="auto"/>
                        <w:bottom w:val="none" w:sz="0" w:space="0" w:color="auto"/>
                        <w:right w:val="none" w:sz="0" w:space="0" w:color="auto"/>
                      </w:divBdr>
                    </w:div>
                    <w:div w:id="373122821">
                      <w:marLeft w:val="0"/>
                      <w:marRight w:val="0"/>
                      <w:marTop w:val="0"/>
                      <w:marBottom w:val="0"/>
                      <w:divBdr>
                        <w:top w:val="none" w:sz="0" w:space="0" w:color="auto"/>
                        <w:left w:val="none" w:sz="0" w:space="0" w:color="auto"/>
                        <w:bottom w:val="none" w:sz="0" w:space="0" w:color="auto"/>
                        <w:right w:val="none" w:sz="0" w:space="0" w:color="auto"/>
                      </w:divBdr>
                    </w:div>
                    <w:div w:id="755398348">
                      <w:marLeft w:val="0"/>
                      <w:marRight w:val="0"/>
                      <w:marTop w:val="0"/>
                      <w:marBottom w:val="0"/>
                      <w:divBdr>
                        <w:top w:val="none" w:sz="0" w:space="0" w:color="auto"/>
                        <w:left w:val="none" w:sz="0" w:space="0" w:color="auto"/>
                        <w:bottom w:val="none" w:sz="0" w:space="0" w:color="auto"/>
                        <w:right w:val="none" w:sz="0" w:space="0" w:color="auto"/>
                      </w:divBdr>
                    </w:div>
                    <w:div w:id="1218861546">
                      <w:marLeft w:val="0"/>
                      <w:marRight w:val="0"/>
                      <w:marTop w:val="0"/>
                      <w:marBottom w:val="0"/>
                      <w:divBdr>
                        <w:top w:val="none" w:sz="0" w:space="0" w:color="auto"/>
                        <w:left w:val="none" w:sz="0" w:space="0" w:color="auto"/>
                        <w:bottom w:val="none" w:sz="0" w:space="0" w:color="auto"/>
                        <w:right w:val="none" w:sz="0" w:space="0" w:color="auto"/>
                      </w:divBdr>
                    </w:div>
                    <w:div w:id="1368212485">
                      <w:marLeft w:val="0"/>
                      <w:marRight w:val="0"/>
                      <w:marTop w:val="0"/>
                      <w:marBottom w:val="0"/>
                      <w:divBdr>
                        <w:top w:val="none" w:sz="0" w:space="0" w:color="auto"/>
                        <w:left w:val="none" w:sz="0" w:space="0" w:color="auto"/>
                        <w:bottom w:val="none" w:sz="0" w:space="0" w:color="auto"/>
                        <w:right w:val="none" w:sz="0" w:space="0" w:color="auto"/>
                      </w:divBdr>
                    </w:div>
                    <w:div w:id="1534268757">
                      <w:marLeft w:val="0"/>
                      <w:marRight w:val="0"/>
                      <w:marTop w:val="0"/>
                      <w:marBottom w:val="0"/>
                      <w:divBdr>
                        <w:top w:val="none" w:sz="0" w:space="0" w:color="auto"/>
                        <w:left w:val="none" w:sz="0" w:space="0" w:color="auto"/>
                        <w:bottom w:val="none" w:sz="0" w:space="0" w:color="auto"/>
                        <w:right w:val="none" w:sz="0" w:space="0" w:color="auto"/>
                      </w:divBdr>
                    </w:div>
                    <w:div w:id="1623338286">
                      <w:marLeft w:val="0"/>
                      <w:marRight w:val="0"/>
                      <w:marTop w:val="0"/>
                      <w:marBottom w:val="0"/>
                      <w:divBdr>
                        <w:top w:val="none" w:sz="0" w:space="0" w:color="auto"/>
                        <w:left w:val="none" w:sz="0" w:space="0" w:color="auto"/>
                        <w:bottom w:val="none" w:sz="0" w:space="0" w:color="auto"/>
                        <w:right w:val="none" w:sz="0" w:space="0" w:color="auto"/>
                      </w:divBdr>
                    </w:div>
                    <w:div w:id="1631281989">
                      <w:marLeft w:val="0"/>
                      <w:marRight w:val="0"/>
                      <w:marTop w:val="0"/>
                      <w:marBottom w:val="0"/>
                      <w:divBdr>
                        <w:top w:val="none" w:sz="0" w:space="0" w:color="auto"/>
                        <w:left w:val="none" w:sz="0" w:space="0" w:color="auto"/>
                        <w:bottom w:val="none" w:sz="0" w:space="0" w:color="auto"/>
                        <w:right w:val="none" w:sz="0" w:space="0" w:color="auto"/>
                      </w:divBdr>
                    </w:div>
                    <w:div w:id="1777405873">
                      <w:marLeft w:val="0"/>
                      <w:marRight w:val="0"/>
                      <w:marTop w:val="0"/>
                      <w:marBottom w:val="0"/>
                      <w:divBdr>
                        <w:top w:val="none" w:sz="0" w:space="0" w:color="auto"/>
                        <w:left w:val="none" w:sz="0" w:space="0" w:color="auto"/>
                        <w:bottom w:val="none" w:sz="0" w:space="0" w:color="auto"/>
                        <w:right w:val="none" w:sz="0" w:space="0" w:color="auto"/>
                      </w:divBdr>
                    </w:div>
                  </w:divsChild>
                </w:div>
                <w:div w:id="531453438">
                  <w:marLeft w:val="0"/>
                  <w:marRight w:val="0"/>
                  <w:marTop w:val="0"/>
                  <w:marBottom w:val="0"/>
                  <w:divBdr>
                    <w:top w:val="none" w:sz="0" w:space="0" w:color="auto"/>
                    <w:left w:val="none" w:sz="0" w:space="0" w:color="auto"/>
                    <w:bottom w:val="none" w:sz="0" w:space="0" w:color="auto"/>
                    <w:right w:val="none" w:sz="0" w:space="0" w:color="auto"/>
                  </w:divBdr>
                  <w:divsChild>
                    <w:div w:id="1762141427">
                      <w:marLeft w:val="0"/>
                      <w:marRight w:val="0"/>
                      <w:marTop w:val="0"/>
                      <w:marBottom w:val="0"/>
                      <w:divBdr>
                        <w:top w:val="none" w:sz="0" w:space="0" w:color="auto"/>
                        <w:left w:val="none" w:sz="0" w:space="0" w:color="auto"/>
                        <w:bottom w:val="none" w:sz="0" w:space="0" w:color="auto"/>
                        <w:right w:val="none" w:sz="0" w:space="0" w:color="auto"/>
                      </w:divBdr>
                    </w:div>
                  </w:divsChild>
                </w:div>
                <w:div w:id="1554973258">
                  <w:marLeft w:val="0"/>
                  <w:marRight w:val="0"/>
                  <w:marTop w:val="0"/>
                  <w:marBottom w:val="0"/>
                  <w:divBdr>
                    <w:top w:val="none" w:sz="0" w:space="0" w:color="auto"/>
                    <w:left w:val="none" w:sz="0" w:space="0" w:color="auto"/>
                    <w:bottom w:val="none" w:sz="0" w:space="0" w:color="auto"/>
                    <w:right w:val="none" w:sz="0" w:space="0" w:color="auto"/>
                  </w:divBdr>
                  <w:divsChild>
                    <w:div w:id="2019190076">
                      <w:marLeft w:val="0"/>
                      <w:marRight w:val="0"/>
                      <w:marTop w:val="0"/>
                      <w:marBottom w:val="0"/>
                      <w:divBdr>
                        <w:top w:val="none" w:sz="0" w:space="0" w:color="auto"/>
                        <w:left w:val="none" w:sz="0" w:space="0" w:color="auto"/>
                        <w:bottom w:val="none" w:sz="0" w:space="0" w:color="auto"/>
                        <w:right w:val="none" w:sz="0" w:space="0" w:color="auto"/>
                      </w:divBdr>
                    </w:div>
                  </w:divsChild>
                </w:div>
                <w:div w:id="1906598041">
                  <w:marLeft w:val="0"/>
                  <w:marRight w:val="0"/>
                  <w:marTop w:val="0"/>
                  <w:marBottom w:val="0"/>
                  <w:divBdr>
                    <w:top w:val="none" w:sz="0" w:space="0" w:color="auto"/>
                    <w:left w:val="none" w:sz="0" w:space="0" w:color="auto"/>
                    <w:bottom w:val="none" w:sz="0" w:space="0" w:color="auto"/>
                    <w:right w:val="none" w:sz="0" w:space="0" w:color="auto"/>
                  </w:divBdr>
                  <w:divsChild>
                    <w:div w:id="365327828">
                      <w:marLeft w:val="0"/>
                      <w:marRight w:val="0"/>
                      <w:marTop w:val="0"/>
                      <w:marBottom w:val="0"/>
                      <w:divBdr>
                        <w:top w:val="none" w:sz="0" w:space="0" w:color="auto"/>
                        <w:left w:val="none" w:sz="0" w:space="0" w:color="auto"/>
                        <w:bottom w:val="none" w:sz="0" w:space="0" w:color="auto"/>
                        <w:right w:val="none" w:sz="0" w:space="0" w:color="auto"/>
                      </w:divBdr>
                    </w:div>
                  </w:divsChild>
                </w:div>
                <w:div w:id="2061200868">
                  <w:marLeft w:val="0"/>
                  <w:marRight w:val="0"/>
                  <w:marTop w:val="0"/>
                  <w:marBottom w:val="0"/>
                  <w:divBdr>
                    <w:top w:val="none" w:sz="0" w:space="0" w:color="auto"/>
                    <w:left w:val="none" w:sz="0" w:space="0" w:color="auto"/>
                    <w:bottom w:val="none" w:sz="0" w:space="0" w:color="auto"/>
                    <w:right w:val="none" w:sz="0" w:space="0" w:color="auto"/>
                  </w:divBdr>
                  <w:divsChild>
                    <w:div w:id="17080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56176">
          <w:marLeft w:val="0"/>
          <w:marRight w:val="0"/>
          <w:marTop w:val="0"/>
          <w:marBottom w:val="0"/>
          <w:divBdr>
            <w:top w:val="none" w:sz="0" w:space="0" w:color="auto"/>
            <w:left w:val="none" w:sz="0" w:space="0" w:color="auto"/>
            <w:bottom w:val="none" w:sz="0" w:space="0" w:color="auto"/>
            <w:right w:val="none" w:sz="0" w:space="0" w:color="auto"/>
          </w:divBdr>
        </w:div>
        <w:div w:id="783499874">
          <w:marLeft w:val="0"/>
          <w:marRight w:val="0"/>
          <w:marTop w:val="0"/>
          <w:marBottom w:val="0"/>
          <w:divBdr>
            <w:top w:val="none" w:sz="0" w:space="0" w:color="auto"/>
            <w:left w:val="none" w:sz="0" w:space="0" w:color="auto"/>
            <w:bottom w:val="none" w:sz="0" w:space="0" w:color="auto"/>
            <w:right w:val="none" w:sz="0" w:space="0" w:color="auto"/>
          </w:divBdr>
        </w:div>
        <w:div w:id="816723091">
          <w:marLeft w:val="0"/>
          <w:marRight w:val="0"/>
          <w:marTop w:val="0"/>
          <w:marBottom w:val="0"/>
          <w:divBdr>
            <w:top w:val="none" w:sz="0" w:space="0" w:color="auto"/>
            <w:left w:val="none" w:sz="0" w:space="0" w:color="auto"/>
            <w:bottom w:val="none" w:sz="0" w:space="0" w:color="auto"/>
            <w:right w:val="none" w:sz="0" w:space="0" w:color="auto"/>
          </w:divBdr>
        </w:div>
        <w:div w:id="823856403">
          <w:marLeft w:val="0"/>
          <w:marRight w:val="0"/>
          <w:marTop w:val="0"/>
          <w:marBottom w:val="0"/>
          <w:divBdr>
            <w:top w:val="none" w:sz="0" w:space="0" w:color="auto"/>
            <w:left w:val="none" w:sz="0" w:space="0" w:color="auto"/>
            <w:bottom w:val="none" w:sz="0" w:space="0" w:color="auto"/>
            <w:right w:val="none" w:sz="0" w:space="0" w:color="auto"/>
          </w:divBdr>
        </w:div>
        <w:div w:id="858814966">
          <w:marLeft w:val="0"/>
          <w:marRight w:val="0"/>
          <w:marTop w:val="0"/>
          <w:marBottom w:val="0"/>
          <w:divBdr>
            <w:top w:val="none" w:sz="0" w:space="0" w:color="auto"/>
            <w:left w:val="none" w:sz="0" w:space="0" w:color="auto"/>
            <w:bottom w:val="none" w:sz="0" w:space="0" w:color="auto"/>
            <w:right w:val="none" w:sz="0" w:space="0" w:color="auto"/>
          </w:divBdr>
        </w:div>
        <w:div w:id="1037656245">
          <w:marLeft w:val="0"/>
          <w:marRight w:val="0"/>
          <w:marTop w:val="0"/>
          <w:marBottom w:val="0"/>
          <w:divBdr>
            <w:top w:val="none" w:sz="0" w:space="0" w:color="auto"/>
            <w:left w:val="none" w:sz="0" w:space="0" w:color="auto"/>
            <w:bottom w:val="none" w:sz="0" w:space="0" w:color="auto"/>
            <w:right w:val="none" w:sz="0" w:space="0" w:color="auto"/>
          </w:divBdr>
        </w:div>
        <w:div w:id="1100419133">
          <w:marLeft w:val="0"/>
          <w:marRight w:val="0"/>
          <w:marTop w:val="0"/>
          <w:marBottom w:val="0"/>
          <w:divBdr>
            <w:top w:val="none" w:sz="0" w:space="0" w:color="auto"/>
            <w:left w:val="none" w:sz="0" w:space="0" w:color="auto"/>
            <w:bottom w:val="none" w:sz="0" w:space="0" w:color="auto"/>
            <w:right w:val="none" w:sz="0" w:space="0" w:color="auto"/>
          </w:divBdr>
        </w:div>
        <w:div w:id="1205096305">
          <w:marLeft w:val="0"/>
          <w:marRight w:val="0"/>
          <w:marTop w:val="0"/>
          <w:marBottom w:val="0"/>
          <w:divBdr>
            <w:top w:val="none" w:sz="0" w:space="0" w:color="auto"/>
            <w:left w:val="none" w:sz="0" w:space="0" w:color="auto"/>
            <w:bottom w:val="none" w:sz="0" w:space="0" w:color="auto"/>
            <w:right w:val="none" w:sz="0" w:space="0" w:color="auto"/>
          </w:divBdr>
        </w:div>
        <w:div w:id="1217620721">
          <w:marLeft w:val="0"/>
          <w:marRight w:val="0"/>
          <w:marTop w:val="0"/>
          <w:marBottom w:val="0"/>
          <w:divBdr>
            <w:top w:val="none" w:sz="0" w:space="0" w:color="auto"/>
            <w:left w:val="none" w:sz="0" w:space="0" w:color="auto"/>
            <w:bottom w:val="none" w:sz="0" w:space="0" w:color="auto"/>
            <w:right w:val="none" w:sz="0" w:space="0" w:color="auto"/>
          </w:divBdr>
        </w:div>
        <w:div w:id="1232079117">
          <w:marLeft w:val="0"/>
          <w:marRight w:val="0"/>
          <w:marTop w:val="0"/>
          <w:marBottom w:val="0"/>
          <w:divBdr>
            <w:top w:val="none" w:sz="0" w:space="0" w:color="auto"/>
            <w:left w:val="none" w:sz="0" w:space="0" w:color="auto"/>
            <w:bottom w:val="none" w:sz="0" w:space="0" w:color="auto"/>
            <w:right w:val="none" w:sz="0" w:space="0" w:color="auto"/>
          </w:divBdr>
        </w:div>
        <w:div w:id="1233278052">
          <w:marLeft w:val="0"/>
          <w:marRight w:val="0"/>
          <w:marTop w:val="0"/>
          <w:marBottom w:val="0"/>
          <w:divBdr>
            <w:top w:val="none" w:sz="0" w:space="0" w:color="auto"/>
            <w:left w:val="none" w:sz="0" w:space="0" w:color="auto"/>
            <w:bottom w:val="none" w:sz="0" w:space="0" w:color="auto"/>
            <w:right w:val="none" w:sz="0" w:space="0" w:color="auto"/>
          </w:divBdr>
          <w:divsChild>
            <w:div w:id="23792337">
              <w:marLeft w:val="0"/>
              <w:marRight w:val="0"/>
              <w:marTop w:val="0"/>
              <w:marBottom w:val="0"/>
              <w:divBdr>
                <w:top w:val="none" w:sz="0" w:space="0" w:color="auto"/>
                <w:left w:val="none" w:sz="0" w:space="0" w:color="auto"/>
                <w:bottom w:val="none" w:sz="0" w:space="0" w:color="auto"/>
                <w:right w:val="none" w:sz="0" w:space="0" w:color="auto"/>
              </w:divBdr>
            </w:div>
            <w:div w:id="200483727">
              <w:marLeft w:val="0"/>
              <w:marRight w:val="0"/>
              <w:marTop w:val="0"/>
              <w:marBottom w:val="0"/>
              <w:divBdr>
                <w:top w:val="none" w:sz="0" w:space="0" w:color="auto"/>
                <w:left w:val="none" w:sz="0" w:space="0" w:color="auto"/>
                <w:bottom w:val="none" w:sz="0" w:space="0" w:color="auto"/>
                <w:right w:val="none" w:sz="0" w:space="0" w:color="auto"/>
              </w:divBdr>
            </w:div>
            <w:div w:id="468859063">
              <w:marLeft w:val="0"/>
              <w:marRight w:val="0"/>
              <w:marTop w:val="0"/>
              <w:marBottom w:val="0"/>
              <w:divBdr>
                <w:top w:val="none" w:sz="0" w:space="0" w:color="auto"/>
                <w:left w:val="none" w:sz="0" w:space="0" w:color="auto"/>
                <w:bottom w:val="none" w:sz="0" w:space="0" w:color="auto"/>
                <w:right w:val="none" w:sz="0" w:space="0" w:color="auto"/>
              </w:divBdr>
            </w:div>
            <w:div w:id="626814016">
              <w:marLeft w:val="0"/>
              <w:marRight w:val="0"/>
              <w:marTop w:val="0"/>
              <w:marBottom w:val="0"/>
              <w:divBdr>
                <w:top w:val="none" w:sz="0" w:space="0" w:color="auto"/>
                <w:left w:val="none" w:sz="0" w:space="0" w:color="auto"/>
                <w:bottom w:val="none" w:sz="0" w:space="0" w:color="auto"/>
                <w:right w:val="none" w:sz="0" w:space="0" w:color="auto"/>
              </w:divBdr>
            </w:div>
            <w:div w:id="651520037">
              <w:marLeft w:val="0"/>
              <w:marRight w:val="0"/>
              <w:marTop w:val="0"/>
              <w:marBottom w:val="0"/>
              <w:divBdr>
                <w:top w:val="none" w:sz="0" w:space="0" w:color="auto"/>
                <w:left w:val="none" w:sz="0" w:space="0" w:color="auto"/>
                <w:bottom w:val="none" w:sz="0" w:space="0" w:color="auto"/>
                <w:right w:val="none" w:sz="0" w:space="0" w:color="auto"/>
              </w:divBdr>
            </w:div>
            <w:div w:id="829560163">
              <w:marLeft w:val="0"/>
              <w:marRight w:val="0"/>
              <w:marTop w:val="0"/>
              <w:marBottom w:val="0"/>
              <w:divBdr>
                <w:top w:val="none" w:sz="0" w:space="0" w:color="auto"/>
                <w:left w:val="none" w:sz="0" w:space="0" w:color="auto"/>
                <w:bottom w:val="none" w:sz="0" w:space="0" w:color="auto"/>
                <w:right w:val="none" w:sz="0" w:space="0" w:color="auto"/>
              </w:divBdr>
            </w:div>
            <w:div w:id="1085956898">
              <w:marLeft w:val="0"/>
              <w:marRight w:val="0"/>
              <w:marTop w:val="0"/>
              <w:marBottom w:val="0"/>
              <w:divBdr>
                <w:top w:val="none" w:sz="0" w:space="0" w:color="auto"/>
                <w:left w:val="none" w:sz="0" w:space="0" w:color="auto"/>
                <w:bottom w:val="none" w:sz="0" w:space="0" w:color="auto"/>
                <w:right w:val="none" w:sz="0" w:space="0" w:color="auto"/>
              </w:divBdr>
            </w:div>
            <w:div w:id="1191842697">
              <w:marLeft w:val="0"/>
              <w:marRight w:val="0"/>
              <w:marTop w:val="0"/>
              <w:marBottom w:val="0"/>
              <w:divBdr>
                <w:top w:val="none" w:sz="0" w:space="0" w:color="auto"/>
                <w:left w:val="none" w:sz="0" w:space="0" w:color="auto"/>
                <w:bottom w:val="none" w:sz="0" w:space="0" w:color="auto"/>
                <w:right w:val="none" w:sz="0" w:space="0" w:color="auto"/>
              </w:divBdr>
            </w:div>
            <w:div w:id="1219826502">
              <w:marLeft w:val="0"/>
              <w:marRight w:val="0"/>
              <w:marTop w:val="0"/>
              <w:marBottom w:val="0"/>
              <w:divBdr>
                <w:top w:val="none" w:sz="0" w:space="0" w:color="auto"/>
                <w:left w:val="none" w:sz="0" w:space="0" w:color="auto"/>
                <w:bottom w:val="none" w:sz="0" w:space="0" w:color="auto"/>
                <w:right w:val="none" w:sz="0" w:space="0" w:color="auto"/>
              </w:divBdr>
            </w:div>
            <w:div w:id="1243031558">
              <w:marLeft w:val="0"/>
              <w:marRight w:val="0"/>
              <w:marTop w:val="0"/>
              <w:marBottom w:val="0"/>
              <w:divBdr>
                <w:top w:val="none" w:sz="0" w:space="0" w:color="auto"/>
                <w:left w:val="none" w:sz="0" w:space="0" w:color="auto"/>
                <w:bottom w:val="none" w:sz="0" w:space="0" w:color="auto"/>
                <w:right w:val="none" w:sz="0" w:space="0" w:color="auto"/>
              </w:divBdr>
            </w:div>
            <w:div w:id="1492868243">
              <w:marLeft w:val="0"/>
              <w:marRight w:val="0"/>
              <w:marTop w:val="0"/>
              <w:marBottom w:val="0"/>
              <w:divBdr>
                <w:top w:val="none" w:sz="0" w:space="0" w:color="auto"/>
                <w:left w:val="none" w:sz="0" w:space="0" w:color="auto"/>
                <w:bottom w:val="none" w:sz="0" w:space="0" w:color="auto"/>
                <w:right w:val="none" w:sz="0" w:space="0" w:color="auto"/>
              </w:divBdr>
            </w:div>
            <w:div w:id="1804693866">
              <w:marLeft w:val="0"/>
              <w:marRight w:val="0"/>
              <w:marTop w:val="0"/>
              <w:marBottom w:val="0"/>
              <w:divBdr>
                <w:top w:val="none" w:sz="0" w:space="0" w:color="auto"/>
                <w:left w:val="none" w:sz="0" w:space="0" w:color="auto"/>
                <w:bottom w:val="none" w:sz="0" w:space="0" w:color="auto"/>
                <w:right w:val="none" w:sz="0" w:space="0" w:color="auto"/>
              </w:divBdr>
            </w:div>
            <w:div w:id="1821001354">
              <w:marLeft w:val="0"/>
              <w:marRight w:val="0"/>
              <w:marTop w:val="0"/>
              <w:marBottom w:val="0"/>
              <w:divBdr>
                <w:top w:val="none" w:sz="0" w:space="0" w:color="auto"/>
                <w:left w:val="none" w:sz="0" w:space="0" w:color="auto"/>
                <w:bottom w:val="none" w:sz="0" w:space="0" w:color="auto"/>
                <w:right w:val="none" w:sz="0" w:space="0" w:color="auto"/>
              </w:divBdr>
            </w:div>
            <w:div w:id="1938363645">
              <w:marLeft w:val="0"/>
              <w:marRight w:val="0"/>
              <w:marTop w:val="0"/>
              <w:marBottom w:val="0"/>
              <w:divBdr>
                <w:top w:val="none" w:sz="0" w:space="0" w:color="auto"/>
                <w:left w:val="none" w:sz="0" w:space="0" w:color="auto"/>
                <w:bottom w:val="none" w:sz="0" w:space="0" w:color="auto"/>
                <w:right w:val="none" w:sz="0" w:space="0" w:color="auto"/>
              </w:divBdr>
            </w:div>
            <w:div w:id="1946618258">
              <w:marLeft w:val="0"/>
              <w:marRight w:val="0"/>
              <w:marTop w:val="0"/>
              <w:marBottom w:val="0"/>
              <w:divBdr>
                <w:top w:val="none" w:sz="0" w:space="0" w:color="auto"/>
                <w:left w:val="none" w:sz="0" w:space="0" w:color="auto"/>
                <w:bottom w:val="none" w:sz="0" w:space="0" w:color="auto"/>
                <w:right w:val="none" w:sz="0" w:space="0" w:color="auto"/>
              </w:divBdr>
            </w:div>
            <w:div w:id="2010207463">
              <w:marLeft w:val="0"/>
              <w:marRight w:val="0"/>
              <w:marTop w:val="0"/>
              <w:marBottom w:val="0"/>
              <w:divBdr>
                <w:top w:val="none" w:sz="0" w:space="0" w:color="auto"/>
                <w:left w:val="none" w:sz="0" w:space="0" w:color="auto"/>
                <w:bottom w:val="none" w:sz="0" w:space="0" w:color="auto"/>
                <w:right w:val="none" w:sz="0" w:space="0" w:color="auto"/>
              </w:divBdr>
            </w:div>
          </w:divsChild>
        </w:div>
        <w:div w:id="1312246481">
          <w:marLeft w:val="0"/>
          <w:marRight w:val="0"/>
          <w:marTop w:val="0"/>
          <w:marBottom w:val="0"/>
          <w:divBdr>
            <w:top w:val="none" w:sz="0" w:space="0" w:color="auto"/>
            <w:left w:val="none" w:sz="0" w:space="0" w:color="auto"/>
            <w:bottom w:val="none" w:sz="0" w:space="0" w:color="auto"/>
            <w:right w:val="none" w:sz="0" w:space="0" w:color="auto"/>
          </w:divBdr>
        </w:div>
        <w:div w:id="1364592676">
          <w:marLeft w:val="0"/>
          <w:marRight w:val="0"/>
          <w:marTop w:val="0"/>
          <w:marBottom w:val="0"/>
          <w:divBdr>
            <w:top w:val="none" w:sz="0" w:space="0" w:color="auto"/>
            <w:left w:val="none" w:sz="0" w:space="0" w:color="auto"/>
            <w:bottom w:val="none" w:sz="0" w:space="0" w:color="auto"/>
            <w:right w:val="none" w:sz="0" w:space="0" w:color="auto"/>
          </w:divBdr>
        </w:div>
        <w:div w:id="1517618247">
          <w:marLeft w:val="0"/>
          <w:marRight w:val="0"/>
          <w:marTop w:val="0"/>
          <w:marBottom w:val="0"/>
          <w:divBdr>
            <w:top w:val="none" w:sz="0" w:space="0" w:color="auto"/>
            <w:left w:val="none" w:sz="0" w:space="0" w:color="auto"/>
            <w:bottom w:val="none" w:sz="0" w:space="0" w:color="auto"/>
            <w:right w:val="none" w:sz="0" w:space="0" w:color="auto"/>
          </w:divBdr>
        </w:div>
        <w:div w:id="1546680505">
          <w:marLeft w:val="0"/>
          <w:marRight w:val="0"/>
          <w:marTop w:val="0"/>
          <w:marBottom w:val="0"/>
          <w:divBdr>
            <w:top w:val="none" w:sz="0" w:space="0" w:color="auto"/>
            <w:left w:val="none" w:sz="0" w:space="0" w:color="auto"/>
            <w:bottom w:val="none" w:sz="0" w:space="0" w:color="auto"/>
            <w:right w:val="none" w:sz="0" w:space="0" w:color="auto"/>
          </w:divBdr>
        </w:div>
        <w:div w:id="1712415273">
          <w:marLeft w:val="0"/>
          <w:marRight w:val="0"/>
          <w:marTop w:val="0"/>
          <w:marBottom w:val="0"/>
          <w:divBdr>
            <w:top w:val="none" w:sz="0" w:space="0" w:color="auto"/>
            <w:left w:val="none" w:sz="0" w:space="0" w:color="auto"/>
            <w:bottom w:val="none" w:sz="0" w:space="0" w:color="auto"/>
            <w:right w:val="none" w:sz="0" w:space="0" w:color="auto"/>
          </w:divBdr>
          <w:divsChild>
            <w:div w:id="55784480">
              <w:marLeft w:val="0"/>
              <w:marRight w:val="0"/>
              <w:marTop w:val="0"/>
              <w:marBottom w:val="0"/>
              <w:divBdr>
                <w:top w:val="none" w:sz="0" w:space="0" w:color="auto"/>
                <w:left w:val="none" w:sz="0" w:space="0" w:color="auto"/>
                <w:bottom w:val="none" w:sz="0" w:space="0" w:color="auto"/>
                <w:right w:val="none" w:sz="0" w:space="0" w:color="auto"/>
              </w:divBdr>
            </w:div>
            <w:div w:id="96215457">
              <w:marLeft w:val="0"/>
              <w:marRight w:val="0"/>
              <w:marTop w:val="0"/>
              <w:marBottom w:val="0"/>
              <w:divBdr>
                <w:top w:val="none" w:sz="0" w:space="0" w:color="auto"/>
                <w:left w:val="none" w:sz="0" w:space="0" w:color="auto"/>
                <w:bottom w:val="none" w:sz="0" w:space="0" w:color="auto"/>
                <w:right w:val="none" w:sz="0" w:space="0" w:color="auto"/>
              </w:divBdr>
            </w:div>
            <w:div w:id="198204717">
              <w:marLeft w:val="0"/>
              <w:marRight w:val="0"/>
              <w:marTop w:val="0"/>
              <w:marBottom w:val="0"/>
              <w:divBdr>
                <w:top w:val="none" w:sz="0" w:space="0" w:color="auto"/>
                <w:left w:val="none" w:sz="0" w:space="0" w:color="auto"/>
                <w:bottom w:val="none" w:sz="0" w:space="0" w:color="auto"/>
                <w:right w:val="none" w:sz="0" w:space="0" w:color="auto"/>
              </w:divBdr>
            </w:div>
            <w:div w:id="209534581">
              <w:marLeft w:val="0"/>
              <w:marRight w:val="0"/>
              <w:marTop w:val="0"/>
              <w:marBottom w:val="0"/>
              <w:divBdr>
                <w:top w:val="none" w:sz="0" w:space="0" w:color="auto"/>
                <w:left w:val="none" w:sz="0" w:space="0" w:color="auto"/>
                <w:bottom w:val="none" w:sz="0" w:space="0" w:color="auto"/>
                <w:right w:val="none" w:sz="0" w:space="0" w:color="auto"/>
              </w:divBdr>
            </w:div>
            <w:div w:id="272250633">
              <w:marLeft w:val="0"/>
              <w:marRight w:val="0"/>
              <w:marTop w:val="0"/>
              <w:marBottom w:val="0"/>
              <w:divBdr>
                <w:top w:val="none" w:sz="0" w:space="0" w:color="auto"/>
                <w:left w:val="none" w:sz="0" w:space="0" w:color="auto"/>
                <w:bottom w:val="none" w:sz="0" w:space="0" w:color="auto"/>
                <w:right w:val="none" w:sz="0" w:space="0" w:color="auto"/>
              </w:divBdr>
            </w:div>
            <w:div w:id="415635120">
              <w:marLeft w:val="0"/>
              <w:marRight w:val="0"/>
              <w:marTop w:val="0"/>
              <w:marBottom w:val="0"/>
              <w:divBdr>
                <w:top w:val="none" w:sz="0" w:space="0" w:color="auto"/>
                <w:left w:val="none" w:sz="0" w:space="0" w:color="auto"/>
                <w:bottom w:val="none" w:sz="0" w:space="0" w:color="auto"/>
                <w:right w:val="none" w:sz="0" w:space="0" w:color="auto"/>
              </w:divBdr>
            </w:div>
            <w:div w:id="445006961">
              <w:marLeft w:val="0"/>
              <w:marRight w:val="0"/>
              <w:marTop w:val="0"/>
              <w:marBottom w:val="0"/>
              <w:divBdr>
                <w:top w:val="none" w:sz="0" w:space="0" w:color="auto"/>
                <w:left w:val="none" w:sz="0" w:space="0" w:color="auto"/>
                <w:bottom w:val="none" w:sz="0" w:space="0" w:color="auto"/>
                <w:right w:val="none" w:sz="0" w:space="0" w:color="auto"/>
              </w:divBdr>
            </w:div>
            <w:div w:id="523638748">
              <w:marLeft w:val="0"/>
              <w:marRight w:val="0"/>
              <w:marTop w:val="0"/>
              <w:marBottom w:val="0"/>
              <w:divBdr>
                <w:top w:val="none" w:sz="0" w:space="0" w:color="auto"/>
                <w:left w:val="none" w:sz="0" w:space="0" w:color="auto"/>
                <w:bottom w:val="none" w:sz="0" w:space="0" w:color="auto"/>
                <w:right w:val="none" w:sz="0" w:space="0" w:color="auto"/>
              </w:divBdr>
            </w:div>
            <w:div w:id="584723930">
              <w:marLeft w:val="0"/>
              <w:marRight w:val="0"/>
              <w:marTop w:val="0"/>
              <w:marBottom w:val="0"/>
              <w:divBdr>
                <w:top w:val="none" w:sz="0" w:space="0" w:color="auto"/>
                <w:left w:val="none" w:sz="0" w:space="0" w:color="auto"/>
                <w:bottom w:val="none" w:sz="0" w:space="0" w:color="auto"/>
                <w:right w:val="none" w:sz="0" w:space="0" w:color="auto"/>
              </w:divBdr>
            </w:div>
            <w:div w:id="679308920">
              <w:marLeft w:val="0"/>
              <w:marRight w:val="0"/>
              <w:marTop w:val="0"/>
              <w:marBottom w:val="0"/>
              <w:divBdr>
                <w:top w:val="none" w:sz="0" w:space="0" w:color="auto"/>
                <w:left w:val="none" w:sz="0" w:space="0" w:color="auto"/>
                <w:bottom w:val="none" w:sz="0" w:space="0" w:color="auto"/>
                <w:right w:val="none" w:sz="0" w:space="0" w:color="auto"/>
              </w:divBdr>
            </w:div>
            <w:div w:id="765658423">
              <w:marLeft w:val="0"/>
              <w:marRight w:val="0"/>
              <w:marTop w:val="0"/>
              <w:marBottom w:val="0"/>
              <w:divBdr>
                <w:top w:val="none" w:sz="0" w:space="0" w:color="auto"/>
                <w:left w:val="none" w:sz="0" w:space="0" w:color="auto"/>
                <w:bottom w:val="none" w:sz="0" w:space="0" w:color="auto"/>
                <w:right w:val="none" w:sz="0" w:space="0" w:color="auto"/>
              </w:divBdr>
            </w:div>
            <w:div w:id="944532588">
              <w:marLeft w:val="0"/>
              <w:marRight w:val="0"/>
              <w:marTop w:val="0"/>
              <w:marBottom w:val="0"/>
              <w:divBdr>
                <w:top w:val="none" w:sz="0" w:space="0" w:color="auto"/>
                <w:left w:val="none" w:sz="0" w:space="0" w:color="auto"/>
                <w:bottom w:val="none" w:sz="0" w:space="0" w:color="auto"/>
                <w:right w:val="none" w:sz="0" w:space="0" w:color="auto"/>
              </w:divBdr>
            </w:div>
            <w:div w:id="1156146569">
              <w:marLeft w:val="0"/>
              <w:marRight w:val="0"/>
              <w:marTop w:val="0"/>
              <w:marBottom w:val="0"/>
              <w:divBdr>
                <w:top w:val="none" w:sz="0" w:space="0" w:color="auto"/>
                <w:left w:val="none" w:sz="0" w:space="0" w:color="auto"/>
                <w:bottom w:val="none" w:sz="0" w:space="0" w:color="auto"/>
                <w:right w:val="none" w:sz="0" w:space="0" w:color="auto"/>
              </w:divBdr>
            </w:div>
            <w:div w:id="1239755161">
              <w:marLeft w:val="0"/>
              <w:marRight w:val="0"/>
              <w:marTop w:val="0"/>
              <w:marBottom w:val="0"/>
              <w:divBdr>
                <w:top w:val="none" w:sz="0" w:space="0" w:color="auto"/>
                <w:left w:val="none" w:sz="0" w:space="0" w:color="auto"/>
                <w:bottom w:val="none" w:sz="0" w:space="0" w:color="auto"/>
                <w:right w:val="none" w:sz="0" w:space="0" w:color="auto"/>
              </w:divBdr>
            </w:div>
            <w:div w:id="1344479409">
              <w:marLeft w:val="0"/>
              <w:marRight w:val="0"/>
              <w:marTop w:val="0"/>
              <w:marBottom w:val="0"/>
              <w:divBdr>
                <w:top w:val="none" w:sz="0" w:space="0" w:color="auto"/>
                <w:left w:val="none" w:sz="0" w:space="0" w:color="auto"/>
                <w:bottom w:val="none" w:sz="0" w:space="0" w:color="auto"/>
                <w:right w:val="none" w:sz="0" w:space="0" w:color="auto"/>
              </w:divBdr>
            </w:div>
            <w:div w:id="1403792912">
              <w:marLeft w:val="0"/>
              <w:marRight w:val="0"/>
              <w:marTop w:val="0"/>
              <w:marBottom w:val="0"/>
              <w:divBdr>
                <w:top w:val="none" w:sz="0" w:space="0" w:color="auto"/>
                <w:left w:val="none" w:sz="0" w:space="0" w:color="auto"/>
                <w:bottom w:val="none" w:sz="0" w:space="0" w:color="auto"/>
                <w:right w:val="none" w:sz="0" w:space="0" w:color="auto"/>
              </w:divBdr>
            </w:div>
            <w:div w:id="1493908401">
              <w:marLeft w:val="0"/>
              <w:marRight w:val="0"/>
              <w:marTop w:val="0"/>
              <w:marBottom w:val="0"/>
              <w:divBdr>
                <w:top w:val="none" w:sz="0" w:space="0" w:color="auto"/>
                <w:left w:val="none" w:sz="0" w:space="0" w:color="auto"/>
                <w:bottom w:val="none" w:sz="0" w:space="0" w:color="auto"/>
                <w:right w:val="none" w:sz="0" w:space="0" w:color="auto"/>
              </w:divBdr>
            </w:div>
            <w:div w:id="1701277001">
              <w:marLeft w:val="0"/>
              <w:marRight w:val="0"/>
              <w:marTop w:val="0"/>
              <w:marBottom w:val="0"/>
              <w:divBdr>
                <w:top w:val="none" w:sz="0" w:space="0" w:color="auto"/>
                <w:left w:val="none" w:sz="0" w:space="0" w:color="auto"/>
                <w:bottom w:val="none" w:sz="0" w:space="0" w:color="auto"/>
                <w:right w:val="none" w:sz="0" w:space="0" w:color="auto"/>
              </w:divBdr>
            </w:div>
            <w:div w:id="1713269849">
              <w:marLeft w:val="0"/>
              <w:marRight w:val="0"/>
              <w:marTop w:val="0"/>
              <w:marBottom w:val="0"/>
              <w:divBdr>
                <w:top w:val="none" w:sz="0" w:space="0" w:color="auto"/>
                <w:left w:val="none" w:sz="0" w:space="0" w:color="auto"/>
                <w:bottom w:val="none" w:sz="0" w:space="0" w:color="auto"/>
                <w:right w:val="none" w:sz="0" w:space="0" w:color="auto"/>
              </w:divBdr>
            </w:div>
            <w:div w:id="2003579674">
              <w:marLeft w:val="0"/>
              <w:marRight w:val="0"/>
              <w:marTop w:val="0"/>
              <w:marBottom w:val="0"/>
              <w:divBdr>
                <w:top w:val="none" w:sz="0" w:space="0" w:color="auto"/>
                <w:left w:val="none" w:sz="0" w:space="0" w:color="auto"/>
                <w:bottom w:val="none" w:sz="0" w:space="0" w:color="auto"/>
                <w:right w:val="none" w:sz="0" w:space="0" w:color="auto"/>
              </w:divBdr>
            </w:div>
          </w:divsChild>
        </w:div>
        <w:div w:id="1800412633">
          <w:marLeft w:val="0"/>
          <w:marRight w:val="0"/>
          <w:marTop w:val="0"/>
          <w:marBottom w:val="0"/>
          <w:divBdr>
            <w:top w:val="none" w:sz="0" w:space="0" w:color="auto"/>
            <w:left w:val="none" w:sz="0" w:space="0" w:color="auto"/>
            <w:bottom w:val="none" w:sz="0" w:space="0" w:color="auto"/>
            <w:right w:val="none" w:sz="0" w:space="0" w:color="auto"/>
          </w:divBdr>
        </w:div>
        <w:div w:id="1869757843">
          <w:marLeft w:val="0"/>
          <w:marRight w:val="0"/>
          <w:marTop w:val="0"/>
          <w:marBottom w:val="0"/>
          <w:divBdr>
            <w:top w:val="none" w:sz="0" w:space="0" w:color="auto"/>
            <w:left w:val="none" w:sz="0" w:space="0" w:color="auto"/>
            <w:bottom w:val="none" w:sz="0" w:space="0" w:color="auto"/>
            <w:right w:val="none" w:sz="0" w:space="0" w:color="auto"/>
          </w:divBdr>
          <w:divsChild>
            <w:div w:id="431896438">
              <w:marLeft w:val="0"/>
              <w:marRight w:val="0"/>
              <w:marTop w:val="0"/>
              <w:marBottom w:val="0"/>
              <w:divBdr>
                <w:top w:val="none" w:sz="0" w:space="0" w:color="auto"/>
                <w:left w:val="none" w:sz="0" w:space="0" w:color="auto"/>
                <w:bottom w:val="none" w:sz="0" w:space="0" w:color="auto"/>
                <w:right w:val="none" w:sz="0" w:space="0" w:color="auto"/>
              </w:divBdr>
            </w:div>
            <w:div w:id="487867039">
              <w:marLeft w:val="0"/>
              <w:marRight w:val="0"/>
              <w:marTop w:val="0"/>
              <w:marBottom w:val="0"/>
              <w:divBdr>
                <w:top w:val="none" w:sz="0" w:space="0" w:color="auto"/>
                <w:left w:val="none" w:sz="0" w:space="0" w:color="auto"/>
                <w:bottom w:val="none" w:sz="0" w:space="0" w:color="auto"/>
                <w:right w:val="none" w:sz="0" w:space="0" w:color="auto"/>
              </w:divBdr>
            </w:div>
            <w:div w:id="581522992">
              <w:marLeft w:val="0"/>
              <w:marRight w:val="0"/>
              <w:marTop w:val="0"/>
              <w:marBottom w:val="0"/>
              <w:divBdr>
                <w:top w:val="none" w:sz="0" w:space="0" w:color="auto"/>
                <w:left w:val="none" w:sz="0" w:space="0" w:color="auto"/>
                <w:bottom w:val="none" w:sz="0" w:space="0" w:color="auto"/>
                <w:right w:val="none" w:sz="0" w:space="0" w:color="auto"/>
              </w:divBdr>
            </w:div>
            <w:div w:id="582185413">
              <w:marLeft w:val="0"/>
              <w:marRight w:val="0"/>
              <w:marTop w:val="0"/>
              <w:marBottom w:val="0"/>
              <w:divBdr>
                <w:top w:val="none" w:sz="0" w:space="0" w:color="auto"/>
                <w:left w:val="none" w:sz="0" w:space="0" w:color="auto"/>
                <w:bottom w:val="none" w:sz="0" w:space="0" w:color="auto"/>
                <w:right w:val="none" w:sz="0" w:space="0" w:color="auto"/>
              </w:divBdr>
            </w:div>
            <w:div w:id="630402347">
              <w:marLeft w:val="0"/>
              <w:marRight w:val="0"/>
              <w:marTop w:val="0"/>
              <w:marBottom w:val="0"/>
              <w:divBdr>
                <w:top w:val="none" w:sz="0" w:space="0" w:color="auto"/>
                <w:left w:val="none" w:sz="0" w:space="0" w:color="auto"/>
                <w:bottom w:val="none" w:sz="0" w:space="0" w:color="auto"/>
                <w:right w:val="none" w:sz="0" w:space="0" w:color="auto"/>
              </w:divBdr>
            </w:div>
            <w:div w:id="703481736">
              <w:marLeft w:val="0"/>
              <w:marRight w:val="0"/>
              <w:marTop w:val="0"/>
              <w:marBottom w:val="0"/>
              <w:divBdr>
                <w:top w:val="none" w:sz="0" w:space="0" w:color="auto"/>
                <w:left w:val="none" w:sz="0" w:space="0" w:color="auto"/>
                <w:bottom w:val="none" w:sz="0" w:space="0" w:color="auto"/>
                <w:right w:val="none" w:sz="0" w:space="0" w:color="auto"/>
              </w:divBdr>
            </w:div>
            <w:div w:id="718744739">
              <w:marLeft w:val="0"/>
              <w:marRight w:val="0"/>
              <w:marTop w:val="0"/>
              <w:marBottom w:val="0"/>
              <w:divBdr>
                <w:top w:val="none" w:sz="0" w:space="0" w:color="auto"/>
                <w:left w:val="none" w:sz="0" w:space="0" w:color="auto"/>
                <w:bottom w:val="none" w:sz="0" w:space="0" w:color="auto"/>
                <w:right w:val="none" w:sz="0" w:space="0" w:color="auto"/>
              </w:divBdr>
            </w:div>
            <w:div w:id="778063181">
              <w:marLeft w:val="0"/>
              <w:marRight w:val="0"/>
              <w:marTop w:val="0"/>
              <w:marBottom w:val="0"/>
              <w:divBdr>
                <w:top w:val="none" w:sz="0" w:space="0" w:color="auto"/>
                <w:left w:val="none" w:sz="0" w:space="0" w:color="auto"/>
                <w:bottom w:val="none" w:sz="0" w:space="0" w:color="auto"/>
                <w:right w:val="none" w:sz="0" w:space="0" w:color="auto"/>
              </w:divBdr>
            </w:div>
            <w:div w:id="1044986087">
              <w:marLeft w:val="0"/>
              <w:marRight w:val="0"/>
              <w:marTop w:val="0"/>
              <w:marBottom w:val="0"/>
              <w:divBdr>
                <w:top w:val="none" w:sz="0" w:space="0" w:color="auto"/>
                <w:left w:val="none" w:sz="0" w:space="0" w:color="auto"/>
                <w:bottom w:val="none" w:sz="0" w:space="0" w:color="auto"/>
                <w:right w:val="none" w:sz="0" w:space="0" w:color="auto"/>
              </w:divBdr>
            </w:div>
            <w:div w:id="1206986135">
              <w:marLeft w:val="0"/>
              <w:marRight w:val="0"/>
              <w:marTop w:val="0"/>
              <w:marBottom w:val="0"/>
              <w:divBdr>
                <w:top w:val="none" w:sz="0" w:space="0" w:color="auto"/>
                <w:left w:val="none" w:sz="0" w:space="0" w:color="auto"/>
                <w:bottom w:val="none" w:sz="0" w:space="0" w:color="auto"/>
                <w:right w:val="none" w:sz="0" w:space="0" w:color="auto"/>
              </w:divBdr>
            </w:div>
            <w:div w:id="1239753445">
              <w:marLeft w:val="0"/>
              <w:marRight w:val="0"/>
              <w:marTop w:val="0"/>
              <w:marBottom w:val="0"/>
              <w:divBdr>
                <w:top w:val="none" w:sz="0" w:space="0" w:color="auto"/>
                <w:left w:val="none" w:sz="0" w:space="0" w:color="auto"/>
                <w:bottom w:val="none" w:sz="0" w:space="0" w:color="auto"/>
                <w:right w:val="none" w:sz="0" w:space="0" w:color="auto"/>
              </w:divBdr>
            </w:div>
            <w:div w:id="1280802136">
              <w:marLeft w:val="0"/>
              <w:marRight w:val="0"/>
              <w:marTop w:val="0"/>
              <w:marBottom w:val="0"/>
              <w:divBdr>
                <w:top w:val="none" w:sz="0" w:space="0" w:color="auto"/>
                <w:left w:val="none" w:sz="0" w:space="0" w:color="auto"/>
                <w:bottom w:val="none" w:sz="0" w:space="0" w:color="auto"/>
                <w:right w:val="none" w:sz="0" w:space="0" w:color="auto"/>
              </w:divBdr>
            </w:div>
            <w:div w:id="1460877299">
              <w:marLeft w:val="0"/>
              <w:marRight w:val="0"/>
              <w:marTop w:val="0"/>
              <w:marBottom w:val="0"/>
              <w:divBdr>
                <w:top w:val="none" w:sz="0" w:space="0" w:color="auto"/>
                <w:left w:val="none" w:sz="0" w:space="0" w:color="auto"/>
                <w:bottom w:val="none" w:sz="0" w:space="0" w:color="auto"/>
                <w:right w:val="none" w:sz="0" w:space="0" w:color="auto"/>
              </w:divBdr>
            </w:div>
            <w:div w:id="1542282157">
              <w:marLeft w:val="0"/>
              <w:marRight w:val="0"/>
              <w:marTop w:val="0"/>
              <w:marBottom w:val="0"/>
              <w:divBdr>
                <w:top w:val="none" w:sz="0" w:space="0" w:color="auto"/>
                <w:left w:val="none" w:sz="0" w:space="0" w:color="auto"/>
                <w:bottom w:val="none" w:sz="0" w:space="0" w:color="auto"/>
                <w:right w:val="none" w:sz="0" w:space="0" w:color="auto"/>
              </w:divBdr>
            </w:div>
            <w:div w:id="1575050298">
              <w:marLeft w:val="0"/>
              <w:marRight w:val="0"/>
              <w:marTop w:val="0"/>
              <w:marBottom w:val="0"/>
              <w:divBdr>
                <w:top w:val="none" w:sz="0" w:space="0" w:color="auto"/>
                <w:left w:val="none" w:sz="0" w:space="0" w:color="auto"/>
                <w:bottom w:val="none" w:sz="0" w:space="0" w:color="auto"/>
                <w:right w:val="none" w:sz="0" w:space="0" w:color="auto"/>
              </w:divBdr>
            </w:div>
            <w:div w:id="1678263520">
              <w:marLeft w:val="0"/>
              <w:marRight w:val="0"/>
              <w:marTop w:val="0"/>
              <w:marBottom w:val="0"/>
              <w:divBdr>
                <w:top w:val="none" w:sz="0" w:space="0" w:color="auto"/>
                <w:left w:val="none" w:sz="0" w:space="0" w:color="auto"/>
                <w:bottom w:val="none" w:sz="0" w:space="0" w:color="auto"/>
                <w:right w:val="none" w:sz="0" w:space="0" w:color="auto"/>
              </w:divBdr>
            </w:div>
            <w:div w:id="1982883617">
              <w:marLeft w:val="0"/>
              <w:marRight w:val="0"/>
              <w:marTop w:val="0"/>
              <w:marBottom w:val="0"/>
              <w:divBdr>
                <w:top w:val="none" w:sz="0" w:space="0" w:color="auto"/>
                <w:left w:val="none" w:sz="0" w:space="0" w:color="auto"/>
                <w:bottom w:val="none" w:sz="0" w:space="0" w:color="auto"/>
                <w:right w:val="none" w:sz="0" w:space="0" w:color="auto"/>
              </w:divBdr>
            </w:div>
            <w:div w:id="2003699968">
              <w:marLeft w:val="0"/>
              <w:marRight w:val="0"/>
              <w:marTop w:val="0"/>
              <w:marBottom w:val="0"/>
              <w:divBdr>
                <w:top w:val="none" w:sz="0" w:space="0" w:color="auto"/>
                <w:left w:val="none" w:sz="0" w:space="0" w:color="auto"/>
                <w:bottom w:val="none" w:sz="0" w:space="0" w:color="auto"/>
                <w:right w:val="none" w:sz="0" w:space="0" w:color="auto"/>
              </w:divBdr>
            </w:div>
            <w:div w:id="2122872248">
              <w:marLeft w:val="0"/>
              <w:marRight w:val="0"/>
              <w:marTop w:val="0"/>
              <w:marBottom w:val="0"/>
              <w:divBdr>
                <w:top w:val="none" w:sz="0" w:space="0" w:color="auto"/>
                <w:left w:val="none" w:sz="0" w:space="0" w:color="auto"/>
                <w:bottom w:val="none" w:sz="0" w:space="0" w:color="auto"/>
                <w:right w:val="none" w:sz="0" w:space="0" w:color="auto"/>
              </w:divBdr>
            </w:div>
            <w:div w:id="2145153378">
              <w:marLeft w:val="0"/>
              <w:marRight w:val="0"/>
              <w:marTop w:val="0"/>
              <w:marBottom w:val="0"/>
              <w:divBdr>
                <w:top w:val="none" w:sz="0" w:space="0" w:color="auto"/>
                <w:left w:val="none" w:sz="0" w:space="0" w:color="auto"/>
                <w:bottom w:val="none" w:sz="0" w:space="0" w:color="auto"/>
                <w:right w:val="none" w:sz="0" w:space="0" w:color="auto"/>
              </w:divBdr>
            </w:div>
          </w:divsChild>
        </w:div>
        <w:div w:id="1871994454">
          <w:marLeft w:val="0"/>
          <w:marRight w:val="0"/>
          <w:marTop w:val="0"/>
          <w:marBottom w:val="0"/>
          <w:divBdr>
            <w:top w:val="none" w:sz="0" w:space="0" w:color="auto"/>
            <w:left w:val="none" w:sz="0" w:space="0" w:color="auto"/>
            <w:bottom w:val="none" w:sz="0" w:space="0" w:color="auto"/>
            <w:right w:val="none" w:sz="0" w:space="0" w:color="auto"/>
          </w:divBdr>
          <w:divsChild>
            <w:div w:id="929897260">
              <w:marLeft w:val="-75"/>
              <w:marRight w:val="0"/>
              <w:marTop w:val="30"/>
              <w:marBottom w:val="30"/>
              <w:divBdr>
                <w:top w:val="none" w:sz="0" w:space="0" w:color="auto"/>
                <w:left w:val="none" w:sz="0" w:space="0" w:color="auto"/>
                <w:bottom w:val="none" w:sz="0" w:space="0" w:color="auto"/>
                <w:right w:val="none" w:sz="0" w:space="0" w:color="auto"/>
              </w:divBdr>
              <w:divsChild>
                <w:div w:id="427316346">
                  <w:marLeft w:val="0"/>
                  <w:marRight w:val="0"/>
                  <w:marTop w:val="0"/>
                  <w:marBottom w:val="0"/>
                  <w:divBdr>
                    <w:top w:val="none" w:sz="0" w:space="0" w:color="auto"/>
                    <w:left w:val="none" w:sz="0" w:space="0" w:color="auto"/>
                    <w:bottom w:val="none" w:sz="0" w:space="0" w:color="auto"/>
                    <w:right w:val="none" w:sz="0" w:space="0" w:color="auto"/>
                  </w:divBdr>
                  <w:divsChild>
                    <w:div w:id="200168865">
                      <w:marLeft w:val="0"/>
                      <w:marRight w:val="0"/>
                      <w:marTop w:val="0"/>
                      <w:marBottom w:val="0"/>
                      <w:divBdr>
                        <w:top w:val="none" w:sz="0" w:space="0" w:color="auto"/>
                        <w:left w:val="none" w:sz="0" w:space="0" w:color="auto"/>
                        <w:bottom w:val="none" w:sz="0" w:space="0" w:color="auto"/>
                        <w:right w:val="none" w:sz="0" w:space="0" w:color="auto"/>
                      </w:divBdr>
                    </w:div>
                  </w:divsChild>
                </w:div>
                <w:div w:id="479229694">
                  <w:marLeft w:val="0"/>
                  <w:marRight w:val="0"/>
                  <w:marTop w:val="0"/>
                  <w:marBottom w:val="0"/>
                  <w:divBdr>
                    <w:top w:val="none" w:sz="0" w:space="0" w:color="auto"/>
                    <w:left w:val="none" w:sz="0" w:space="0" w:color="auto"/>
                    <w:bottom w:val="none" w:sz="0" w:space="0" w:color="auto"/>
                    <w:right w:val="none" w:sz="0" w:space="0" w:color="auto"/>
                  </w:divBdr>
                  <w:divsChild>
                    <w:div w:id="515077869">
                      <w:marLeft w:val="0"/>
                      <w:marRight w:val="0"/>
                      <w:marTop w:val="0"/>
                      <w:marBottom w:val="0"/>
                      <w:divBdr>
                        <w:top w:val="none" w:sz="0" w:space="0" w:color="auto"/>
                        <w:left w:val="none" w:sz="0" w:space="0" w:color="auto"/>
                        <w:bottom w:val="none" w:sz="0" w:space="0" w:color="auto"/>
                        <w:right w:val="none" w:sz="0" w:space="0" w:color="auto"/>
                      </w:divBdr>
                    </w:div>
                    <w:div w:id="1856111660">
                      <w:marLeft w:val="0"/>
                      <w:marRight w:val="0"/>
                      <w:marTop w:val="0"/>
                      <w:marBottom w:val="0"/>
                      <w:divBdr>
                        <w:top w:val="none" w:sz="0" w:space="0" w:color="auto"/>
                        <w:left w:val="none" w:sz="0" w:space="0" w:color="auto"/>
                        <w:bottom w:val="none" w:sz="0" w:space="0" w:color="auto"/>
                        <w:right w:val="none" w:sz="0" w:space="0" w:color="auto"/>
                      </w:divBdr>
                    </w:div>
                  </w:divsChild>
                </w:div>
                <w:div w:id="480780153">
                  <w:marLeft w:val="0"/>
                  <w:marRight w:val="0"/>
                  <w:marTop w:val="0"/>
                  <w:marBottom w:val="0"/>
                  <w:divBdr>
                    <w:top w:val="none" w:sz="0" w:space="0" w:color="auto"/>
                    <w:left w:val="none" w:sz="0" w:space="0" w:color="auto"/>
                    <w:bottom w:val="none" w:sz="0" w:space="0" w:color="auto"/>
                    <w:right w:val="none" w:sz="0" w:space="0" w:color="auto"/>
                  </w:divBdr>
                  <w:divsChild>
                    <w:div w:id="1836021852">
                      <w:marLeft w:val="0"/>
                      <w:marRight w:val="0"/>
                      <w:marTop w:val="0"/>
                      <w:marBottom w:val="0"/>
                      <w:divBdr>
                        <w:top w:val="none" w:sz="0" w:space="0" w:color="auto"/>
                        <w:left w:val="none" w:sz="0" w:space="0" w:color="auto"/>
                        <w:bottom w:val="none" w:sz="0" w:space="0" w:color="auto"/>
                        <w:right w:val="none" w:sz="0" w:space="0" w:color="auto"/>
                      </w:divBdr>
                    </w:div>
                  </w:divsChild>
                </w:div>
                <w:div w:id="857616596">
                  <w:marLeft w:val="0"/>
                  <w:marRight w:val="0"/>
                  <w:marTop w:val="0"/>
                  <w:marBottom w:val="0"/>
                  <w:divBdr>
                    <w:top w:val="none" w:sz="0" w:space="0" w:color="auto"/>
                    <w:left w:val="none" w:sz="0" w:space="0" w:color="auto"/>
                    <w:bottom w:val="none" w:sz="0" w:space="0" w:color="auto"/>
                    <w:right w:val="none" w:sz="0" w:space="0" w:color="auto"/>
                  </w:divBdr>
                  <w:divsChild>
                    <w:div w:id="119538286">
                      <w:marLeft w:val="0"/>
                      <w:marRight w:val="0"/>
                      <w:marTop w:val="0"/>
                      <w:marBottom w:val="0"/>
                      <w:divBdr>
                        <w:top w:val="none" w:sz="0" w:space="0" w:color="auto"/>
                        <w:left w:val="none" w:sz="0" w:space="0" w:color="auto"/>
                        <w:bottom w:val="none" w:sz="0" w:space="0" w:color="auto"/>
                        <w:right w:val="none" w:sz="0" w:space="0" w:color="auto"/>
                      </w:divBdr>
                    </w:div>
                  </w:divsChild>
                </w:div>
                <w:div w:id="1047028622">
                  <w:marLeft w:val="0"/>
                  <w:marRight w:val="0"/>
                  <w:marTop w:val="0"/>
                  <w:marBottom w:val="0"/>
                  <w:divBdr>
                    <w:top w:val="none" w:sz="0" w:space="0" w:color="auto"/>
                    <w:left w:val="none" w:sz="0" w:space="0" w:color="auto"/>
                    <w:bottom w:val="none" w:sz="0" w:space="0" w:color="auto"/>
                    <w:right w:val="none" w:sz="0" w:space="0" w:color="auto"/>
                  </w:divBdr>
                  <w:divsChild>
                    <w:div w:id="321542409">
                      <w:marLeft w:val="0"/>
                      <w:marRight w:val="0"/>
                      <w:marTop w:val="0"/>
                      <w:marBottom w:val="0"/>
                      <w:divBdr>
                        <w:top w:val="none" w:sz="0" w:space="0" w:color="auto"/>
                        <w:left w:val="none" w:sz="0" w:space="0" w:color="auto"/>
                        <w:bottom w:val="none" w:sz="0" w:space="0" w:color="auto"/>
                        <w:right w:val="none" w:sz="0" w:space="0" w:color="auto"/>
                      </w:divBdr>
                    </w:div>
                    <w:div w:id="1224635374">
                      <w:marLeft w:val="0"/>
                      <w:marRight w:val="0"/>
                      <w:marTop w:val="0"/>
                      <w:marBottom w:val="0"/>
                      <w:divBdr>
                        <w:top w:val="none" w:sz="0" w:space="0" w:color="auto"/>
                        <w:left w:val="none" w:sz="0" w:space="0" w:color="auto"/>
                        <w:bottom w:val="none" w:sz="0" w:space="0" w:color="auto"/>
                        <w:right w:val="none" w:sz="0" w:space="0" w:color="auto"/>
                      </w:divBdr>
                    </w:div>
                  </w:divsChild>
                </w:div>
                <w:div w:id="1889686837">
                  <w:marLeft w:val="0"/>
                  <w:marRight w:val="0"/>
                  <w:marTop w:val="0"/>
                  <w:marBottom w:val="0"/>
                  <w:divBdr>
                    <w:top w:val="none" w:sz="0" w:space="0" w:color="auto"/>
                    <w:left w:val="none" w:sz="0" w:space="0" w:color="auto"/>
                    <w:bottom w:val="none" w:sz="0" w:space="0" w:color="auto"/>
                    <w:right w:val="none" w:sz="0" w:space="0" w:color="auto"/>
                  </w:divBdr>
                  <w:divsChild>
                    <w:div w:id="16046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7355">
          <w:marLeft w:val="0"/>
          <w:marRight w:val="0"/>
          <w:marTop w:val="0"/>
          <w:marBottom w:val="0"/>
          <w:divBdr>
            <w:top w:val="none" w:sz="0" w:space="0" w:color="auto"/>
            <w:left w:val="none" w:sz="0" w:space="0" w:color="auto"/>
            <w:bottom w:val="none" w:sz="0" w:space="0" w:color="auto"/>
            <w:right w:val="none" w:sz="0" w:space="0" w:color="auto"/>
          </w:divBdr>
        </w:div>
        <w:div w:id="1880118272">
          <w:marLeft w:val="0"/>
          <w:marRight w:val="0"/>
          <w:marTop w:val="0"/>
          <w:marBottom w:val="0"/>
          <w:divBdr>
            <w:top w:val="none" w:sz="0" w:space="0" w:color="auto"/>
            <w:left w:val="none" w:sz="0" w:space="0" w:color="auto"/>
            <w:bottom w:val="none" w:sz="0" w:space="0" w:color="auto"/>
            <w:right w:val="none" w:sz="0" w:space="0" w:color="auto"/>
          </w:divBdr>
        </w:div>
        <w:div w:id="2000494773">
          <w:marLeft w:val="0"/>
          <w:marRight w:val="0"/>
          <w:marTop w:val="0"/>
          <w:marBottom w:val="0"/>
          <w:divBdr>
            <w:top w:val="none" w:sz="0" w:space="0" w:color="auto"/>
            <w:left w:val="none" w:sz="0" w:space="0" w:color="auto"/>
            <w:bottom w:val="none" w:sz="0" w:space="0" w:color="auto"/>
            <w:right w:val="none" w:sz="0" w:space="0" w:color="auto"/>
          </w:divBdr>
        </w:div>
        <w:div w:id="2006584911">
          <w:marLeft w:val="0"/>
          <w:marRight w:val="0"/>
          <w:marTop w:val="0"/>
          <w:marBottom w:val="0"/>
          <w:divBdr>
            <w:top w:val="none" w:sz="0" w:space="0" w:color="auto"/>
            <w:left w:val="none" w:sz="0" w:space="0" w:color="auto"/>
            <w:bottom w:val="none" w:sz="0" w:space="0" w:color="auto"/>
            <w:right w:val="none" w:sz="0" w:space="0" w:color="auto"/>
          </w:divBdr>
          <w:divsChild>
            <w:div w:id="699937392">
              <w:marLeft w:val="-75"/>
              <w:marRight w:val="0"/>
              <w:marTop w:val="30"/>
              <w:marBottom w:val="30"/>
              <w:divBdr>
                <w:top w:val="none" w:sz="0" w:space="0" w:color="auto"/>
                <w:left w:val="none" w:sz="0" w:space="0" w:color="auto"/>
                <w:bottom w:val="none" w:sz="0" w:space="0" w:color="auto"/>
                <w:right w:val="none" w:sz="0" w:space="0" w:color="auto"/>
              </w:divBdr>
              <w:divsChild>
                <w:div w:id="526066441">
                  <w:marLeft w:val="0"/>
                  <w:marRight w:val="0"/>
                  <w:marTop w:val="0"/>
                  <w:marBottom w:val="0"/>
                  <w:divBdr>
                    <w:top w:val="none" w:sz="0" w:space="0" w:color="auto"/>
                    <w:left w:val="none" w:sz="0" w:space="0" w:color="auto"/>
                    <w:bottom w:val="none" w:sz="0" w:space="0" w:color="auto"/>
                    <w:right w:val="none" w:sz="0" w:space="0" w:color="auto"/>
                  </w:divBdr>
                  <w:divsChild>
                    <w:div w:id="1227228616">
                      <w:marLeft w:val="0"/>
                      <w:marRight w:val="0"/>
                      <w:marTop w:val="0"/>
                      <w:marBottom w:val="0"/>
                      <w:divBdr>
                        <w:top w:val="none" w:sz="0" w:space="0" w:color="auto"/>
                        <w:left w:val="none" w:sz="0" w:space="0" w:color="auto"/>
                        <w:bottom w:val="none" w:sz="0" w:space="0" w:color="auto"/>
                        <w:right w:val="none" w:sz="0" w:space="0" w:color="auto"/>
                      </w:divBdr>
                    </w:div>
                    <w:div w:id="1316569427">
                      <w:marLeft w:val="0"/>
                      <w:marRight w:val="0"/>
                      <w:marTop w:val="0"/>
                      <w:marBottom w:val="0"/>
                      <w:divBdr>
                        <w:top w:val="none" w:sz="0" w:space="0" w:color="auto"/>
                        <w:left w:val="none" w:sz="0" w:space="0" w:color="auto"/>
                        <w:bottom w:val="none" w:sz="0" w:space="0" w:color="auto"/>
                        <w:right w:val="none" w:sz="0" w:space="0" w:color="auto"/>
                      </w:divBdr>
                    </w:div>
                  </w:divsChild>
                </w:div>
                <w:div w:id="603541959">
                  <w:marLeft w:val="0"/>
                  <w:marRight w:val="0"/>
                  <w:marTop w:val="0"/>
                  <w:marBottom w:val="0"/>
                  <w:divBdr>
                    <w:top w:val="none" w:sz="0" w:space="0" w:color="auto"/>
                    <w:left w:val="none" w:sz="0" w:space="0" w:color="auto"/>
                    <w:bottom w:val="none" w:sz="0" w:space="0" w:color="auto"/>
                    <w:right w:val="none" w:sz="0" w:space="0" w:color="auto"/>
                  </w:divBdr>
                  <w:divsChild>
                    <w:div w:id="442968668">
                      <w:marLeft w:val="0"/>
                      <w:marRight w:val="0"/>
                      <w:marTop w:val="0"/>
                      <w:marBottom w:val="0"/>
                      <w:divBdr>
                        <w:top w:val="none" w:sz="0" w:space="0" w:color="auto"/>
                        <w:left w:val="none" w:sz="0" w:space="0" w:color="auto"/>
                        <w:bottom w:val="none" w:sz="0" w:space="0" w:color="auto"/>
                        <w:right w:val="none" w:sz="0" w:space="0" w:color="auto"/>
                      </w:divBdr>
                    </w:div>
                  </w:divsChild>
                </w:div>
                <w:div w:id="604995083">
                  <w:marLeft w:val="0"/>
                  <w:marRight w:val="0"/>
                  <w:marTop w:val="0"/>
                  <w:marBottom w:val="0"/>
                  <w:divBdr>
                    <w:top w:val="none" w:sz="0" w:space="0" w:color="auto"/>
                    <w:left w:val="none" w:sz="0" w:space="0" w:color="auto"/>
                    <w:bottom w:val="none" w:sz="0" w:space="0" w:color="auto"/>
                    <w:right w:val="none" w:sz="0" w:space="0" w:color="auto"/>
                  </w:divBdr>
                  <w:divsChild>
                    <w:div w:id="1675376301">
                      <w:marLeft w:val="0"/>
                      <w:marRight w:val="0"/>
                      <w:marTop w:val="0"/>
                      <w:marBottom w:val="0"/>
                      <w:divBdr>
                        <w:top w:val="none" w:sz="0" w:space="0" w:color="auto"/>
                        <w:left w:val="none" w:sz="0" w:space="0" w:color="auto"/>
                        <w:bottom w:val="none" w:sz="0" w:space="0" w:color="auto"/>
                        <w:right w:val="none" w:sz="0" w:space="0" w:color="auto"/>
                      </w:divBdr>
                    </w:div>
                  </w:divsChild>
                </w:div>
                <w:div w:id="1032027043">
                  <w:marLeft w:val="0"/>
                  <w:marRight w:val="0"/>
                  <w:marTop w:val="0"/>
                  <w:marBottom w:val="0"/>
                  <w:divBdr>
                    <w:top w:val="none" w:sz="0" w:space="0" w:color="auto"/>
                    <w:left w:val="none" w:sz="0" w:space="0" w:color="auto"/>
                    <w:bottom w:val="none" w:sz="0" w:space="0" w:color="auto"/>
                    <w:right w:val="none" w:sz="0" w:space="0" w:color="auto"/>
                  </w:divBdr>
                  <w:divsChild>
                    <w:div w:id="2094009496">
                      <w:marLeft w:val="0"/>
                      <w:marRight w:val="0"/>
                      <w:marTop w:val="0"/>
                      <w:marBottom w:val="0"/>
                      <w:divBdr>
                        <w:top w:val="none" w:sz="0" w:space="0" w:color="auto"/>
                        <w:left w:val="none" w:sz="0" w:space="0" w:color="auto"/>
                        <w:bottom w:val="none" w:sz="0" w:space="0" w:color="auto"/>
                        <w:right w:val="none" w:sz="0" w:space="0" w:color="auto"/>
                      </w:divBdr>
                    </w:div>
                  </w:divsChild>
                </w:div>
                <w:div w:id="1387683350">
                  <w:marLeft w:val="0"/>
                  <w:marRight w:val="0"/>
                  <w:marTop w:val="0"/>
                  <w:marBottom w:val="0"/>
                  <w:divBdr>
                    <w:top w:val="none" w:sz="0" w:space="0" w:color="auto"/>
                    <w:left w:val="none" w:sz="0" w:space="0" w:color="auto"/>
                    <w:bottom w:val="none" w:sz="0" w:space="0" w:color="auto"/>
                    <w:right w:val="none" w:sz="0" w:space="0" w:color="auto"/>
                  </w:divBdr>
                  <w:divsChild>
                    <w:div w:id="630329911">
                      <w:marLeft w:val="0"/>
                      <w:marRight w:val="0"/>
                      <w:marTop w:val="0"/>
                      <w:marBottom w:val="0"/>
                      <w:divBdr>
                        <w:top w:val="none" w:sz="0" w:space="0" w:color="auto"/>
                        <w:left w:val="none" w:sz="0" w:space="0" w:color="auto"/>
                        <w:bottom w:val="none" w:sz="0" w:space="0" w:color="auto"/>
                        <w:right w:val="none" w:sz="0" w:space="0" w:color="auto"/>
                      </w:divBdr>
                    </w:div>
                  </w:divsChild>
                </w:div>
                <w:div w:id="1528643375">
                  <w:marLeft w:val="0"/>
                  <w:marRight w:val="0"/>
                  <w:marTop w:val="0"/>
                  <w:marBottom w:val="0"/>
                  <w:divBdr>
                    <w:top w:val="none" w:sz="0" w:space="0" w:color="auto"/>
                    <w:left w:val="none" w:sz="0" w:space="0" w:color="auto"/>
                    <w:bottom w:val="none" w:sz="0" w:space="0" w:color="auto"/>
                    <w:right w:val="none" w:sz="0" w:space="0" w:color="auto"/>
                  </w:divBdr>
                  <w:divsChild>
                    <w:div w:id="1156729660">
                      <w:marLeft w:val="0"/>
                      <w:marRight w:val="0"/>
                      <w:marTop w:val="0"/>
                      <w:marBottom w:val="0"/>
                      <w:divBdr>
                        <w:top w:val="none" w:sz="0" w:space="0" w:color="auto"/>
                        <w:left w:val="none" w:sz="0" w:space="0" w:color="auto"/>
                        <w:bottom w:val="none" w:sz="0" w:space="0" w:color="auto"/>
                        <w:right w:val="none" w:sz="0" w:space="0" w:color="auto"/>
                      </w:divBdr>
                    </w:div>
                    <w:div w:id="1539051250">
                      <w:marLeft w:val="0"/>
                      <w:marRight w:val="0"/>
                      <w:marTop w:val="0"/>
                      <w:marBottom w:val="0"/>
                      <w:divBdr>
                        <w:top w:val="none" w:sz="0" w:space="0" w:color="auto"/>
                        <w:left w:val="none" w:sz="0" w:space="0" w:color="auto"/>
                        <w:bottom w:val="none" w:sz="0" w:space="0" w:color="auto"/>
                        <w:right w:val="none" w:sz="0" w:space="0" w:color="auto"/>
                      </w:divBdr>
                    </w:div>
                  </w:divsChild>
                </w:div>
                <w:div w:id="1599799731">
                  <w:marLeft w:val="0"/>
                  <w:marRight w:val="0"/>
                  <w:marTop w:val="0"/>
                  <w:marBottom w:val="0"/>
                  <w:divBdr>
                    <w:top w:val="none" w:sz="0" w:space="0" w:color="auto"/>
                    <w:left w:val="none" w:sz="0" w:space="0" w:color="auto"/>
                    <w:bottom w:val="none" w:sz="0" w:space="0" w:color="auto"/>
                    <w:right w:val="none" w:sz="0" w:space="0" w:color="auto"/>
                  </w:divBdr>
                  <w:divsChild>
                    <w:div w:id="87779041">
                      <w:marLeft w:val="0"/>
                      <w:marRight w:val="0"/>
                      <w:marTop w:val="0"/>
                      <w:marBottom w:val="0"/>
                      <w:divBdr>
                        <w:top w:val="none" w:sz="0" w:space="0" w:color="auto"/>
                        <w:left w:val="none" w:sz="0" w:space="0" w:color="auto"/>
                        <w:bottom w:val="none" w:sz="0" w:space="0" w:color="auto"/>
                        <w:right w:val="none" w:sz="0" w:space="0" w:color="auto"/>
                      </w:divBdr>
                    </w:div>
                  </w:divsChild>
                </w:div>
                <w:div w:id="1716079141">
                  <w:marLeft w:val="0"/>
                  <w:marRight w:val="0"/>
                  <w:marTop w:val="0"/>
                  <w:marBottom w:val="0"/>
                  <w:divBdr>
                    <w:top w:val="none" w:sz="0" w:space="0" w:color="auto"/>
                    <w:left w:val="none" w:sz="0" w:space="0" w:color="auto"/>
                    <w:bottom w:val="none" w:sz="0" w:space="0" w:color="auto"/>
                    <w:right w:val="none" w:sz="0" w:space="0" w:color="auto"/>
                  </w:divBdr>
                  <w:divsChild>
                    <w:div w:id="560141149">
                      <w:marLeft w:val="0"/>
                      <w:marRight w:val="0"/>
                      <w:marTop w:val="0"/>
                      <w:marBottom w:val="0"/>
                      <w:divBdr>
                        <w:top w:val="none" w:sz="0" w:space="0" w:color="auto"/>
                        <w:left w:val="none" w:sz="0" w:space="0" w:color="auto"/>
                        <w:bottom w:val="none" w:sz="0" w:space="0" w:color="auto"/>
                        <w:right w:val="none" w:sz="0" w:space="0" w:color="auto"/>
                      </w:divBdr>
                    </w:div>
                  </w:divsChild>
                </w:div>
                <w:div w:id="1740976837">
                  <w:marLeft w:val="0"/>
                  <w:marRight w:val="0"/>
                  <w:marTop w:val="0"/>
                  <w:marBottom w:val="0"/>
                  <w:divBdr>
                    <w:top w:val="none" w:sz="0" w:space="0" w:color="auto"/>
                    <w:left w:val="none" w:sz="0" w:space="0" w:color="auto"/>
                    <w:bottom w:val="none" w:sz="0" w:space="0" w:color="auto"/>
                    <w:right w:val="none" w:sz="0" w:space="0" w:color="auto"/>
                  </w:divBdr>
                  <w:divsChild>
                    <w:div w:id="428624233">
                      <w:marLeft w:val="0"/>
                      <w:marRight w:val="0"/>
                      <w:marTop w:val="0"/>
                      <w:marBottom w:val="0"/>
                      <w:divBdr>
                        <w:top w:val="none" w:sz="0" w:space="0" w:color="auto"/>
                        <w:left w:val="none" w:sz="0" w:space="0" w:color="auto"/>
                        <w:bottom w:val="none" w:sz="0" w:space="0" w:color="auto"/>
                        <w:right w:val="none" w:sz="0" w:space="0" w:color="auto"/>
                      </w:divBdr>
                    </w:div>
                  </w:divsChild>
                </w:div>
                <w:div w:id="2084405047">
                  <w:marLeft w:val="0"/>
                  <w:marRight w:val="0"/>
                  <w:marTop w:val="0"/>
                  <w:marBottom w:val="0"/>
                  <w:divBdr>
                    <w:top w:val="none" w:sz="0" w:space="0" w:color="auto"/>
                    <w:left w:val="none" w:sz="0" w:space="0" w:color="auto"/>
                    <w:bottom w:val="none" w:sz="0" w:space="0" w:color="auto"/>
                    <w:right w:val="none" w:sz="0" w:space="0" w:color="auto"/>
                  </w:divBdr>
                  <w:divsChild>
                    <w:div w:id="191970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525">
          <w:marLeft w:val="0"/>
          <w:marRight w:val="0"/>
          <w:marTop w:val="0"/>
          <w:marBottom w:val="0"/>
          <w:divBdr>
            <w:top w:val="none" w:sz="0" w:space="0" w:color="auto"/>
            <w:left w:val="none" w:sz="0" w:space="0" w:color="auto"/>
            <w:bottom w:val="none" w:sz="0" w:space="0" w:color="auto"/>
            <w:right w:val="none" w:sz="0" w:space="0" w:color="auto"/>
          </w:divBdr>
        </w:div>
        <w:div w:id="2144037934">
          <w:marLeft w:val="0"/>
          <w:marRight w:val="0"/>
          <w:marTop w:val="0"/>
          <w:marBottom w:val="0"/>
          <w:divBdr>
            <w:top w:val="none" w:sz="0" w:space="0" w:color="auto"/>
            <w:left w:val="none" w:sz="0" w:space="0" w:color="auto"/>
            <w:bottom w:val="none" w:sz="0" w:space="0" w:color="auto"/>
            <w:right w:val="none" w:sz="0" w:space="0" w:color="auto"/>
          </w:divBdr>
          <w:divsChild>
            <w:div w:id="1440568516">
              <w:marLeft w:val="-75"/>
              <w:marRight w:val="0"/>
              <w:marTop w:val="30"/>
              <w:marBottom w:val="30"/>
              <w:divBdr>
                <w:top w:val="none" w:sz="0" w:space="0" w:color="auto"/>
                <w:left w:val="none" w:sz="0" w:space="0" w:color="auto"/>
                <w:bottom w:val="none" w:sz="0" w:space="0" w:color="auto"/>
                <w:right w:val="none" w:sz="0" w:space="0" w:color="auto"/>
              </w:divBdr>
              <w:divsChild>
                <w:div w:id="29189236">
                  <w:marLeft w:val="0"/>
                  <w:marRight w:val="0"/>
                  <w:marTop w:val="0"/>
                  <w:marBottom w:val="0"/>
                  <w:divBdr>
                    <w:top w:val="none" w:sz="0" w:space="0" w:color="auto"/>
                    <w:left w:val="none" w:sz="0" w:space="0" w:color="auto"/>
                    <w:bottom w:val="none" w:sz="0" w:space="0" w:color="auto"/>
                    <w:right w:val="none" w:sz="0" w:space="0" w:color="auto"/>
                  </w:divBdr>
                  <w:divsChild>
                    <w:div w:id="392581543">
                      <w:marLeft w:val="0"/>
                      <w:marRight w:val="0"/>
                      <w:marTop w:val="0"/>
                      <w:marBottom w:val="0"/>
                      <w:divBdr>
                        <w:top w:val="none" w:sz="0" w:space="0" w:color="auto"/>
                        <w:left w:val="none" w:sz="0" w:space="0" w:color="auto"/>
                        <w:bottom w:val="none" w:sz="0" w:space="0" w:color="auto"/>
                        <w:right w:val="none" w:sz="0" w:space="0" w:color="auto"/>
                      </w:divBdr>
                    </w:div>
                  </w:divsChild>
                </w:div>
                <w:div w:id="112332986">
                  <w:marLeft w:val="0"/>
                  <w:marRight w:val="0"/>
                  <w:marTop w:val="0"/>
                  <w:marBottom w:val="0"/>
                  <w:divBdr>
                    <w:top w:val="none" w:sz="0" w:space="0" w:color="auto"/>
                    <w:left w:val="none" w:sz="0" w:space="0" w:color="auto"/>
                    <w:bottom w:val="none" w:sz="0" w:space="0" w:color="auto"/>
                    <w:right w:val="none" w:sz="0" w:space="0" w:color="auto"/>
                  </w:divBdr>
                  <w:divsChild>
                    <w:div w:id="1362902778">
                      <w:marLeft w:val="0"/>
                      <w:marRight w:val="0"/>
                      <w:marTop w:val="0"/>
                      <w:marBottom w:val="0"/>
                      <w:divBdr>
                        <w:top w:val="none" w:sz="0" w:space="0" w:color="auto"/>
                        <w:left w:val="none" w:sz="0" w:space="0" w:color="auto"/>
                        <w:bottom w:val="none" w:sz="0" w:space="0" w:color="auto"/>
                        <w:right w:val="none" w:sz="0" w:space="0" w:color="auto"/>
                      </w:divBdr>
                    </w:div>
                  </w:divsChild>
                </w:div>
                <w:div w:id="164325348">
                  <w:marLeft w:val="0"/>
                  <w:marRight w:val="0"/>
                  <w:marTop w:val="0"/>
                  <w:marBottom w:val="0"/>
                  <w:divBdr>
                    <w:top w:val="none" w:sz="0" w:space="0" w:color="auto"/>
                    <w:left w:val="none" w:sz="0" w:space="0" w:color="auto"/>
                    <w:bottom w:val="none" w:sz="0" w:space="0" w:color="auto"/>
                    <w:right w:val="none" w:sz="0" w:space="0" w:color="auto"/>
                  </w:divBdr>
                  <w:divsChild>
                    <w:div w:id="1349983788">
                      <w:marLeft w:val="0"/>
                      <w:marRight w:val="0"/>
                      <w:marTop w:val="0"/>
                      <w:marBottom w:val="0"/>
                      <w:divBdr>
                        <w:top w:val="none" w:sz="0" w:space="0" w:color="auto"/>
                        <w:left w:val="none" w:sz="0" w:space="0" w:color="auto"/>
                        <w:bottom w:val="none" w:sz="0" w:space="0" w:color="auto"/>
                        <w:right w:val="none" w:sz="0" w:space="0" w:color="auto"/>
                      </w:divBdr>
                    </w:div>
                  </w:divsChild>
                </w:div>
                <w:div w:id="347097677">
                  <w:marLeft w:val="0"/>
                  <w:marRight w:val="0"/>
                  <w:marTop w:val="0"/>
                  <w:marBottom w:val="0"/>
                  <w:divBdr>
                    <w:top w:val="none" w:sz="0" w:space="0" w:color="auto"/>
                    <w:left w:val="none" w:sz="0" w:space="0" w:color="auto"/>
                    <w:bottom w:val="none" w:sz="0" w:space="0" w:color="auto"/>
                    <w:right w:val="none" w:sz="0" w:space="0" w:color="auto"/>
                  </w:divBdr>
                  <w:divsChild>
                    <w:div w:id="167870093">
                      <w:marLeft w:val="0"/>
                      <w:marRight w:val="0"/>
                      <w:marTop w:val="0"/>
                      <w:marBottom w:val="0"/>
                      <w:divBdr>
                        <w:top w:val="none" w:sz="0" w:space="0" w:color="auto"/>
                        <w:left w:val="none" w:sz="0" w:space="0" w:color="auto"/>
                        <w:bottom w:val="none" w:sz="0" w:space="0" w:color="auto"/>
                        <w:right w:val="none" w:sz="0" w:space="0" w:color="auto"/>
                      </w:divBdr>
                    </w:div>
                  </w:divsChild>
                </w:div>
                <w:div w:id="524444173">
                  <w:marLeft w:val="0"/>
                  <w:marRight w:val="0"/>
                  <w:marTop w:val="0"/>
                  <w:marBottom w:val="0"/>
                  <w:divBdr>
                    <w:top w:val="none" w:sz="0" w:space="0" w:color="auto"/>
                    <w:left w:val="none" w:sz="0" w:space="0" w:color="auto"/>
                    <w:bottom w:val="none" w:sz="0" w:space="0" w:color="auto"/>
                    <w:right w:val="none" w:sz="0" w:space="0" w:color="auto"/>
                  </w:divBdr>
                  <w:divsChild>
                    <w:div w:id="1402100373">
                      <w:marLeft w:val="0"/>
                      <w:marRight w:val="0"/>
                      <w:marTop w:val="0"/>
                      <w:marBottom w:val="0"/>
                      <w:divBdr>
                        <w:top w:val="none" w:sz="0" w:space="0" w:color="auto"/>
                        <w:left w:val="none" w:sz="0" w:space="0" w:color="auto"/>
                        <w:bottom w:val="none" w:sz="0" w:space="0" w:color="auto"/>
                        <w:right w:val="none" w:sz="0" w:space="0" w:color="auto"/>
                      </w:divBdr>
                    </w:div>
                  </w:divsChild>
                </w:div>
                <w:div w:id="601259174">
                  <w:marLeft w:val="0"/>
                  <w:marRight w:val="0"/>
                  <w:marTop w:val="0"/>
                  <w:marBottom w:val="0"/>
                  <w:divBdr>
                    <w:top w:val="none" w:sz="0" w:space="0" w:color="auto"/>
                    <w:left w:val="none" w:sz="0" w:space="0" w:color="auto"/>
                    <w:bottom w:val="none" w:sz="0" w:space="0" w:color="auto"/>
                    <w:right w:val="none" w:sz="0" w:space="0" w:color="auto"/>
                  </w:divBdr>
                  <w:divsChild>
                    <w:div w:id="184177073">
                      <w:marLeft w:val="0"/>
                      <w:marRight w:val="0"/>
                      <w:marTop w:val="0"/>
                      <w:marBottom w:val="0"/>
                      <w:divBdr>
                        <w:top w:val="none" w:sz="0" w:space="0" w:color="auto"/>
                        <w:left w:val="none" w:sz="0" w:space="0" w:color="auto"/>
                        <w:bottom w:val="none" w:sz="0" w:space="0" w:color="auto"/>
                        <w:right w:val="none" w:sz="0" w:space="0" w:color="auto"/>
                      </w:divBdr>
                    </w:div>
                  </w:divsChild>
                </w:div>
                <w:div w:id="612904643">
                  <w:marLeft w:val="0"/>
                  <w:marRight w:val="0"/>
                  <w:marTop w:val="0"/>
                  <w:marBottom w:val="0"/>
                  <w:divBdr>
                    <w:top w:val="none" w:sz="0" w:space="0" w:color="auto"/>
                    <w:left w:val="none" w:sz="0" w:space="0" w:color="auto"/>
                    <w:bottom w:val="none" w:sz="0" w:space="0" w:color="auto"/>
                    <w:right w:val="none" w:sz="0" w:space="0" w:color="auto"/>
                  </w:divBdr>
                  <w:divsChild>
                    <w:div w:id="941961183">
                      <w:marLeft w:val="0"/>
                      <w:marRight w:val="0"/>
                      <w:marTop w:val="0"/>
                      <w:marBottom w:val="0"/>
                      <w:divBdr>
                        <w:top w:val="none" w:sz="0" w:space="0" w:color="auto"/>
                        <w:left w:val="none" w:sz="0" w:space="0" w:color="auto"/>
                        <w:bottom w:val="none" w:sz="0" w:space="0" w:color="auto"/>
                        <w:right w:val="none" w:sz="0" w:space="0" w:color="auto"/>
                      </w:divBdr>
                    </w:div>
                  </w:divsChild>
                </w:div>
                <w:div w:id="863054608">
                  <w:marLeft w:val="0"/>
                  <w:marRight w:val="0"/>
                  <w:marTop w:val="0"/>
                  <w:marBottom w:val="0"/>
                  <w:divBdr>
                    <w:top w:val="none" w:sz="0" w:space="0" w:color="auto"/>
                    <w:left w:val="none" w:sz="0" w:space="0" w:color="auto"/>
                    <w:bottom w:val="none" w:sz="0" w:space="0" w:color="auto"/>
                    <w:right w:val="none" w:sz="0" w:space="0" w:color="auto"/>
                  </w:divBdr>
                  <w:divsChild>
                    <w:div w:id="1178884133">
                      <w:marLeft w:val="0"/>
                      <w:marRight w:val="0"/>
                      <w:marTop w:val="0"/>
                      <w:marBottom w:val="0"/>
                      <w:divBdr>
                        <w:top w:val="none" w:sz="0" w:space="0" w:color="auto"/>
                        <w:left w:val="none" w:sz="0" w:space="0" w:color="auto"/>
                        <w:bottom w:val="none" w:sz="0" w:space="0" w:color="auto"/>
                        <w:right w:val="none" w:sz="0" w:space="0" w:color="auto"/>
                      </w:divBdr>
                    </w:div>
                  </w:divsChild>
                </w:div>
                <w:div w:id="1064714299">
                  <w:marLeft w:val="0"/>
                  <w:marRight w:val="0"/>
                  <w:marTop w:val="0"/>
                  <w:marBottom w:val="0"/>
                  <w:divBdr>
                    <w:top w:val="none" w:sz="0" w:space="0" w:color="auto"/>
                    <w:left w:val="none" w:sz="0" w:space="0" w:color="auto"/>
                    <w:bottom w:val="none" w:sz="0" w:space="0" w:color="auto"/>
                    <w:right w:val="none" w:sz="0" w:space="0" w:color="auto"/>
                  </w:divBdr>
                  <w:divsChild>
                    <w:div w:id="1188834098">
                      <w:marLeft w:val="0"/>
                      <w:marRight w:val="0"/>
                      <w:marTop w:val="0"/>
                      <w:marBottom w:val="0"/>
                      <w:divBdr>
                        <w:top w:val="none" w:sz="0" w:space="0" w:color="auto"/>
                        <w:left w:val="none" w:sz="0" w:space="0" w:color="auto"/>
                        <w:bottom w:val="none" w:sz="0" w:space="0" w:color="auto"/>
                        <w:right w:val="none" w:sz="0" w:space="0" w:color="auto"/>
                      </w:divBdr>
                    </w:div>
                  </w:divsChild>
                </w:div>
                <w:div w:id="1221137812">
                  <w:marLeft w:val="0"/>
                  <w:marRight w:val="0"/>
                  <w:marTop w:val="0"/>
                  <w:marBottom w:val="0"/>
                  <w:divBdr>
                    <w:top w:val="none" w:sz="0" w:space="0" w:color="auto"/>
                    <w:left w:val="none" w:sz="0" w:space="0" w:color="auto"/>
                    <w:bottom w:val="none" w:sz="0" w:space="0" w:color="auto"/>
                    <w:right w:val="none" w:sz="0" w:space="0" w:color="auto"/>
                  </w:divBdr>
                  <w:divsChild>
                    <w:div w:id="752581032">
                      <w:marLeft w:val="0"/>
                      <w:marRight w:val="0"/>
                      <w:marTop w:val="0"/>
                      <w:marBottom w:val="0"/>
                      <w:divBdr>
                        <w:top w:val="none" w:sz="0" w:space="0" w:color="auto"/>
                        <w:left w:val="none" w:sz="0" w:space="0" w:color="auto"/>
                        <w:bottom w:val="none" w:sz="0" w:space="0" w:color="auto"/>
                        <w:right w:val="none" w:sz="0" w:space="0" w:color="auto"/>
                      </w:divBdr>
                    </w:div>
                  </w:divsChild>
                </w:div>
                <w:div w:id="1228372526">
                  <w:marLeft w:val="0"/>
                  <w:marRight w:val="0"/>
                  <w:marTop w:val="0"/>
                  <w:marBottom w:val="0"/>
                  <w:divBdr>
                    <w:top w:val="none" w:sz="0" w:space="0" w:color="auto"/>
                    <w:left w:val="none" w:sz="0" w:space="0" w:color="auto"/>
                    <w:bottom w:val="none" w:sz="0" w:space="0" w:color="auto"/>
                    <w:right w:val="none" w:sz="0" w:space="0" w:color="auto"/>
                  </w:divBdr>
                  <w:divsChild>
                    <w:div w:id="1687630933">
                      <w:marLeft w:val="0"/>
                      <w:marRight w:val="0"/>
                      <w:marTop w:val="0"/>
                      <w:marBottom w:val="0"/>
                      <w:divBdr>
                        <w:top w:val="none" w:sz="0" w:space="0" w:color="auto"/>
                        <w:left w:val="none" w:sz="0" w:space="0" w:color="auto"/>
                        <w:bottom w:val="none" w:sz="0" w:space="0" w:color="auto"/>
                        <w:right w:val="none" w:sz="0" w:space="0" w:color="auto"/>
                      </w:divBdr>
                    </w:div>
                  </w:divsChild>
                </w:div>
                <w:div w:id="1360011622">
                  <w:marLeft w:val="0"/>
                  <w:marRight w:val="0"/>
                  <w:marTop w:val="0"/>
                  <w:marBottom w:val="0"/>
                  <w:divBdr>
                    <w:top w:val="none" w:sz="0" w:space="0" w:color="auto"/>
                    <w:left w:val="none" w:sz="0" w:space="0" w:color="auto"/>
                    <w:bottom w:val="none" w:sz="0" w:space="0" w:color="auto"/>
                    <w:right w:val="none" w:sz="0" w:space="0" w:color="auto"/>
                  </w:divBdr>
                  <w:divsChild>
                    <w:div w:id="410321202">
                      <w:marLeft w:val="0"/>
                      <w:marRight w:val="0"/>
                      <w:marTop w:val="0"/>
                      <w:marBottom w:val="0"/>
                      <w:divBdr>
                        <w:top w:val="none" w:sz="0" w:space="0" w:color="auto"/>
                        <w:left w:val="none" w:sz="0" w:space="0" w:color="auto"/>
                        <w:bottom w:val="none" w:sz="0" w:space="0" w:color="auto"/>
                        <w:right w:val="none" w:sz="0" w:space="0" w:color="auto"/>
                      </w:divBdr>
                    </w:div>
                  </w:divsChild>
                </w:div>
                <w:div w:id="1391919639">
                  <w:marLeft w:val="0"/>
                  <w:marRight w:val="0"/>
                  <w:marTop w:val="0"/>
                  <w:marBottom w:val="0"/>
                  <w:divBdr>
                    <w:top w:val="none" w:sz="0" w:space="0" w:color="auto"/>
                    <w:left w:val="none" w:sz="0" w:space="0" w:color="auto"/>
                    <w:bottom w:val="none" w:sz="0" w:space="0" w:color="auto"/>
                    <w:right w:val="none" w:sz="0" w:space="0" w:color="auto"/>
                  </w:divBdr>
                  <w:divsChild>
                    <w:div w:id="739180579">
                      <w:marLeft w:val="0"/>
                      <w:marRight w:val="0"/>
                      <w:marTop w:val="0"/>
                      <w:marBottom w:val="0"/>
                      <w:divBdr>
                        <w:top w:val="none" w:sz="0" w:space="0" w:color="auto"/>
                        <w:left w:val="none" w:sz="0" w:space="0" w:color="auto"/>
                        <w:bottom w:val="none" w:sz="0" w:space="0" w:color="auto"/>
                        <w:right w:val="none" w:sz="0" w:space="0" w:color="auto"/>
                      </w:divBdr>
                    </w:div>
                  </w:divsChild>
                </w:div>
                <w:div w:id="1426342201">
                  <w:marLeft w:val="0"/>
                  <w:marRight w:val="0"/>
                  <w:marTop w:val="0"/>
                  <w:marBottom w:val="0"/>
                  <w:divBdr>
                    <w:top w:val="none" w:sz="0" w:space="0" w:color="auto"/>
                    <w:left w:val="none" w:sz="0" w:space="0" w:color="auto"/>
                    <w:bottom w:val="none" w:sz="0" w:space="0" w:color="auto"/>
                    <w:right w:val="none" w:sz="0" w:space="0" w:color="auto"/>
                  </w:divBdr>
                  <w:divsChild>
                    <w:div w:id="367224167">
                      <w:marLeft w:val="0"/>
                      <w:marRight w:val="0"/>
                      <w:marTop w:val="0"/>
                      <w:marBottom w:val="0"/>
                      <w:divBdr>
                        <w:top w:val="none" w:sz="0" w:space="0" w:color="auto"/>
                        <w:left w:val="none" w:sz="0" w:space="0" w:color="auto"/>
                        <w:bottom w:val="none" w:sz="0" w:space="0" w:color="auto"/>
                        <w:right w:val="none" w:sz="0" w:space="0" w:color="auto"/>
                      </w:divBdr>
                    </w:div>
                  </w:divsChild>
                </w:div>
                <w:div w:id="1465342689">
                  <w:marLeft w:val="0"/>
                  <w:marRight w:val="0"/>
                  <w:marTop w:val="0"/>
                  <w:marBottom w:val="0"/>
                  <w:divBdr>
                    <w:top w:val="none" w:sz="0" w:space="0" w:color="auto"/>
                    <w:left w:val="none" w:sz="0" w:space="0" w:color="auto"/>
                    <w:bottom w:val="none" w:sz="0" w:space="0" w:color="auto"/>
                    <w:right w:val="none" w:sz="0" w:space="0" w:color="auto"/>
                  </w:divBdr>
                  <w:divsChild>
                    <w:div w:id="916864617">
                      <w:marLeft w:val="0"/>
                      <w:marRight w:val="0"/>
                      <w:marTop w:val="0"/>
                      <w:marBottom w:val="0"/>
                      <w:divBdr>
                        <w:top w:val="none" w:sz="0" w:space="0" w:color="auto"/>
                        <w:left w:val="none" w:sz="0" w:space="0" w:color="auto"/>
                        <w:bottom w:val="none" w:sz="0" w:space="0" w:color="auto"/>
                        <w:right w:val="none" w:sz="0" w:space="0" w:color="auto"/>
                      </w:divBdr>
                    </w:div>
                  </w:divsChild>
                </w:div>
                <w:div w:id="1586959762">
                  <w:marLeft w:val="0"/>
                  <w:marRight w:val="0"/>
                  <w:marTop w:val="0"/>
                  <w:marBottom w:val="0"/>
                  <w:divBdr>
                    <w:top w:val="none" w:sz="0" w:space="0" w:color="auto"/>
                    <w:left w:val="none" w:sz="0" w:space="0" w:color="auto"/>
                    <w:bottom w:val="none" w:sz="0" w:space="0" w:color="auto"/>
                    <w:right w:val="none" w:sz="0" w:space="0" w:color="auto"/>
                  </w:divBdr>
                  <w:divsChild>
                    <w:div w:id="377821075">
                      <w:marLeft w:val="0"/>
                      <w:marRight w:val="0"/>
                      <w:marTop w:val="0"/>
                      <w:marBottom w:val="0"/>
                      <w:divBdr>
                        <w:top w:val="none" w:sz="0" w:space="0" w:color="auto"/>
                        <w:left w:val="none" w:sz="0" w:space="0" w:color="auto"/>
                        <w:bottom w:val="none" w:sz="0" w:space="0" w:color="auto"/>
                        <w:right w:val="none" w:sz="0" w:space="0" w:color="auto"/>
                      </w:divBdr>
                    </w:div>
                  </w:divsChild>
                </w:div>
                <w:div w:id="1630014542">
                  <w:marLeft w:val="0"/>
                  <w:marRight w:val="0"/>
                  <w:marTop w:val="0"/>
                  <w:marBottom w:val="0"/>
                  <w:divBdr>
                    <w:top w:val="none" w:sz="0" w:space="0" w:color="auto"/>
                    <w:left w:val="none" w:sz="0" w:space="0" w:color="auto"/>
                    <w:bottom w:val="none" w:sz="0" w:space="0" w:color="auto"/>
                    <w:right w:val="none" w:sz="0" w:space="0" w:color="auto"/>
                  </w:divBdr>
                  <w:divsChild>
                    <w:div w:id="993341396">
                      <w:marLeft w:val="0"/>
                      <w:marRight w:val="0"/>
                      <w:marTop w:val="0"/>
                      <w:marBottom w:val="0"/>
                      <w:divBdr>
                        <w:top w:val="none" w:sz="0" w:space="0" w:color="auto"/>
                        <w:left w:val="none" w:sz="0" w:space="0" w:color="auto"/>
                        <w:bottom w:val="none" w:sz="0" w:space="0" w:color="auto"/>
                        <w:right w:val="none" w:sz="0" w:space="0" w:color="auto"/>
                      </w:divBdr>
                    </w:div>
                  </w:divsChild>
                </w:div>
                <w:div w:id="1683705797">
                  <w:marLeft w:val="0"/>
                  <w:marRight w:val="0"/>
                  <w:marTop w:val="0"/>
                  <w:marBottom w:val="0"/>
                  <w:divBdr>
                    <w:top w:val="none" w:sz="0" w:space="0" w:color="auto"/>
                    <w:left w:val="none" w:sz="0" w:space="0" w:color="auto"/>
                    <w:bottom w:val="none" w:sz="0" w:space="0" w:color="auto"/>
                    <w:right w:val="none" w:sz="0" w:space="0" w:color="auto"/>
                  </w:divBdr>
                  <w:divsChild>
                    <w:div w:id="341012210">
                      <w:marLeft w:val="0"/>
                      <w:marRight w:val="0"/>
                      <w:marTop w:val="0"/>
                      <w:marBottom w:val="0"/>
                      <w:divBdr>
                        <w:top w:val="none" w:sz="0" w:space="0" w:color="auto"/>
                        <w:left w:val="none" w:sz="0" w:space="0" w:color="auto"/>
                        <w:bottom w:val="none" w:sz="0" w:space="0" w:color="auto"/>
                        <w:right w:val="none" w:sz="0" w:space="0" w:color="auto"/>
                      </w:divBdr>
                    </w:div>
                  </w:divsChild>
                </w:div>
                <w:div w:id="1918514685">
                  <w:marLeft w:val="0"/>
                  <w:marRight w:val="0"/>
                  <w:marTop w:val="0"/>
                  <w:marBottom w:val="0"/>
                  <w:divBdr>
                    <w:top w:val="none" w:sz="0" w:space="0" w:color="auto"/>
                    <w:left w:val="none" w:sz="0" w:space="0" w:color="auto"/>
                    <w:bottom w:val="none" w:sz="0" w:space="0" w:color="auto"/>
                    <w:right w:val="none" w:sz="0" w:space="0" w:color="auto"/>
                  </w:divBdr>
                  <w:divsChild>
                    <w:div w:id="719283543">
                      <w:marLeft w:val="0"/>
                      <w:marRight w:val="0"/>
                      <w:marTop w:val="0"/>
                      <w:marBottom w:val="0"/>
                      <w:divBdr>
                        <w:top w:val="none" w:sz="0" w:space="0" w:color="auto"/>
                        <w:left w:val="none" w:sz="0" w:space="0" w:color="auto"/>
                        <w:bottom w:val="none" w:sz="0" w:space="0" w:color="auto"/>
                        <w:right w:val="none" w:sz="0" w:space="0" w:color="auto"/>
                      </w:divBdr>
                    </w:div>
                  </w:divsChild>
                </w:div>
                <w:div w:id="2022775315">
                  <w:marLeft w:val="0"/>
                  <w:marRight w:val="0"/>
                  <w:marTop w:val="0"/>
                  <w:marBottom w:val="0"/>
                  <w:divBdr>
                    <w:top w:val="none" w:sz="0" w:space="0" w:color="auto"/>
                    <w:left w:val="none" w:sz="0" w:space="0" w:color="auto"/>
                    <w:bottom w:val="none" w:sz="0" w:space="0" w:color="auto"/>
                    <w:right w:val="none" w:sz="0" w:space="0" w:color="auto"/>
                  </w:divBdr>
                  <w:divsChild>
                    <w:div w:id="8056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8366">
      <w:bodyDiv w:val="1"/>
      <w:marLeft w:val="0"/>
      <w:marRight w:val="0"/>
      <w:marTop w:val="0"/>
      <w:marBottom w:val="0"/>
      <w:divBdr>
        <w:top w:val="none" w:sz="0" w:space="0" w:color="auto"/>
        <w:left w:val="none" w:sz="0" w:space="0" w:color="auto"/>
        <w:bottom w:val="none" w:sz="0" w:space="0" w:color="auto"/>
        <w:right w:val="none" w:sz="0" w:space="0" w:color="auto"/>
      </w:divBdr>
    </w:div>
    <w:div w:id="1812863384">
      <w:bodyDiv w:val="1"/>
      <w:marLeft w:val="0"/>
      <w:marRight w:val="0"/>
      <w:marTop w:val="0"/>
      <w:marBottom w:val="0"/>
      <w:divBdr>
        <w:top w:val="none" w:sz="0" w:space="0" w:color="auto"/>
        <w:left w:val="none" w:sz="0" w:space="0" w:color="auto"/>
        <w:bottom w:val="none" w:sz="0" w:space="0" w:color="auto"/>
        <w:right w:val="none" w:sz="0" w:space="0" w:color="auto"/>
      </w:divBdr>
    </w:div>
    <w:div w:id="192356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us02web.zoom.us/meeting/register/tZIvdemqqzIiHdA1UBI6s4bemQ4e5adPm7G6" TargetMode="External"/><Relationship Id="rId26" Type="http://schemas.openxmlformats.org/officeDocument/2006/relationships/hyperlink" Target="https://us02web.zoom.us/meeting/register/tZIvdemqqzIiHdA1UBI6s4bemQ4e5adPm7G6" TargetMode="Externa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mass.gov/regulations/201-CMR-1700-standards-for-the-protection-of-personal-information-of-residents-of-the-commonwealth" TargetMode="External"/><Relationship Id="rId25" Type="http://schemas.openxmlformats.org/officeDocument/2006/relationships/hyperlink" Target="https://www.mass.gov/regulations/201-CMR-1700-standards-for-the-protection-of-personal-information-of-residents-of-the-commonwealth"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rfpworkforce@masscec.com" TargetMode="External"/><Relationship Id="rId20" Type="http://schemas.openxmlformats.org/officeDocument/2006/relationships/image" Target="media/image2.png"/><Relationship Id="rId29" Type="http://schemas.openxmlformats.org/officeDocument/2006/relationships/hyperlink" Target="mailto:AP@massce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2.xml"/><Relationship Id="rId37" Type="http://schemas.microsoft.com/office/2019/05/relationships/documenttasks" Target="documenttasks/documenttasks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5.png"/><Relationship Id="rId28" Type="http://schemas.openxmlformats.org/officeDocument/2006/relationships/hyperlink" Target="mailto:AP@masscec.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fpworkforce@masscec.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hyperlink" Target="mailto:rfpworkforce@masscec.com" TargetMode="External"/><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BC107807-664F-411B-85BF-FDAEC8C0194A}">
    <t:Anchor>
      <t:Comment id="438624871"/>
    </t:Anchor>
    <t:History>
      <t:Event id="{611D8F8D-7132-4282-AAEE-176C5AD30A4C}" time="2024-07-05T15:58:25.127Z">
        <t:Attribution userId="S::rvaisanen@masscec.com::6e45b895-896c-46e5-9302-fae4123c9274" userProvider="AD" userName="Raija Vaisanen"/>
        <t:Anchor>
          <t:Comment id="1882674421"/>
        </t:Anchor>
        <t:Create/>
      </t:Event>
      <t:Event id="{5C736CC0-763E-455F-9FD5-5699AB4DFB06}" time="2024-07-05T15:58:25.127Z">
        <t:Attribution userId="S::rvaisanen@masscec.com::6e45b895-896c-46e5-9302-fae4123c9274" userProvider="AD" userName="Raija Vaisanen"/>
        <t:Anchor>
          <t:Comment id="1882674421"/>
        </t:Anchor>
        <t:Assign userId="S::JApplebaum@masscec.com::2cc5e86e-8433-4976-a196-8c2baaf3db05" userProvider="AD" userName="Jennifer Applebaum"/>
      </t:Event>
      <t:Event id="{03DD942D-9764-451F-8A59-17586A947584}" time="2024-07-05T15:58:25.127Z">
        <t:Attribution userId="S::rvaisanen@masscec.com::6e45b895-896c-46e5-9302-fae4123c9274" userProvider="AD" userName="Raija Vaisanen"/>
        <t:Anchor>
          <t:Comment id="1882674421"/>
        </t:Anchor>
        <t:SetTitle title="We don’t want to publicize it, but we anticipate about $2M. @Jennifer Applebaum right?"/>
      </t:Event>
      <t:Event id="{17832700-5CEF-42C6-9C4D-63F242F0C6F9}" time="2024-07-16T19:07:10.371Z">
        <t:Attribution userId="S::rvaisanen@masscec.com::6e45b895-896c-46e5-9302-fae4123c9274" userProvider="AD" userName="Raija Vaisane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43E4AC-A585-4429-B582-E0409406A725}">
  <we:reference id="53932229-7e6e-4af8-a824-20cbc7869607" version="1.0.0.2" store="EXCatalog" storeType="EXCatalog"/>
  <we:alternateReferences>
    <we:reference id="WA104380778"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E75CCE2B5A2E4FBF3A02119E71A952" ma:contentTypeVersion="21" ma:contentTypeDescription="Create a new document." ma:contentTypeScope="" ma:versionID="e70552961db989f5ec8b4b5f7bdb084d">
  <xsd:schema xmlns:xsd="http://www.w3.org/2001/XMLSchema" xmlns:xs="http://www.w3.org/2001/XMLSchema" xmlns:p="http://schemas.microsoft.com/office/2006/metadata/properties" xmlns:ns2="0ad6e371-152c-4efe-b8f1-f08a40b59782" xmlns:ns3="8bb09a53-5433-47f1-b231-66dd373bb9dd" targetNamespace="http://schemas.microsoft.com/office/2006/metadata/properties" ma:root="true" ma:fieldsID="448cb44b73e1128eca55273a2cf37b7b" ns2:_="" ns3:_="">
    <xsd:import namespace="0ad6e371-152c-4efe-b8f1-f08a40b59782"/>
    <xsd:import namespace="8bb09a53-5433-47f1-b231-66dd373bb9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preview" minOccurs="0"/>
                <xsd:element ref="ns2:Notes" minOccurs="0"/>
                <xsd:element ref="ns2:lcf76f155ced4ddcb4097134ff3c332f" minOccurs="0"/>
                <xsd:element ref="ns3:TaxCatchAll" minOccurs="0"/>
                <xsd:element ref="ns2:MediaServiceObjectDetectorVersions" minOccurs="0"/>
                <xsd:element ref="ns2:MediaServiceSearchPropertie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6e371-152c-4efe-b8f1-f08a40b59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preview" ma:index="21" nillable="true" ma:displayName="preview" ma:format="Thumbnail" ma:internalName="preview">
      <xsd:simpleType>
        <xsd:restriction base="dms:Unknown"/>
      </xsd:simpleType>
    </xsd:element>
    <xsd:element name="Notes" ma:index="22" nillable="true" ma:displayName="Notes" ma:description="Background on this document's creation &amp; use" ma:format="Dropdown" ma:internalName="Notes">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humbnail" ma:index="28"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b09a53-5433-47f1-b231-66dd373bb9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dce984-c9e2-43b5-ada4-2eac163068b1}" ma:internalName="TaxCatchAll" ma:showField="CatchAllData" ma:web="8bb09a53-5433-47f1-b231-66dd373bb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SharedWithUsers xmlns="8bb09a53-5433-47f1-b231-66dd373bb9dd">
      <UserInfo>
        <DisplayName>Bruce Carlisle</DisplayName>
        <AccountId>974</AccountId>
        <AccountType/>
      </UserInfo>
    </SharedWithUsers>
    <lcf76f155ced4ddcb4097134ff3c332f xmlns="0ad6e371-152c-4efe-b8f1-f08a40b59782">
      <Terms xmlns="http://schemas.microsoft.com/office/infopath/2007/PartnerControls"/>
    </lcf76f155ced4ddcb4097134ff3c332f>
    <TaxCatchAll xmlns="8bb09a53-5433-47f1-b231-66dd373bb9dd" xsi:nil="true"/>
    <Thumbnail xmlns="0ad6e371-152c-4efe-b8f1-f08a40b59782" xsi:nil="true"/>
    <preview xmlns="0ad6e371-152c-4efe-b8f1-f08a40b59782" xsi:nil="true"/>
    <Notes xmlns="0ad6e371-152c-4efe-b8f1-f08a40b59782" xsi:nil="true"/>
  </documentManagement>
</p:properties>
</file>

<file path=customXml/itemProps1.xml><?xml version="1.0" encoding="utf-8"?>
<ds:datastoreItem xmlns:ds="http://schemas.openxmlformats.org/officeDocument/2006/customXml" ds:itemID="{0ED56CA8-CCE5-4520-B1F4-1A01D65BC48B}">
  <ds:schemaRefs>
    <ds:schemaRef ds:uri="http://schemas.microsoft.com/sharepoint/v3/contenttype/forms"/>
  </ds:schemaRefs>
</ds:datastoreItem>
</file>

<file path=customXml/itemProps2.xml><?xml version="1.0" encoding="utf-8"?>
<ds:datastoreItem xmlns:ds="http://schemas.openxmlformats.org/officeDocument/2006/customXml" ds:itemID="{E204360D-C822-49A6-B590-01E72B8B755C}"/>
</file>

<file path=customXml/itemProps3.xml><?xml version="1.0" encoding="utf-8"?>
<ds:datastoreItem xmlns:ds="http://schemas.openxmlformats.org/officeDocument/2006/customXml" ds:itemID="{BFB64CE9-E221-EA4E-BE9E-2FB6F3B2CCC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1F185CFD-B68F-40C6-8986-5E3824FE7C07}">
  <ds:schemaRefs>
    <ds:schemaRef ds:uri="http://schemas.microsoft.com/office/2006/documentManagement/types"/>
    <ds:schemaRef ds:uri="23c2ef15-9bf2-48dc-a02b-569415b1decc"/>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0e758630-0973-480b-a8ec-18262ddf16e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12075</Words>
  <Characters>68829</Characters>
  <Application>Microsoft Office Word</Application>
  <DocSecurity>0</DocSecurity>
  <Lines>1464</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80369</CharactersWithSpaces>
  <SharedDoc>false</SharedDoc>
  <HLinks>
    <vt:vector size="54" baseType="variant">
      <vt:variant>
        <vt:i4>7667783</vt:i4>
      </vt:variant>
      <vt:variant>
        <vt:i4>24</vt:i4>
      </vt:variant>
      <vt:variant>
        <vt:i4>0</vt:i4>
      </vt:variant>
      <vt:variant>
        <vt:i4>5</vt:i4>
      </vt:variant>
      <vt:variant>
        <vt:lpwstr>mailto:AP@masscec.com</vt:lpwstr>
      </vt:variant>
      <vt:variant>
        <vt:lpwstr/>
      </vt:variant>
      <vt:variant>
        <vt:i4>7667783</vt:i4>
      </vt:variant>
      <vt:variant>
        <vt:i4>21</vt:i4>
      </vt:variant>
      <vt:variant>
        <vt:i4>0</vt:i4>
      </vt:variant>
      <vt:variant>
        <vt:i4>5</vt:i4>
      </vt:variant>
      <vt:variant>
        <vt:lpwstr>mailto:AP@masscec.com</vt:lpwstr>
      </vt:variant>
      <vt:variant>
        <vt:lpwstr/>
      </vt:variant>
      <vt:variant>
        <vt:i4>1966117</vt:i4>
      </vt:variant>
      <vt:variant>
        <vt:i4>18</vt:i4>
      </vt:variant>
      <vt:variant>
        <vt:i4>0</vt:i4>
      </vt:variant>
      <vt:variant>
        <vt:i4>5</vt:i4>
      </vt:variant>
      <vt:variant>
        <vt:lpwstr>mailto:rfpworkforce@masscec.com</vt:lpwstr>
      </vt:variant>
      <vt:variant>
        <vt:lpwstr/>
      </vt:variant>
      <vt:variant>
        <vt:i4>1245211</vt:i4>
      </vt:variant>
      <vt:variant>
        <vt:i4>15</vt:i4>
      </vt:variant>
      <vt:variant>
        <vt:i4>0</vt:i4>
      </vt:variant>
      <vt:variant>
        <vt:i4>5</vt:i4>
      </vt:variant>
      <vt:variant>
        <vt:lpwstr>https://us02web.zoom.us/meeting/register/tZIvdemqqzIiHdA1UBI6s4bemQ4e5adPm7G6</vt:lpwstr>
      </vt:variant>
      <vt:variant>
        <vt:lpwstr/>
      </vt:variant>
      <vt:variant>
        <vt:i4>8192126</vt:i4>
      </vt:variant>
      <vt:variant>
        <vt:i4>12</vt:i4>
      </vt:variant>
      <vt:variant>
        <vt:i4>0</vt:i4>
      </vt:variant>
      <vt:variant>
        <vt:i4>5</vt:i4>
      </vt:variant>
      <vt:variant>
        <vt:lpwstr>https://www.mass.gov/regulations/201-CMR-1700-standards-for-the-protection-of-personal-information-of-residents-of-the-commonwealth</vt:lpwstr>
      </vt:variant>
      <vt:variant>
        <vt:lpwstr>:~:text=201%20CMR%2017.00%20establishes%20minimum,the%20security%20and%20confidentiality%20of</vt:lpwstr>
      </vt:variant>
      <vt:variant>
        <vt:i4>1966117</vt:i4>
      </vt:variant>
      <vt:variant>
        <vt:i4>9</vt:i4>
      </vt:variant>
      <vt:variant>
        <vt:i4>0</vt:i4>
      </vt:variant>
      <vt:variant>
        <vt:i4>5</vt:i4>
      </vt:variant>
      <vt:variant>
        <vt:lpwstr>mailto:rfpworkforce@masscec.com</vt:lpwstr>
      </vt:variant>
      <vt:variant>
        <vt:lpwstr/>
      </vt:variant>
      <vt:variant>
        <vt:i4>1245211</vt:i4>
      </vt:variant>
      <vt:variant>
        <vt:i4>6</vt:i4>
      </vt:variant>
      <vt:variant>
        <vt:i4>0</vt:i4>
      </vt:variant>
      <vt:variant>
        <vt:i4>5</vt:i4>
      </vt:variant>
      <vt:variant>
        <vt:lpwstr>https://us02web.zoom.us/meeting/register/tZIvdemqqzIiHdA1UBI6s4bemQ4e5adPm7G6</vt:lpwstr>
      </vt:variant>
      <vt:variant>
        <vt:lpwstr/>
      </vt:variant>
      <vt:variant>
        <vt:i4>8192126</vt:i4>
      </vt:variant>
      <vt:variant>
        <vt:i4>3</vt:i4>
      </vt:variant>
      <vt:variant>
        <vt:i4>0</vt:i4>
      </vt:variant>
      <vt:variant>
        <vt:i4>5</vt:i4>
      </vt:variant>
      <vt:variant>
        <vt:lpwstr>https://www.mass.gov/regulations/201-CMR-1700-standards-for-the-protection-of-personal-information-of-residents-of-the-commonwealth</vt:lpwstr>
      </vt:variant>
      <vt:variant>
        <vt:lpwstr>:~:text=201%20CMR%2017.00%20establishes%20minimum,the%20security%20and%20confidentiality%20of</vt:lpwstr>
      </vt:variant>
      <vt:variant>
        <vt:i4>1966117</vt:i4>
      </vt:variant>
      <vt:variant>
        <vt:i4>0</vt:i4>
      </vt:variant>
      <vt:variant>
        <vt:i4>0</vt:i4>
      </vt:variant>
      <vt:variant>
        <vt:i4>5</vt:i4>
      </vt:variant>
      <vt:variant>
        <vt:lpwstr>mailto:rfpworkforce@masscec.com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Ridlen</dc:creator>
  <cp:keywords/>
  <dc:description/>
  <cp:lastModifiedBy>Raija Vaisanen</cp:lastModifiedBy>
  <cp:revision>2</cp:revision>
  <dcterms:created xsi:type="dcterms:W3CDTF">2024-07-29T18:24:00Z</dcterms:created>
  <dcterms:modified xsi:type="dcterms:W3CDTF">2024-07-29T18:24:00Z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0x0101001DE75CCE2B5A2E4FBF3A02119E71A952</vt:lpwstr>
  </property>
  <property fmtid="{D5CDD505-2E9C-101B-9397-08002B2CF9AE}" pid="3" name="AuthorIds_UIVersion_2560">
    <vt:lpwstr>518</vt:lpwstr>
  </property>
  <property fmtid="{D5CDD505-2E9C-101B-9397-08002B2CF9AE}" pid="4" name="AuthorIds_UIVersion_3072">
    <vt:lpwstr>36</vt:lpwstr>
  </property>
  <property fmtid="{D5CDD505-2E9C-101B-9397-08002B2CF9AE}" pid="5" name="MediaServiceImageTags">
    <vt:lpwstr/>
  </property>
  <property fmtid="{D5CDD505-2E9C-101B-9397-08002B2CF9AE}" pid="6" name="GrammarlyDocumentId">
    <vt:lpwstr>d7ef92d5c82284a690cf6074719cee721268349e822436358e4b75fb1f54a3e5</vt:lpwstr>
  </property>
</Properties>
</file>