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FECF" w14:textId="284D0C0B" w:rsidR="00B763F8" w:rsidRDefault="00307B6B">
      <w:pPr>
        <w:rPr>
          <w:b/>
          <w:bCs/>
          <w:u w:val="single"/>
        </w:rPr>
      </w:pPr>
      <w:r>
        <w:rPr>
          <w:b/>
          <w:bCs/>
          <w:u w:val="single"/>
        </w:rPr>
        <w:t xml:space="preserve">Neighborhood </w:t>
      </w:r>
      <w:r w:rsidR="00E71CBC" w:rsidRPr="00E71CBC">
        <w:rPr>
          <w:b/>
          <w:bCs/>
          <w:u w:val="single"/>
        </w:rPr>
        <w:t>Electrification R</w:t>
      </w:r>
      <w:r w:rsidR="00BE452C">
        <w:rPr>
          <w:b/>
          <w:bCs/>
          <w:u w:val="single"/>
        </w:rPr>
        <w:t>equest for Information</w:t>
      </w:r>
      <w:r w:rsidR="00931022">
        <w:rPr>
          <w:b/>
          <w:bCs/>
          <w:u w:val="single"/>
        </w:rPr>
        <w:t xml:space="preserve"> (RFI)</w:t>
      </w:r>
    </w:p>
    <w:p w14:paraId="0A34913E" w14:textId="60503A81" w:rsidR="00C46254" w:rsidRPr="00E71CBC" w:rsidRDefault="00C46254">
      <w:pPr>
        <w:rPr>
          <w:b/>
          <w:bCs/>
          <w:u w:val="single"/>
        </w:rPr>
      </w:pPr>
      <w:r w:rsidRPr="1DC23A61">
        <w:rPr>
          <w:i/>
          <w:iCs/>
        </w:rPr>
        <w:t>RFI Dates:</w:t>
      </w:r>
      <w:r>
        <w:t xml:space="preserve"> </w:t>
      </w:r>
      <w:r w:rsidR="388AB7E3">
        <w:t xml:space="preserve">November 2, </w:t>
      </w:r>
      <w:proofErr w:type="gramStart"/>
      <w:r w:rsidR="388AB7E3">
        <w:t>2023</w:t>
      </w:r>
      <w:proofErr w:type="gramEnd"/>
      <w:r>
        <w:t xml:space="preserve"> through </w:t>
      </w:r>
      <w:r w:rsidR="00ED07C2">
        <w:t>January 12, 2024</w:t>
      </w:r>
    </w:p>
    <w:p w14:paraId="63ED02C6" w14:textId="768686FC" w:rsidR="00DD5024" w:rsidRPr="00A67D0E" w:rsidRDefault="00DD5024" w:rsidP="00DD5024">
      <w:pPr>
        <w:spacing w:after="0"/>
        <w:rPr>
          <w:i/>
          <w:iCs/>
        </w:rPr>
      </w:pPr>
      <w:r w:rsidRPr="00A67D0E">
        <w:rPr>
          <w:i/>
          <w:iCs/>
        </w:rPr>
        <w:t>Goal</w:t>
      </w:r>
      <w:r w:rsidR="00931022">
        <w:rPr>
          <w:i/>
          <w:iCs/>
        </w:rPr>
        <w:t>s</w:t>
      </w:r>
      <w:r w:rsidRPr="00A67D0E">
        <w:rPr>
          <w:i/>
          <w:iCs/>
        </w:rPr>
        <w:t xml:space="preserve"> of </w:t>
      </w:r>
      <w:r w:rsidR="00931022">
        <w:rPr>
          <w:i/>
          <w:iCs/>
        </w:rPr>
        <w:t>RFI</w:t>
      </w:r>
    </w:p>
    <w:p w14:paraId="169057D3" w14:textId="1A80EB54" w:rsidR="00DD5024" w:rsidRDefault="00DD5024" w:rsidP="00DD5024">
      <w:r>
        <w:t xml:space="preserve">This request for information seeks to gauge interest and get input into the potential for the Massachusetts Clean Energy Center (MassCEC) to support neighborhood electrification </w:t>
      </w:r>
      <w:r w:rsidR="00C91A0F">
        <w:t xml:space="preserve">demonstration </w:t>
      </w:r>
      <w:r>
        <w:t xml:space="preserve">projects. </w:t>
      </w:r>
      <w:r w:rsidR="00570688">
        <w:t>For purposes of this request for information, “neighborhood electrification” is the strategic electrification of the building stock and decommissioning of the natural gas system in defined geographic areas, like street segments, neighborhoods, or zones,</w:t>
      </w:r>
      <w:r w:rsidR="00570688" w:rsidRPr="00565033">
        <w:t xml:space="preserve"> to leverage </w:t>
      </w:r>
      <w:r w:rsidR="00570688">
        <w:t xml:space="preserve">cost-effective </w:t>
      </w:r>
      <w:r w:rsidR="00570688" w:rsidRPr="00565033">
        <w:t xml:space="preserve">opportunities </w:t>
      </w:r>
      <w:r w:rsidR="00570688">
        <w:t xml:space="preserve">to </w:t>
      </w:r>
      <w:r w:rsidR="00570688" w:rsidRPr="00565033">
        <w:t>avoid reinvestment</w:t>
      </w:r>
      <w:r w:rsidR="00570688">
        <w:t xml:space="preserve"> </w:t>
      </w:r>
      <w:r w:rsidR="00570688" w:rsidRPr="00565033">
        <w:t xml:space="preserve">in the gas system </w:t>
      </w:r>
      <w:r w:rsidR="00570688">
        <w:t xml:space="preserve">(e.g., pipeline repair). Given the Department of Public Utilities’ </w:t>
      </w:r>
      <w:r w:rsidR="00570688">
        <w:rPr>
          <w:rStyle w:val="ui-provider"/>
        </w:rPr>
        <w:t>"</w:t>
      </w:r>
      <w:hyperlink r:id="rId12" w:history="1">
        <w:r w:rsidR="00570688" w:rsidRPr="00F80CA2">
          <w:rPr>
            <w:rStyle w:val="Hyperlink"/>
          </w:rPr>
          <w:t>Order on Regulatory Principles and Framework</w:t>
        </w:r>
      </w:hyperlink>
      <w:r w:rsidR="00570688">
        <w:rPr>
          <w:rStyle w:val="ui-provider"/>
        </w:rPr>
        <w:t xml:space="preserve">" in its 20-80 docket, we are extending the RFI submission deadline until </w:t>
      </w:r>
      <w:r w:rsidR="00570688" w:rsidRPr="005D5220">
        <w:rPr>
          <w:rStyle w:val="ui-provider"/>
          <w:b/>
          <w:bCs/>
        </w:rPr>
        <w:t>January 12, 2024</w:t>
      </w:r>
      <w:r w:rsidR="00570688">
        <w:rPr>
          <w:rStyle w:val="ui-provider"/>
        </w:rPr>
        <w:t xml:space="preserve"> and adding an additional question in the RFI to give respondents an opportunity to respond to the implications of the order on neighborhood electrification efforts. </w:t>
      </w:r>
      <w:r>
        <w:t xml:space="preserve">This RFI does not commit MassCEC to offer any program associated with neighborhood electrification, award any funds, pay any costs incurred in preparing a response, or procure or contract for services or supplies. </w:t>
      </w:r>
    </w:p>
    <w:p w14:paraId="3A85F0BA" w14:textId="77777777" w:rsidR="00DD5024" w:rsidRDefault="00DD5024" w:rsidP="00DD5024">
      <w:pPr>
        <w:spacing w:after="0"/>
        <w:rPr>
          <w:i/>
          <w:iCs/>
        </w:rPr>
      </w:pPr>
      <w:r w:rsidRPr="51763348">
        <w:rPr>
          <w:i/>
          <w:iCs/>
        </w:rPr>
        <w:t>Intended Respondents</w:t>
      </w:r>
    </w:p>
    <w:p w14:paraId="3F70D674" w14:textId="77777777" w:rsidR="00DD5024" w:rsidRDefault="00DD5024" w:rsidP="00DD5024">
      <w:r>
        <w:t xml:space="preserve">MassCEC welcomes responses from all stakeholders. </w:t>
      </w:r>
      <w:proofErr w:type="gramStart"/>
      <w:r>
        <w:t>In particular, we</w:t>
      </w:r>
      <w:proofErr w:type="gramEnd"/>
      <w:r>
        <w:t xml:space="preserve"> are hoping to gather perspectives from utilities, municipalities, large landowners (e.g., universities or affordable housing owners), technical experts, legal/regulatory experts, community-based organizations, and advocacy organizations. Respondents are welcome to answer all the questions or only a portion of them. At the end of the RFI, there is a space to indicate whether you would be interested in participating in a follow-up conversation with MassCEC staff. Thank you for your time and insights!</w:t>
      </w:r>
    </w:p>
    <w:p w14:paraId="642C33D7" w14:textId="77777777" w:rsidR="00127A4F" w:rsidRPr="00127A4F" w:rsidRDefault="00127A4F" w:rsidP="00444E0F">
      <w:pPr>
        <w:spacing w:after="0"/>
        <w:rPr>
          <w:i/>
          <w:iCs/>
        </w:rPr>
      </w:pPr>
      <w:r w:rsidRPr="00127A4F">
        <w:rPr>
          <w:i/>
          <w:iCs/>
        </w:rPr>
        <w:t>Public Records Law</w:t>
      </w:r>
    </w:p>
    <w:p w14:paraId="1E815627" w14:textId="64852D6A" w:rsidR="00F9476E" w:rsidRDefault="00F9476E" w:rsidP="00F9476E">
      <w:r>
        <w:t xml:space="preserve">As a public entity, MassCEC is subject to Massachusetts’s Public Records Law, codified at Chapter 66 of the </w:t>
      </w:r>
      <w:r w:rsidRPr="00545D53">
        <w:t xml:space="preserve">Massachusetts General Laws. Thus, any responses, documentary material, data, or other information received by MassCEC from any person or entity responding to this RFI is a public record subject to disclosure. Those who elect to submit a response to this RFI are responsible for considering the nature of information they submit and shall not send </w:t>
      </w:r>
      <w:r>
        <w:t>MassCEC any confidential or sensitive information.</w:t>
      </w:r>
    </w:p>
    <w:p w14:paraId="4027B85E" w14:textId="77777777" w:rsidR="00DF7CA6" w:rsidRDefault="00DF7CA6">
      <w:pPr>
        <w:rPr>
          <w:i/>
          <w:iCs/>
        </w:rPr>
      </w:pPr>
      <w:r>
        <w:rPr>
          <w:i/>
          <w:iCs/>
        </w:rPr>
        <w:br w:type="page"/>
      </w:r>
    </w:p>
    <w:p w14:paraId="384B8294" w14:textId="7FD7AB51" w:rsidR="00C87984" w:rsidRPr="000D4B17" w:rsidRDefault="00404E35" w:rsidP="00C87984">
      <w:pPr>
        <w:rPr>
          <w:b/>
          <w:bCs/>
          <w:i/>
          <w:iCs/>
        </w:rPr>
      </w:pPr>
      <w:r w:rsidRPr="000D4B17">
        <w:rPr>
          <w:b/>
          <w:bCs/>
          <w:i/>
          <w:iCs/>
        </w:rPr>
        <w:lastRenderedPageBreak/>
        <w:t xml:space="preserve">Respondent </w:t>
      </w:r>
      <w:r w:rsidR="00DF7CA6" w:rsidRPr="000D4B17">
        <w:rPr>
          <w:b/>
          <w:bCs/>
          <w:i/>
          <w:iCs/>
        </w:rPr>
        <w:t>Information</w:t>
      </w:r>
    </w:p>
    <w:tbl>
      <w:tblPr>
        <w:tblStyle w:val="TableGrid"/>
        <w:tblW w:w="9265" w:type="dxa"/>
        <w:tblLook w:val="04A0" w:firstRow="1" w:lastRow="0" w:firstColumn="1" w:lastColumn="0" w:noHBand="0" w:noVBand="1"/>
      </w:tblPr>
      <w:tblGrid>
        <w:gridCol w:w="4208"/>
        <w:gridCol w:w="2267"/>
        <w:gridCol w:w="1350"/>
        <w:gridCol w:w="1440"/>
      </w:tblGrid>
      <w:tr w:rsidR="00DF7CA6" w14:paraId="68B0C4C8" w14:textId="77777777" w:rsidTr="1DC23A61">
        <w:trPr>
          <w:trHeight w:val="413"/>
        </w:trPr>
        <w:tc>
          <w:tcPr>
            <w:tcW w:w="4208" w:type="dxa"/>
            <w:shd w:val="clear" w:color="auto" w:fill="F2F2F2" w:themeFill="background1" w:themeFillShade="F2"/>
          </w:tcPr>
          <w:p w14:paraId="1BAED447" w14:textId="77777777" w:rsidR="003966F9" w:rsidRPr="00DF7CA6" w:rsidRDefault="003966F9" w:rsidP="00DF7CA6">
            <w:pPr>
              <w:rPr>
                <w:b/>
                <w:bCs/>
              </w:rPr>
            </w:pPr>
            <w:r w:rsidRPr="00DF7CA6">
              <w:rPr>
                <w:b/>
                <w:bCs/>
              </w:rPr>
              <w:t xml:space="preserve">Name of organization (if applicable): </w:t>
            </w:r>
          </w:p>
        </w:tc>
        <w:tc>
          <w:tcPr>
            <w:tcW w:w="5057" w:type="dxa"/>
            <w:gridSpan w:val="3"/>
          </w:tcPr>
          <w:p w14:paraId="1D1278CB" w14:textId="77777777" w:rsidR="003966F9" w:rsidRDefault="003966F9" w:rsidP="00D55FB6"/>
        </w:tc>
      </w:tr>
      <w:tr w:rsidR="00DF7CA6" w14:paraId="2A3AFD1F" w14:textId="77777777" w:rsidTr="1DC23A61">
        <w:trPr>
          <w:trHeight w:hRule="exact" w:val="388"/>
        </w:trPr>
        <w:tc>
          <w:tcPr>
            <w:tcW w:w="4208" w:type="dxa"/>
            <w:shd w:val="clear" w:color="auto" w:fill="F2F2F2" w:themeFill="background1" w:themeFillShade="F2"/>
          </w:tcPr>
          <w:p w14:paraId="7230771A" w14:textId="2EB64C84" w:rsidR="00DC4070" w:rsidRDefault="00DC4070" w:rsidP="1DC23A61">
            <w:pPr>
              <w:rPr>
                <w:rFonts w:cs="Calibri"/>
                <w:b/>
                <w:bCs/>
              </w:rPr>
            </w:pPr>
            <w:r w:rsidRPr="1DC23A61">
              <w:rPr>
                <w:rFonts w:cs="Calibri"/>
                <w:b/>
                <w:bCs/>
              </w:rPr>
              <w:t xml:space="preserve">Contact </w:t>
            </w:r>
            <w:r w:rsidR="22AEB12D" w:rsidRPr="1DC23A61">
              <w:rPr>
                <w:rFonts w:cs="Calibri"/>
                <w:b/>
                <w:bCs/>
              </w:rPr>
              <w:t>Name</w:t>
            </w:r>
          </w:p>
        </w:tc>
        <w:tc>
          <w:tcPr>
            <w:tcW w:w="5057" w:type="dxa"/>
            <w:gridSpan w:val="3"/>
          </w:tcPr>
          <w:p w14:paraId="48561A47" w14:textId="747DE008" w:rsidR="00DC4070" w:rsidRDefault="00DC4070" w:rsidP="00D55FB6">
            <w:pPr>
              <w:tabs>
                <w:tab w:val="left" w:pos="3450"/>
              </w:tabs>
              <w:rPr>
                <w:rFonts w:cs="Calibri"/>
                <w:b/>
                <w:bCs/>
              </w:rPr>
            </w:pPr>
          </w:p>
        </w:tc>
      </w:tr>
      <w:tr w:rsidR="00DF7CA6" w14:paraId="20B8DE44" w14:textId="77777777" w:rsidTr="1DC23A61">
        <w:trPr>
          <w:trHeight w:hRule="exact" w:val="424"/>
        </w:trPr>
        <w:tc>
          <w:tcPr>
            <w:tcW w:w="4208" w:type="dxa"/>
            <w:shd w:val="clear" w:color="auto" w:fill="F2F2F2" w:themeFill="background1" w:themeFillShade="F2"/>
          </w:tcPr>
          <w:p w14:paraId="340D543F" w14:textId="77777777" w:rsidR="00DC4070" w:rsidRDefault="00DC4070" w:rsidP="00D55FB6">
            <w:pPr>
              <w:rPr>
                <w:rFonts w:cs="Calibri"/>
                <w:b/>
              </w:rPr>
            </w:pPr>
            <w:r>
              <w:rPr>
                <w:rFonts w:cs="Calibri"/>
                <w:b/>
              </w:rPr>
              <w:t>Pronouns</w:t>
            </w:r>
          </w:p>
        </w:tc>
        <w:tc>
          <w:tcPr>
            <w:tcW w:w="5057" w:type="dxa"/>
            <w:gridSpan w:val="3"/>
          </w:tcPr>
          <w:p w14:paraId="7E65C163" w14:textId="6BAB270E" w:rsidR="00DC4070" w:rsidRDefault="00DC4070" w:rsidP="00D55FB6">
            <w:pPr>
              <w:tabs>
                <w:tab w:val="left" w:pos="3450"/>
              </w:tabs>
              <w:rPr>
                <w:rFonts w:cs="Calibri"/>
                <w:b/>
                <w:bCs/>
              </w:rPr>
            </w:pPr>
          </w:p>
        </w:tc>
      </w:tr>
      <w:tr w:rsidR="00DF7CA6" w14:paraId="50092B04" w14:textId="77777777" w:rsidTr="1DC23A61">
        <w:trPr>
          <w:trHeight w:hRule="exact" w:val="451"/>
        </w:trPr>
        <w:tc>
          <w:tcPr>
            <w:tcW w:w="4208" w:type="dxa"/>
            <w:shd w:val="clear" w:color="auto" w:fill="F2F2F2" w:themeFill="background1" w:themeFillShade="F2"/>
          </w:tcPr>
          <w:p w14:paraId="6F338E5F" w14:textId="77777777" w:rsidR="00DC4070" w:rsidRDefault="00DC4070" w:rsidP="00D55FB6">
            <w:pPr>
              <w:rPr>
                <w:rFonts w:cs="Calibri"/>
                <w:b/>
              </w:rPr>
            </w:pPr>
            <w:r>
              <w:rPr>
                <w:rFonts w:cs="Calibri"/>
                <w:b/>
              </w:rPr>
              <w:t>Title (if applicable)</w:t>
            </w:r>
          </w:p>
        </w:tc>
        <w:tc>
          <w:tcPr>
            <w:tcW w:w="5057" w:type="dxa"/>
            <w:gridSpan w:val="3"/>
          </w:tcPr>
          <w:p w14:paraId="27E9D124" w14:textId="6F73FCEE" w:rsidR="00DC4070" w:rsidRDefault="00DC4070" w:rsidP="00D55FB6">
            <w:pPr>
              <w:tabs>
                <w:tab w:val="left" w:pos="3450"/>
              </w:tabs>
              <w:rPr>
                <w:rFonts w:cs="Calibri"/>
                <w:b/>
                <w:bCs/>
              </w:rPr>
            </w:pPr>
          </w:p>
        </w:tc>
      </w:tr>
      <w:tr w:rsidR="00DF7CA6" w:rsidRPr="00DF29B6" w14:paraId="2CB7B8B8" w14:textId="77777777" w:rsidTr="1DC23A61">
        <w:trPr>
          <w:trHeight w:hRule="exact" w:val="568"/>
        </w:trPr>
        <w:tc>
          <w:tcPr>
            <w:tcW w:w="4208" w:type="dxa"/>
            <w:shd w:val="clear" w:color="auto" w:fill="F2F2F2" w:themeFill="background1" w:themeFillShade="F2"/>
          </w:tcPr>
          <w:p w14:paraId="0AC42999" w14:textId="77777777" w:rsidR="00DC4070" w:rsidRPr="00F7397A" w:rsidRDefault="00DC4070" w:rsidP="00D55FB6">
            <w:pPr>
              <w:rPr>
                <w:rFonts w:cs="Calibri"/>
                <w:b/>
              </w:rPr>
            </w:pPr>
            <w:r>
              <w:rPr>
                <w:rFonts w:cs="Calibri"/>
                <w:b/>
              </w:rPr>
              <w:t>Street Address</w:t>
            </w:r>
          </w:p>
          <w:p w14:paraId="227C90B3" w14:textId="77777777" w:rsidR="00DC4070" w:rsidRPr="00F7397A" w:rsidRDefault="00DC4070" w:rsidP="00D55FB6">
            <w:pPr>
              <w:rPr>
                <w:rFonts w:cs="Calibri"/>
                <w:b/>
                <w:bCs/>
                <w:i/>
              </w:rPr>
            </w:pPr>
            <w:r w:rsidRPr="08CDC279">
              <w:rPr>
                <w:rFonts w:cs="Calibri"/>
                <w:i/>
                <w:iCs/>
              </w:rPr>
              <w:t xml:space="preserve">Number, street, </w:t>
            </w:r>
            <w:proofErr w:type="gramStart"/>
            <w:r w:rsidRPr="08CDC279">
              <w:rPr>
                <w:rFonts w:cs="Calibri"/>
                <w:i/>
                <w:iCs/>
              </w:rPr>
              <w:t>apt.</w:t>
            </w:r>
            <w:proofErr w:type="gramEnd"/>
            <w:r w:rsidRPr="08CDC279">
              <w:rPr>
                <w:rFonts w:cs="Calibri"/>
                <w:i/>
                <w:iCs/>
              </w:rPr>
              <w:t xml:space="preserve"> or suite no.</w:t>
            </w:r>
          </w:p>
        </w:tc>
        <w:tc>
          <w:tcPr>
            <w:tcW w:w="5057" w:type="dxa"/>
            <w:gridSpan w:val="3"/>
          </w:tcPr>
          <w:p w14:paraId="1FC7ECC2" w14:textId="7F8F6144" w:rsidR="00DC4070" w:rsidRDefault="00DC4070" w:rsidP="00D55FB6">
            <w:pPr>
              <w:tabs>
                <w:tab w:val="left" w:pos="3450"/>
              </w:tabs>
              <w:rPr>
                <w:rFonts w:cs="Calibri"/>
                <w:b/>
                <w:bCs/>
              </w:rPr>
            </w:pPr>
          </w:p>
          <w:p w14:paraId="53D29E20" w14:textId="77777777" w:rsidR="00DC4070" w:rsidRDefault="00DC4070" w:rsidP="00D55FB6">
            <w:pPr>
              <w:tabs>
                <w:tab w:val="left" w:pos="3450"/>
              </w:tabs>
              <w:rPr>
                <w:rFonts w:cs="Calibri"/>
                <w:b/>
                <w:bCs/>
              </w:rPr>
            </w:pPr>
          </w:p>
          <w:p w14:paraId="52090EAF" w14:textId="77777777" w:rsidR="00DC4070" w:rsidRDefault="00DC4070" w:rsidP="00D55FB6">
            <w:pPr>
              <w:tabs>
                <w:tab w:val="left" w:pos="3450"/>
              </w:tabs>
              <w:rPr>
                <w:rFonts w:cs="Calibri"/>
                <w:b/>
                <w:bCs/>
              </w:rPr>
            </w:pPr>
          </w:p>
          <w:p w14:paraId="40854057" w14:textId="77777777" w:rsidR="00DC4070" w:rsidRDefault="00DC4070" w:rsidP="00D55FB6">
            <w:pPr>
              <w:tabs>
                <w:tab w:val="left" w:pos="3450"/>
              </w:tabs>
              <w:rPr>
                <w:rFonts w:cs="Calibri"/>
                <w:b/>
                <w:bCs/>
              </w:rPr>
            </w:pPr>
          </w:p>
          <w:p w14:paraId="5302319B" w14:textId="77777777" w:rsidR="00DC4070" w:rsidRDefault="00DC4070" w:rsidP="00D55FB6">
            <w:pPr>
              <w:tabs>
                <w:tab w:val="left" w:pos="3450"/>
              </w:tabs>
              <w:rPr>
                <w:rFonts w:cs="Calibri"/>
                <w:b/>
                <w:bCs/>
              </w:rPr>
            </w:pPr>
          </w:p>
          <w:p w14:paraId="1635E5A5" w14:textId="77777777" w:rsidR="00DC4070" w:rsidRPr="00DF29B6" w:rsidRDefault="00DC4070" w:rsidP="00D55FB6">
            <w:pPr>
              <w:tabs>
                <w:tab w:val="left" w:pos="3450"/>
              </w:tabs>
              <w:rPr>
                <w:rFonts w:cs="Calibri"/>
                <w:b/>
                <w:bCs/>
              </w:rPr>
            </w:pPr>
          </w:p>
        </w:tc>
      </w:tr>
      <w:tr w:rsidR="00DF7CA6" w14:paraId="37A2CE18" w14:textId="77777777" w:rsidTr="1DC23A61">
        <w:trPr>
          <w:trHeight w:val="413"/>
        </w:trPr>
        <w:tc>
          <w:tcPr>
            <w:tcW w:w="4208" w:type="dxa"/>
            <w:shd w:val="clear" w:color="auto" w:fill="F2F2F2" w:themeFill="background1" w:themeFillShade="F2"/>
          </w:tcPr>
          <w:p w14:paraId="1F363327" w14:textId="77777777" w:rsidR="00DF7CA6" w:rsidRDefault="00DF7CA6" w:rsidP="00D55FB6">
            <w:pPr>
              <w:rPr>
                <w:rFonts w:cs="Calibri"/>
                <w:b/>
              </w:rPr>
            </w:pPr>
            <w:r>
              <w:rPr>
                <w:rFonts w:cs="Calibri"/>
                <w:b/>
              </w:rPr>
              <w:t>City or Town</w:t>
            </w:r>
          </w:p>
        </w:tc>
        <w:tc>
          <w:tcPr>
            <w:tcW w:w="2267" w:type="dxa"/>
          </w:tcPr>
          <w:p w14:paraId="1E4C53D0" w14:textId="77777777" w:rsidR="00DF7CA6" w:rsidRDefault="00DF7CA6" w:rsidP="00D55FB6">
            <w:pPr>
              <w:tabs>
                <w:tab w:val="left" w:pos="3450"/>
              </w:tabs>
              <w:rPr>
                <w:rFonts w:cs="Calibri"/>
                <w:b/>
                <w:bCs/>
              </w:rPr>
            </w:pPr>
          </w:p>
        </w:tc>
        <w:tc>
          <w:tcPr>
            <w:tcW w:w="1350" w:type="dxa"/>
            <w:shd w:val="clear" w:color="auto" w:fill="F2F2F2" w:themeFill="background1" w:themeFillShade="F2"/>
          </w:tcPr>
          <w:p w14:paraId="71380B6E" w14:textId="6D7416F9" w:rsidR="00DF7CA6" w:rsidRDefault="00DF7CA6" w:rsidP="00D55FB6">
            <w:pPr>
              <w:tabs>
                <w:tab w:val="left" w:pos="3450"/>
              </w:tabs>
              <w:rPr>
                <w:rFonts w:cs="Calibri"/>
                <w:b/>
                <w:bCs/>
              </w:rPr>
            </w:pPr>
            <w:r>
              <w:rPr>
                <w:rFonts w:cs="Calibri"/>
                <w:b/>
                <w:bCs/>
              </w:rPr>
              <w:t>Zip Code</w:t>
            </w:r>
          </w:p>
        </w:tc>
        <w:tc>
          <w:tcPr>
            <w:tcW w:w="1440" w:type="dxa"/>
          </w:tcPr>
          <w:p w14:paraId="7D551D81" w14:textId="5FAA2B4F" w:rsidR="00DF7CA6" w:rsidRDefault="00DF7CA6" w:rsidP="00D55FB6">
            <w:pPr>
              <w:tabs>
                <w:tab w:val="left" w:pos="3450"/>
              </w:tabs>
              <w:rPr>
                <w:rFonts w:cs="Calibri"/>
                <w:b/>
                <w:bCs/>
              </w:rPr>
            </w:pPr>
          </w:p>
        </w:tc>
      </w:tr>
      <w:tr w:rsidR="00DF7CA6" w14:paraId="7162981F" w14:textId="77777777" w:rsidTr="1DC23A61">
        <w:trPr>
          <w:trHeight w:val="518"/>
        </w:trPr>
        <w:tc>
          <w:tcPr>
            <w:tcW w:w="4208" w:type="dxa"/>
            <w:shd w:val="clear" w:color="auto" w:fill="F2F2F2" w:themeFill="background1" w:themeFillShade="F2"/>
          </w:tcPr>
          <w:p w14:paraId="7BC950CC" w14:textId="77777777" w:rsidR="00DC4070" w:rsidRDefault="00DC4070" w:rsidP="00D55FB6">
            <w:pPr>
              <w:rPr>
                <w:rFonts w:cs="Calibri"/>
                <w:i/>
                <w:iCs/>
              </w:rPr>
            </w:pPr>
            <w:r>
              <w:rPr>
                <w:rFonts w:cs="Calibri"/>
                <w:b/>
                <w:bCs/>
              </w:rPr>
              <w:t>Contact Email</w:t>
            </w:r>
          </w:p>
        </w:tc>
        <w:tc>
          <w:tcPr>
            <w:tcW w:w="5057" w:type="dxa"/>
            <w:gridSpan w:val="3"/>
          </w:tcPr>
          <w:p w14:paraId="752D9964" w14:textId="6BD28360" w:rsidR="00DC4070" w:rsidRDefault="00DC4070" w:rsidP="00D55FB6">
            <w:pPr>
              <w:rPr>
                <w:rStyle w:val="PlaceholderText"/>
              </w:rPr>
            </w:pPr>
          </w:p>
        </w:tc>
      </w:tr>
      <w:tr w:rsidR="00DF7CA6" w:rsidRPr="00DF29B6" w14:paraId="72692EEF" w14:textId="77777777" w:rsidTr="1DC23A61">
        <w:trPr>
          <w:trHeight w:hRule="exact" w:val="523"/>
        </w:trPr>
        <w:tc>
          <w:tcPr>
            <w:tcW w:w="4208" w:type="dxa"/>
            <w:shd w:val="clear" w:color="auto" w:fill="F2F2F2" w:themeFill="background1" w:themeFillShade="F2"/>
          </w:tcPr>
          <w:p w14:paraId="6E72D4C5" w14:textId="77777777" w:rsidR="00DC4070" w:rsidRPr="00F7397A" w:rsidRDefault="00DC4070" w:rsidP="00D55FB6">
            <w:pPr>
              <w:spacing w:before="100" w:beforeAutospacing="1"/>
              <w:rPr>
                <w:rFonts w:cs="Calibri"/>
                <w:i/>
              </w:rPr>
            </w:pPr>
            <w:r>
              <w:rPr>
                <w:rFonts w:cs="Calibri"/>
                <w:b/>
                <w:bCs/>
              </w:rPr>
              <w:t>Contact Phone</w:t>
            </w:r>
          </w:p>
        </w:tc>
        <w:tc>
          <w:tcPr>
            <w:tcW w:w="5057" w:type="dxa"/>
            <w:gridSpan w:val="3"/>
          </w:tcPr>
          <w:p w14:paraId="46597EFB" w14:textId="0B34FE51" w:rsidR="00DC4070" w:rsidRPr="00DF29B6" w:rsidRDefault="00DC4070" w:rsidP="00D55FB6">
            <w:pPr>
              <w:rPr>
                <w:rFonts w:cs="Calibri"/>
                <w:b/>
                <w:bCs/>
              </w:rPr>
            </w:pPr>
            <w:r>
              <w:rPr>
                <w:rFonts w:cs="Calibri"/>
                <w:b/>
                <w:bCs/>
              </w:rPr>
              <w:t xml:space="preserve"> </w:t>
            </w:r>
          </w:p>
        </w:tc>
      </w:tr>
      <w:tr w:rsidR="00DF7CA6" w:rsidRPr="00DF29B6" w14:paraId="12CB29FF" w14:textId="77777777" w:rsidTr="1DC23A61">
        <w:trPr>
          <w:trHeight w:hRule="exact" w:val="2575"/>
        </w:trPr>
        <w:tc>
          <w:tcPr>
            <w:tcW w:w="4208" w:type="dxa"/>
            <w:shd w:val="clear" w:color="auto" w:fill="F2F2F2" w:themeFill="background1" w:themeFillShade="F2"/>
          </w:tcPr>
          <w:p w14:paraId="79D77E2A" w14:textId="6202F279" w:rsidR="00DF7CA6" w:rsidRDefault="00DF7CA6" w:rsidP="00D55FB6">
            <w:pPr>
              <w:spacing w:before="100" w:beforeAutospacing="1"/>
              <w:rPr>
                <w:rFonts w:cs="Calibri"/>
                <w:b/>
                <w:bCs/>
              </w:rPr>
            </w:pPr>
            <w:r w:rsidRPr="00471752">
              <w:rPr>
                <w:b/>
                <w:bCs/>
              </w:rPr>
              <w:t>Please provide a brief description of organization/individual and reason for interest in this topic</w:t>
            </w:r>
            <w:r>
              <w:t>.</w:t>
            </w:r>
          </w:p>
        </w:tc>
        <w:tc>
          <w:tcPr>
            <w:tcW w:w="5057" w:type="dxa"/>
            <w:gridSpan w:val="3"/>
          </w:tcPr>
          <w:p w14:paraId="5B10138F" w14:textId="2CD84F3E" w:rsidR="00DF7CA6" w:rsidRDefault="00DF7CA6" w:rsidP="00DF7CA6">
            <w:pPr>
              <w:rPr>
                <w:rFonts w:cs="Calibri"/>
                <w:b/>
                <w:bCs/>
              </w:rPr>
            </w:pPr>
          </w:p>
        </w:tc>
      </w:tr>
    </w:tbl>
    <w:p w14:paraId="1FF97C14" w14:textId="77777777" w:rsidR="003966F9" w:rsidRDefault="003966F9" w:rsidP="00C87984">
      <w:pPr>
        <w:rPr>
          <w:i/>
          <w:iCs/>
        </w:rPr>
      </w:pPr>
    </w:p>
    <w:p w14:paraId="202DE4CA" w14:textId="43E8799B" w:rsidR="003966F9" w:rsidRPr="000D4B17" w:rsidRDefault="00DF7CA6" w:rsidP="00C87984">
      <w:pPr>
        <w:rPr>
          <w:b/>
          <w:bCs/>
          <w:i/>
          <w:iCs/>
        </w:rPr>
      </w:pPr>
      <w:r w:rsidRPr="000D4B17">
        <w:rPr>
          <w:b/>
          <w:bCs/>
          <w:i/>
          <w:iCs/>
        </w:rPr>
        <w:t>RFI Questions</w:t>
      </w:r>
    </w:p>
    <w:tbl>
      <w:tblPr>
        <w:tblStyle w:val="TableGrid"/>
        <w:tblW w:w="0" w:type="auto"/>
        <w:tblLook w:val="04A0" w:firstRow="1" w:lastRow="0" w:firstColumn="1" w:lastColumn="0" w:noHBand="0" w:noVBand="1"/>
      </w:tblPr>
      <w:tblGrid>
        <w:gridCol w:w="4225"/>
        <w:gridCol w:w="5125"/>
      </w:tblGrid>
      <w:tr w:rsidR="00900F4D" w14:paraId="29A522D1" w14:textId="77777777" w:rsidTr="00471752">
        <w:tc>
          <w:tcPr>
            <w:tcW w:w="4225" w:type="dxa"/>
            <w:shd w:val="clear" w:color="auto" w:fill="BFBFBF" w:themeFill="background1" w:themeFillShade="BF"/>
          </w:tcPr>
          <w:p w14:paraId="5A840B5B" w14:textId="04EDE505" w:rsidR="00900F4D" w:rsidRPr="001D3BB1" w:rsidRDefault="001D3BB1" w:rsidP="001D3BB1">
            <w:pPr>
              <w:jc w:val="center"/>
              <w:rPr>
                <w:b/>
                <w:bCs/>
              </w:rPr>
            </w:pPr>
            <w:r w:rsidRPr="001D3BB1">
              <w:rPr>
                <w:b/>
                <w:bCs/>
              </w:rPr>
              <w:t>Question</w:t>
            </w:r>
          </w:p>
        </w:tc>
        <w:tc>
          <w:tcPr>
            <w:tcW w:w="5125" w:type="dxa"/>
            <w:shd w:val="clear" w:color="auto" w:fill="BFBFBF" w:themeFill="background1" w:themeFillShade="BF"/>
          </w:tcPr>
          <w:p w14:paraId="16B49AD9" w14:textId="48DA94A4" w:rsidR="00900F4D" w:rsidRPr="001D3BB1" w:rsidRDefault="001D3BB1" w:rsidP="001D3BB1">
            <w:pPr>
              <w:jc w:val="center"/>
              <w:rPr>
                <w:b/>
                <w:bCs/>
              </w:rPr>
            </w:pPr>
            <w:r w:rsidRPr="001D3BB1">
              <w:rPr>
                <w:b/>
                <w:bCs/>
              </w:rPr>
              <w:t>Response</w:t>
            </w:r>
          </w:p>
        </w:tc>
      </w:tr>
      <w:tr w:rsidR="00D34ED0" w14:paraId="0748AB48" w14:textId="77777777" w:rsidTr="00471752">
        <w:trPr>
          <w:trHeight w:val="3644"/>
        </w:trPr>
        <w:tc>
          <w:tcPr>
            <w:tcW w:w="4225" w:type="dxa"/>
            <w:shd w:val="clear" w:color="auto" w:fill="F2F2F2" w:themeFill="background1" w:themeFillShade="F2"/>
          </w:tcPr>
          <w:p w14:paraId="4D338AE1" w14:textId="2220F7CD" w:rsidR="00D34ED0" w:rsidRPr="00471752" w:rsidRDefault="00D34ED0" w:rsidP="00D34ED0">
            <w:pPr>
              <w:pStyle w:val="ListParagraph"/>
              <w:numPr>
                <w:ilvl w:val="0"/>
                <w:numId w:val="4"/>
              </w:numPr>
              <w:rPr>
                <w:b/>
                <w:bCs/>
              </w:rPr>
            </w:pPr>
            <w:r w:rsidRPr="00471752">
              <w:rPr>
                <w:b/>
                <w:bCs/>
              </w:rPr>
              <w:t>Are there resources, case studies, or pilots related to neighborhood electrification that you wish to highlight for MassCEC?</w:t>
            </w:r>
          </w:p>
        </w:tc>
        <w:tc>
          <w:tcPr>
            <w:tcW w:w="5125" w:type="dxa"/>
          </w:tcPr>
          <w:p w14:paraId="4D63C350" w14:textId="71887088" w:rsidR="00D34ED0" w:rsidRDefault="00D34ED0" w:rsidP="00D34ED0"/>
        </w:tc>
      </w:tr>
      <w:tr w:rsidR="00D34ED0" w14:paraId="786B2203" w14:textId="77777777" w:rsidTr="00471752">
        <w:trPr>
          <w:trHeight w:val="4850"/>
        </w:trPr>
        <w:tc>
          <w:tcPr>
            <w:tcW w:w="4225" w:type="dxa"/>
            <w:shd w:val="clear" w:color="auto" w:fill="F2F2F2" w:themeFill="background1" w:themeFillShade="F2"/>
          </w:tcPr>
          <w:p w14:paraId="09DFAD1F" w14:textId="12A2E1E6" w:rsidR="00D34ED0" w:rsidRPr="00471752" w:rsidRDefault="00514719" w:rsidP="00D34ED0">
            <w:pPr>
              <w:pStyle w:val="ListParagraph"/>
              <w:numPr>
                <w:ilvl w:val="0"/>
                <w:numId w:val="4"/>
              </w:numPr>
              <w:rPr>
                <w:b/>
                <w:bCs/>
              </w:rPr>
            </w:pPr>
            <w:r w:rsidRPr="00471752">
              <w:rPr>
                <w:b/>
                <w:bCs/>
              </w:rPr>
              <w:lastRenderedPageBreak/>
              <w:br w:type="page"/>
            </w:r>
            <w:r w:rsidR="00D34ED0" w:rsidRPr="00471752">
              <w:rPr>
                <w:b/>
                <w:bCs/>
              </w:rPr>
              <w:t xml:space="preserve">Are there technological innovations and/or gaps related to neighborhood electrification that you wish to highlight for MassCEC? </w:t>
            </w:r>
          </w:p>
        </w:tc>
        <w:tc>
          <w:tcPr>
            <w:tcW w:w="5125" w:type="dxa"/>
          </w:tcPr>
          <w:p w14:paraId="65012812" w14:textId="77777777" w:rsidR="00D34ED0" w:rsidRDefault="00D34ED0" w:rsidP="00D34ED0"/>
        </w:tc>
      </w:tr>
      <w:tr w:rsidR="00072672" w14:paraId="08646E67" w14:textId="77777777" w:rsidTr="00471752">
        <w:trPr>
          <w:trHeight w:val="7100"/>
        </w:trPr>
        <w:tc>
          <w:tcPr>
            <w:tcW w:w="4225" w:type="dxa"/>
            <w:shd w:val="clear" w:color="auto" w:fill="F2F2F2" w:themeFill="background1" w:themeFillShade="F2"/>
          </w:tcPr>
          <w:p w14:paraId="4104C760" w14:textId="41144325" w:rsidR="00072672" w:rsidRPr="00471752" w:rsidRDefault="00652315" w:rsidP="00475714">
            <w:pPr>
              <w:pStyle w:val="ListParagraph"/>
              <w:numPr>
                <w:ilvl w:val="0"/>
                <w:numId w:val="4"/>
              </w:numPr>
              <w:rPr>
                <w:b/>
                <w:bCs/>
              </w:rPr>
            </w:pPr>
            <w:r w:rsidRPr="00471752">
              <w:rPr>
                <w:b/>
                <w:bCs/>
              </w:rPr>
              <w:t>What type of support do you think MassCEC could provide that would be most useful to advancing neighborhood electrification demonstration projects? Please rank the choices to the right from 1</w:t>
            </w:r>
            <w:r w:rsidR="0061522F">
              <w:rPr>
                <w:b/>
                <w:bCs/>
              </w:rPr>
              <w:t xml:space="preserve"> (most useful) to </w:t>
            </w:r>
            <w:r w:rsidRPr="00471752">
              <w:rPr>
                <w:b/>
                <w:bCs/>
              </w:rPr>
              <w:t>6</w:t>
            </w:r>
            <w:r w:rsidR="00475714" w:rsidRPr="00471752">
              <w:rPr>
                <w:b/>
                <w:bCs/>
              </w:rPr>
              <w:t xml:space="preserve"> </w:t>
            </w:r>
            <w:r w:rsidR="0061522F">
              <w:rPr>
                <w:b/>
                <w:bCs/>
              </w:rPr>
              <w:t xml:space="preserve">(least useful) </w:t>
            </w:r>
            <w:r w:rsidR="00475714" w:rsidRPr="00471752">
              <w:rPr>
                <w:b/>
                <w:bCs/>
              </w:rPr>
              <w:t>and provide comments</w:t>
            </w:r>
            <w:r w:rsidR="00340867" w:rsidRPr="00471752">
              <w:rPr>
                <w:b/>
                <w:bCs/>
              </w:rPr>
              <w:t xml:space="preserve"> as desired</w:t>
            </w:r>
            <w:r w:rsidR="0061522F">
              <w:rPr>
                <w:b/>
                <w:bCs/>
              </w:rPr>
              <w:t>.</w:t>
            </w:r>
          </w:p>
        </w:tc>
        <w:tc>
          <w:tcPr>
            <w:tcW w:w="5125" w:type="dxa"/>
          </w:tcPr>
          <w:tbl>
            <w:tblPr>
              <w:tblStyle w:val="TableGrid"/>
              <w:tblW w:w="0" w:type="auto"/>
              <w:tblLook w:val="04A0" w:firstRow="1" w:lastRow="0" w:firstColumn="1" w:lastColumn="0" w:noHBand="0" w:noVBand="1"/>
            </w:tblPr>
            <w:tblGrid>
              <w:gridCol w:w="2224"/>
              <w:gridCol w:w="2225"/>
            </w:tblGrid>
            <w:tr w:rsidR="0038165A" w14:paraId="7BA8F257" w14:textId="77777777" w:rsidTr="0038165A">
              <w:tc>
                <w:tcPr>
                  <w:tcW w:w="2224" w:type="dxa"/>
                </w:tcPr>
                <w:p w14:paraId="6C498810" w14:textId="1207D081" w:rsidR="0038165A" w:rsidRPr="0038165A" w:rsidRDefault="0038165A" w:rsidP="00C87984">
                  <w:pPr>
                    <w:rPr>
                      <w:b/>
                      <w:bCs/>
                    </w:rPr>
                  </w:pPr>
                  <w:r w:rsidRPr="0038165A">
                    <w:rPr>
                      <w:b/>
                      <w:bCs/>
                    </w:rPr>
                    <w:t>Type of Support</w:t>
                  </w:r>
                </w:p>
              </w:tc>
              <w:tc>
                <w:tcPr>
                  <w:tcW w:w="2225" w:type="dxa"/>
                </w:tcPr>
                <w:p w14:paraId="5BF5B18A" w14:textId="4A2B94B6" w:rsidR="0038165A" w:rsidRPr="0038165A" w:rsidRDefault="0038165A" w:rsidP="00C87984">
                  <w:pPr>
                    <w:rPr>
                      <w:b/>
                      <w:bCs/>
                    </w:rPr>
                  </w:pPr>
                  <w:r w:rsidRPr="0038165A">
                    <w:rPr>
                      <w:b/>
                      <w:bCs/>
                    </w:rPr>
                    <w:t>Ranking (1-6)</w:t>
                  </w:r>
                </w:p>
              </w:tc>
            </w:tr>
            <w:tr w:rsidR="0038165A" w14:paraId="68F77BB0" w14:textId="77777777" w:rsidTr="0038165A">
              <w:tc>
                <w:tcPr>
                  <w:tcW w:w="2224" w:type="dxa"/>
                </w:tcPr>
                <w:p w14:paraId="1B65F370" w14:textId="6F53385C" w:rsidR="0038165A" w:rsidRDefault="0038165A" w:rsidP="0038165A">
                  <w:r w:rsidRPr="004F63EB">
                    <w:t>Feasibility and design studies</w:t>
                  </w:r>
                </w:p>
              </w:tc>
              <w:tc>
                <w:tcPr>
                  <w:tcW w:w="2225" w:type="dxa"/>
                </w:tcPr>
                <w:p w14:paraId="3138BEAB" w14:textId="77777777" w:rsidR="0038165A" w:rsidRDefault="0038165A" w:rsidP="0038165A"/>
              </w:tc>
            </w:tr>
            <w:tr w:rsidR="0038165A" w14:paraId="02BF0FDA" w14:textId="77777777" w:rsidTr="0038165A">
              <w:tc>
                <w:tcPr>
                  <w:tcW w:w="2224" w:type="dxa"/>
                </w:tcPr>
                <w:p w14:paraId="7950F968" w14:textId="121CE5F5" w:rsidR="0038165A" w:rsidRDefault="0038165A" w:rsidP="0038165A">
                  <w:r w:rsidRPr="004F63EB">
                    <w:t>Technology demonstration</w:t>
                  </w:r>
                  <w:r w:rsidR="0020596A">
                    <w:t xml:space="preserve"> of</w:t>
                  </w:r>
                  <w:r w:rsidR="006F36F4">
                    <w:t xml:space="preserve"> component/s of a neighborhood electrification demonstration </w:t>
                  </w:r>
                </w:p>
              </w:tc>
              <w:tc>
                <w:tcPr>
                  <w:tcW w:w="2225" w:type="dxa"/>
                </w:tcPr>
                <w:p w14:paraId="327D0F41" w14:textId="77777777" w:rsidR="0038165A" w:rsidRDefault="0038165A" w:rsidP="0038165A"/>
              </w:tc>
            </w:tr>
            <w:tr w:rsidR="0038165A" w14:paraId="1F25B578" w14:textId="77777777" w:rsidTr="0038165A">
              <w:tc>
                <w:tcPr>
                  <w:tcW w:w="2224" w:type="dxa"/>
                </w:tcPr>
                <w:p w14:paraId="76CFCC7F" w14:textId="0CC11BC2" w:rsidR="0038165A" w:rsidRDefault="0038165A" w:rsidP="0038165A">
                  <w:r w:rsidRPr="004F63EB">
                    <w:t>Community outreach</w:t>
                  </w:r>
                </w:p>
              </w:tc>
              <w:tc>
                <w:tcPr>
                  <w:tcW w:w="2225" w:type="dxa"/>
                </w:tcPr>
                <w:p w14:paraId="1CE52E16" w14:textId="77777777" w:rsidR="0038165A" w:rsidRDefault="0038165A" w:rsidP="0038165A"/>
              </w:tc>
            </w:tr>
            <w:tr w:rsidR="0038165A" w14:paraId="199786F2" w14:textId="77777777" w:rsidTr="0038165A">
              <w:tc>
                <w:tcPr>
                  <w:tcW w:w="2224" w:type="dxa"/>
                </w:tcPr>
                <w:p w14:paraId="04AF8E45" w14:textId="4DBFF1C8" w:rsidR="0038165A" w:rsidRDefault="0038165A" w:rsidP="0038165A">
                  <w:r w:rsidRPr="004F63EB">
                    <w:t>Financial incentives for</w:t>
                  </w:r>
                  <w:r w:rsidR="00B53EB3">
                    <w:t xml:space="preserve"> participating</w:t>
                  </w:r>
                  <w:r w:rsidRPr="004F63EB">
                    <w:t xml:space="preserve"> building owners</w:t>
                  </w:r>
                </w:p>
              </w:tc>
              <w:tc>
                <w:tcPr>
                  <w:tcW w:w="2225" w:type="dxa"/>
                </w:tcPr>
                <w:p w14:paraId="5DF1A017" w14:textId="77777777" w:rsidR="0038165A" w:rsidRDefault="0038165A" w:rsidP="0038165A"/>
              </w:tc>
            </w:tr>
            <w:tr w:rsidR="0038165A" w14:paraId="414B40F7" w14:textId="77777777" w:rsidTr="0038165A">
              <w:tc>
                <w:tcPr>
                  <w:tcW w:w="2224" w:type="dxa"/>
                </w:tcPr>
                <w:p w14:paraId="6520BDAA" w14:textId="55F73927" w:rsidR="0038165A" w:rsidRDefault="00737132" w:rsidP="0038165A">
                  <w:r w:rsidRPr="00737132">
                    <w:t>Financial support for utilities to implement a neighborhood electrification demonstration</w:t>
                  </w:r>
                </w:p>
              </w:tc>
              <w:tc>
                <w:tcPr>
                  <w:tcW w:w="2225" w:type="dxa"/>
                </w:tcPr>
                <w:p w14:paraId="34191519" w14:textId="77777777" w:rsidR="0038165A" w:rsidRDefault="0038165A" w:rsidP="0038165A"/>
              </w:tc>
            </w:tr>
            <w:tr w:rsidR="0038165A" w14:paraId="656F3058" w14:textId="77777777" w:rsidTr="0038165A">
              <w:tc>
                <w:tcPr>
                  <w:tcW w:w="2224" w:type="dxa"/>
                </w:tcPr>
                <w:p w14:paraId="7F08183F" w14:textId="37247C43" w:rsidR="0038165A" w:rsidRDefault="00715389" w:rsidP="0038165A">
                  <w:r>
                    <w:t>MassCEC-led</w:t>
                  </w:r>
                  <w:r w:rsidR="0038165A" w:rsidRPr="004F63EB">
                    <w:t xml:space="preserve"> implementation of a neighborhood electrification demonstration</w:t>
                  </w:r>
                </w:p>
              </w:tc>
              <w:tc>
                <w:tcPr>
                  <w:tcW w:w="2225" w:type="dxa"/>
                </w:tcPr>
                <w:p w14:paraId="749724E4" w14:textId="77777777" w:rsidR="0038165A" w:rsidRDefault="0038165A" w:rsidP="0038165A"/>
              </w:tc>
            </w:tr>
          </w:tbl>
          <w:p w14:paraId="6F617222" w14:textId="7648764D" w:rsidR="00072672" w:rsidRDefault="00340867" w:rsidP="00C87984">
            <w:r>
              <w:t>Comments</w:t>
            </w:r>
            <w:r w:rsidR="0082306E">
              <w:t xml:space="preserve"> and/or other </w:t>
            </w:r>
            <w:r w:rsidR="00806806">
              <w:t>types of support that MassCEC could provide to advance neighborhood electrification</w:t>
            </w:r>
            <w:r>
              <w:t>:</w:t>
            </w:r>
          </w:p>
        </w:tc>
      </w:tr>
      <w:tr w:rsidR="00072672" w14:paraId="2E89459D" w14:textId="77777777" w:rsidTr="00471752">
        <w:trPr>
          <w:trHeight w:val="4940"/>
        </w:trPr>
        <w:tc>
          <w:tcPr>
            <w:tcW w:w="4225" w:type="dxa"/>
            <w:shd w:val="clear" w:color="auto" w:fill="F2F2F2" w:themeFill="background1" w:themeFillShade="F2"/>
          </w:tcPr>
          <w:p w14:paraId="0FEC1633" w14:textId="3AAC368C" w:rsidR="00072672" w:rsidRPr="00471752" w:rsidRDefault="00C11A2D" w:rsidP="00287ECC">
            <w:pPr>
              <w:pStyle w:val="ListParagraph"/>
              <w:numPr>
                <w:ilvl w:val="0"/>
                <w:numId w:val="4"/>
              </w:numPr>
              <w:rPr>
                <w:b/>
                <w:bCs/>
              </w:rPr>
            </w:pPr>
            <w:r w:rsidRPr="00471752">
              <w:rPr>
                <w:b/>
                <w:bCs/>
              </w:rPr>
              <w:lastRenderedPageBreak/>
              <w:t>What types of data collection should MassCEC prioritize from a neighborhood electrification pilot? How could MassCEC design a pilot to optimize for informative data and outcomes?</w:t>
            </w:r>
          </w:p>
        </w:tc>
        <w:tc>
          <w:tcPr>
            <w:tcW w:w="5125" w:type="dxa"/>
          </w:tcPr>
          <w:p w14:paraId="6F1C5F84" w14:textId="77777777" w:rsidR="00072672" w:rsidRDefault="00072672" w:rsidP="00C87984"/>
        </w:tc>
      </w:tr>
      <w:tr w:rsidR="00B95030" w14:paraId="708B594C" w14:textId="77777777" w:rsidTr="00471752">
        <w:trPr>
          <w:trHeight w:val="6911"/>
        </w:trPr>
        <w:tc>
          <w:tcPr>
            <w:tcW w:w="4225" w:type="dxa"/>
            <w:shd w:val="clear" w:color="auto" w:fill="F2F2F2" w:themeFill="background1" w:themeFillShade="F2"/>
          </w:tcPr>
          <w:p w14:paraId="6AF59B48" w14:textId="77777777" w:rsidR="00C11A2D" w:rsidRPr="00471752" w:rsidRDefault="00C11A2D" w:rsidP="00287ECC">
            <w:pPr>
              <w:pStyle w:val="ListParagraph"/>
              <w:numPr>
                <w:ilvl w:val="0"/>
                <w:numId w:val="4"/>
              </w:numPr>
              <w:rPr>
                <w:b/>
                <w:bCs/>
              </w:rPr>
            </w:pPr>
            <w:r w:rsidRPr="00471752">
              <w:rPr>
                <w:b/>
                <w:bCs/>
              </w:rPr>
              <w:t xml:space="preserve">What building heating strategies should be considered in neighborhood-scale electrification? What strategies should be prioritized? What strategies should be excluded? Are there special considerations that should be </w:t>
            </w:r>
            <w:proofErr w:type="gramStart"/>
            <w:r w:rsidRPr="00471752">
              <w:rPr>
                <w:b/>
                <w:bCs/>
              </w:rPr>
              <w:t>taken into account</w:t>
            </w:r>
            <w:proofErr w:type="gramEnd"/>
            <w:r w:rsidRPr="00471752">
              <w:rPr>
                <w:b/>
                <w:bCs/>
              </w:rPr>
              <w:t xml:space="preserve"> with each strategy? Strategies that the MassCEC could consider include: </w:t>
            </w:r>
          </w:p>
          <w:p w14:paraId="6B52F6F7" w14:textId="77777777" w:rsidR="00C11A2D" w:rsidRPr="00471752" w:rsidRDefault="00C11A2D" w:rsidP="00C11A2D">
            <w:pPr>
              <w:pStyle w:val="ListParagraph"/>
              <w:numPr>
                <w:ilvl w:val="1"/>
                <w:numId w:val="1"/>
              </w:numPr>
              <w:rPr>
                <w:b/>
                <w:bCs/>
              </w:rPr>
            </w:pPr>
            <w:r w:rsidRPr="00471752">
              <w:rPr>
                <w:b/>
                <w:bCs/>
              </w:rPr>
              <w:t xml:space="preserve">Whole home electrification using individual air-source heat </w:t>
            </w:r>
            <w:proofErr w:type="gramStart"/>
            <w:r w:rsidRPr="00471752">
              <w:rPr>
                <w:b/>
                <w:bCs/>
              </w:rPr>
              <w:t>pumps</w:t>
            </w:r>
            <w:proofErr w:type="gramEnd"/>
          </w:p>
          <w:p w14:paraId="68D94B74" w14:textId="77777777" w:rsidR="00C11A2D" w:rsidRPr="00471752" w:rsidRDefault="00C11A2D" w:rsidP="00C11A2D">
            <w:pPr>
              <w:pStyle w:val="ListParagraph"/>
              <w:numPr>
                <w:ilvl w:val="1"/>
                <w:numId w:val="1"/>
              </w:numPr>
              <w:rPr>
                <w:b/>
                <w:bCs/>
              </w:rPr>
            </w:pPr>
            <w:r w:rsidRPr="00471752">
              <w:rPr>
                <w:b/>
                <w:bCs/>
              </w:rPr>
              <w:t xml:space="preserve">Whole home electrification using individual ground-source heat </w:t>
            </w:r>
            <w:proofErr w:type="gramStart"/>
            <w:r w:rsidRPr="00471752">
              <w:rPr>
                <w:b/>
                <w:bCs/>
              </w:rPr>
              <w:t>pumps</w:t>
            </w:r>
            <w:proofErr w:type="gramEnd"/>
          </w:p>
          <w:p w14:paraId="7330865E" w14:textId="77777777" w:rsidR="00C11A2D" w:rsidRPr="00471752" w:rsidRDefault="00C11A2D" w:rsidP="00C11A2D">
            <w:pPr>
              <w:pStyle w:val="ListParagraph"/>
              <w:numPr>
                <w:ilvl w:val="1"/>
                <w:numId w:val="1"/>
              </w:numPr>
              <w:rPr>
                <w:b/>
                <w:bCs/>
              </w:rPr>
            </w:pPr>
            <w:r w:rsidRPr="00471752">
              <w:rPr>
                <w:b/>
                <w:bCs/>
              </w:rPr>
              <w:t xml:space="preserve">Networked </w:t>
            </w:r>
            <w:proofErr w:type="gramStart"/>
            <w:r w:rsidRPr="00471752">
              <w:rPr>
                <w:b/>
                <w:bCs/>
              </w:rPr>
              <w:t>geothermal</w:t>
            </w:r>
            <w:proofErr w:type="gramEnd"/>
          </w:p>
          <w:p w14:paraId="279FAD33" w14:textId="77777777" w:rsidR="00C11A2D" w:rsidRPr="00471752" w:rsidRDefault="00C11A2D" w:rsidP="00C11A2D">
            <w:pPr>
              <w:pStyle w:val="ListParagraph"/>
              <w:numPr>
                <w:ilvl w:val="1"/>
                <w:numId w:val="1"/>
              </w:numPr>
              <w:rPr>
                <w:b/>
                <w:bCs/>
              </w:rPr>
            </w:pPr>
            <w:r w:rsidRPr="00471752">
              <w:rPr>
                <w:b/>
                <w:bCs/>
              </w:rPr>
              <w:t>Partial electrification, while maintaining non-pipeline gas backup heat options such as propane or pellet stoves</w:t>
            </w:r>
          </w:p>
          <w:p w14:paraId="22ED1B85" w14:textId="3332595D" w:rsidR="00B95030" w:rsidRPr="00471752" w:rsidRDefault="00C11A2D" w:rsidP="00C87984">
            <w:pPr>
              <w:pStyle w:val="ListParagraph"/>
              <w:numPr>
                <w:ilvl w:val="1"/>
                <w:numId w:val="1"/>
              </w:numPr>
              <w:rPr>
                <w:b/>
                <w:bCs/>
              </w:rPr>
            </w:pPr>
            <w:r w:rsidRPr="00471752">
              <w:rPr>
                <w:b/>
                <w:bCs/>
              </w:rPr>
              <w:t>Other</w:t>
            </w:r>
          </w:p>
        </w:tc>
        <w:tc>
          <w:tcPr>
            <w:tcW w:w="5125" w:type="dxa"/>
          </w:tcPr>
          <w:p w14:paraId="7D458EFC" w14:textId="77777777" w:rsidR="00B95030" w:rsidRDefault="00B95030" w:rsidP="00C87984"/>
        </w:tc>
      </w:tr>
      <w:tr w:rsidR="00B95030" w14:paraId="3AC364E5" w14:textId="77777777" w:rsidTr="00471752">
        <w:trPr>
          <w:trHeight w:val="2798"/>
        </w:trPr>
        <w:tc>
          <w:tcPr>
            <w:tcW w:w="4225" w:type="dxa"/>
            <w:shd w:val="clear" w:color="auto" w:fill="F2F2F2" w:themeFill="background1" w:themeFillShade="F2"/>
          </w:tcPr>
          <w:p w14:paraId="18B848E8" w14:textId="77777777" w:rsidR="00182C2F" w:rsidRPr="00471752" w:rsidRDefault="00182C2F" w:rsidP="00287ECC">
            <w:pPr>
              <w:pStyle w:val="ListParagraph"/>
              <w:numPr>
                <w:ilvl w:val="0"/>
                <w:numId w:val="4"/>
              </w:numPr>
              <w:rPr>
                <w:b/>
                <w:bCs/>
              </w:rPr>
            </w:pPr>
            <w:r w:rsidRPr="00471752">
              <w:rPr>
                <w:b/>
                <w:bCs/>
              </w:rPr>
              <w:lastRenderedPageBreak/>
              <w:t xml:space="preserve">What size and scope of pilot site do you think would be appropriate for an initial neighborhood electrification demonstration project? </w:t>
            </w:r>
          </w:p>
          <w:p w14:paraId="2CEDAD46" w14:textId="77777777" w:rsidR="00B95030" w:rsidRPr="00471752" w:rsidRDefault="00B95030" w:rsidP="00C87984">
            <w:pPr>
              <w:rPr>
                <w:b/>
                <w:bCs/>
              </w:rPr>
            </w:pPr>
          </w:p>
        </w:tc>
        <w:tc>
          <w:tcPr>
            <w:tcW w:w="5125" w:type="dxa"/>
          </w:tcPr>
          <w:p w14:paraId="351D293A" w14:textId="77777777" w:rsidR="00B95030" w:rsidRDefault="00B95030" w:rsidP="00C87984"/>
        </w:tc>
      </w:tr>
      <w:tr w:rsidR="00B95030" w14:paraId="4DAEF431" w14:textId="77777777" w:rsidTr="00471752">
        <w:tc>
          <w:tcPr>
            <w:tcW w:w="4225" w:type="dxa"/>
            <w:shd w:val="clear" w:color="auto" w:fill="F2F2F2" w:themeFill="background1" w:themeFillShade="F2"/>
          </w:tcPr>
          <w:p w14:paraId="11A07803" w14:textId="77777777" w:rsidR="00182C2F" w:rsidRPr="00471752" w:rsidRDefault="00182C2F" w:rsidP="00287ECC">
            <w:pPr>
              <w:pStyle w:val="ListParagraph"/>
              <w:numPr>
                <w:ilvl w:val="0"/>
                <w:numId w:val="4"/>
              </w:numPr>
              <w:rPr>
                <w:b/>
                <w:bCs/>
              </w:rPr>
            </w:pPr>
            <w:r w:rsidRPr="00471752">
              <w:rPr>
                <w:b/>
                <w:bCs/>
              </w:rPr>
              <w:t>For an initial pilot, MassCEC could prioritize sites that meet the following criteria:</w:t>
            </w:r>
          </w:p>
          <w:p w14:paraId="5428C1F0" w14:textId="7BB56608" w:rsidR="00182C2F" w:rsidRPr="00471752" w:rsidRDefault="00182C2F" w:rsidP="00182C2F">
            <w:pPr>
              <w:pStyle w:val="ListParagraph"/>
              <w:numPr>
                <w:ilvl w:val="1"/>
                <w:numId w:val="1"/>
              </w:numPr>
              <w:rPr>
                <w:b/>
                <w:bCs/>
              </w:rPr>
            </w:pPr>
            <w:r w:rsidRPr="00471752">
              <w:rPr>
                <w:b/>
                <w:bCs/>
              </w:rPr>
              <w:t xml:space="preserve">Near-term (but not immediate) replacement of gas pipeline </w:t>
            </w:r>
            <w:proofErr w:type="gramStart"/>
            <w:r w:rsidRPr="00471752">
              <w:rPr>
                <w:b/>
                <w:bCs/>
              </w:rPr>
              <w:t>planned</w:t>
            </w:r>
            <w:proofErr w:type="gramEnd"/>
          </w:p>
          <w:p w14:paraId="3AA4EC87" w14:textId="7918448D" w:rsidR="00182C2F" w:rsidRPr="00471752" w:rsidRDefault="00182C2F" w:rsidP="00182C2F">
            <w:pPr>
              <w:pStyle w:val="ListParagraph"/>
              <w:numPr>
                <w:ilvl w:val="1"/>
                <w:numId w:val="1"/>
              </w:numPr>
              <w:rPr>
                <w:b/>
                <w:bCs/>
              </w:rPr>
            </w:pPr>
            <w:r w:rsidRPr="00471752">
              <w:rPr>
                <w:b/>
                <w:bCs/>
              </w:rPr>
              <w:t xml:space="preserve">Hydraulically feasible to decommission the gas pipeline segment with no or minimal impacts to the broader gas </w:t>
            </w:r>
            <w:proofErr w:type="gramStart"/>
            <w:r w:rsidRPr="00471752">
              <w:rPr>
                <w:b/>
                <w:bCs/>
              </w:rPr>
              <w:t>system</w:t>
            </w:r>
            <w:proofErr w:type="gramEnd"/>
          </w:p>
          <w:p w14:paraId="6412D6CD" w14:textId="330ADAF9" w:rsidR="00182C2F" w:rsidRPr="00471752" w:rsidRDefault="00182C2F" w:rsidP="00182C2F">
            <w:pPr>
              <w:pStyle w:val="ListParagraph"/>
              <w:numPr>
                <w:ilvl w:val="1"/>
                <w:numId w:val="1"/>
              </w:numPr>
              <w:rPr>
                <w:b/>
                <w:bCs/>
              </w:rPr>
            </w:pPr>
            <w:r w:rsidRPr="00471752">
              <w:rPr>
                <w:b/>
                <w:bCs/>
              </w:rPr>
              <w:t>Sufficient electrical capacity to support electrification (preferred but not required)</w:t>
            </w:r>
          </w:p>
          <w:p w14:paraId="41C7558F" w14:textId="77777777" w:rsidR="00182C2F" w:rsidRPr="00471752" w:rsidRDefault="00182C2F" w:rsidP="001B5275">
            <w:pPr>
              <w:rPr>
                <w:b/>
                <w:bCs/>
              </w:rPr>
            </w:pPr>
            <w:r w:rsidRPr="00471752">
              <w:rPr>
                <w:b/>
                <w:bCs/>
              </w:rPr>
              <w:t xml:space="preserve">Do you have any feedback on these criteria or other suggestions for criteria that MassCEC should consider? For example, should MassCEC prioritize residential, non-residential, or mixed buildings? Should MassCEC prioritize </w:t>
            </w:r>
            <w:proofErr w:type="gramStart"/>
            <w:r w:rsidRPr="00471752">
              <w:rPr>
                <w:b/>
                <w:bCs/>
              </w:rPr>
              <w:t>owner</w:t>
            </w:r>
            <w:proofErr w:type="gramEnd"/>
            <w:r w:rsidRPr="00471752">
              <w:rPr>
                <w:b/>
                <w:bCs/>
              </w:rPr>
              <w:t xml:space="preserve"> or renter occupied buildings? What other factors should MassCEC consider?</w:t>
            </w:r>
          </w:p>
          <w:p w14:paraId="6FA5657E" w14:textId="77777777" w:rsidR="00B95030" w:rsidRPr="00471752" w:rsidRDefault="00B95030" w:rsidP="00C87984">
            <w:pPr>
              <w:rPr>
                <w:b/>
                <w:bCs/>
              </w:rPr>
            </w:pPr>
          </w:p>
        </w:tc>
        <w:tc>
          <w:tcPr>
            <w:tcW w:w="5125" w:type="dxa"/>
          </w:tcPr>
          <w:p w14:paraId="37337F7F" w14:textId="77777777" w:rsidR="00B95030" w:rsidRDefault="00B95030" w:rsidP="00C87984"/>
        </w:tc>
      </w:tr>
      <w:tr w:rsidR="00182C2F" w14:paraId="05C37711" w14:textId="77777777" w:rsidTr="00471752">
        <w:trPr>
          <w:trHeight w:val="2870"/>
        </w:trPr>
        <w:tc>
          <w:tcPr>
            <w:tcW w:w="4225" w:type="dxa"/>
            <w:shd w:val="clear" w:color="auto" w:fill="F2F2F2" w:themeFill="background1" w:themeFillShade="F2"/>
          </w:tcPr>
          <w:p w14:paraId="4BDAD976" w14:textId="2280FC5D" w:rsidR="00182C2F" w:rsidRPr="00471752" w:rsidRDefault="00182C2F" w:rsidP="00287ECC">
            <w:pPr>
              <w:pStyle w:val="ListParagraph"/>
              <w:numPr>
                <w:ilvl w:val="0"/>
                <w:numId w:val="4"/>
              </w:numPr>
              <w:rPr>
                <w:b/>
                <w:bCs/>
              </w:rPr>
            </w:pPr>
            <w:r w:rsidRPr="00471752">
              <w:rPr>
                <w:b/>
                <w:bCs/>
              </w:rPr>
              <w:t>Should MassCEC prioritize pilot sites in Environmental Justice Communities? Or avoid piloting neighborhood electrification in Environmental Justice Communities? If MassCEC were to conduct pilots in Environmental Justice communities, what factors should be considered in the design and implementation of such pilots?</w:t>
            </w:r>
          </w:p>
        </w:tc>
        <w:tc>
          <w:tcPr>
            <w:tcW w:w="5125" w:type="dxa"/>
          </w:tcPr>
          <w:p w14:paraId="25D55FA8" w14:textId="77777777" w:rsidR="00182C2F" w:rsidRDefault="00182C2F" w:rsidP="00182C2F"/>
        </w:tc>
      </w:tr>
      <w:tr w:rsidR="00182C2F" w14:paraId="11AF8210" w14:textId="77777777" w:rsidTr="00471752">
        <w:trPr>
          <w:trHeight w:val="3410"/>
        </w:trPr>
        <w:tc>
          <w:tcPr>
            <w:tcW w:w="4225" w:type="dxa"/>
            <w:shd w:val="clear" w:color="auto" w:fill="F2F2F2" w:themeFill="background1" w:themeFillShade="F2"/>
          </w:tcPr>
          <w:p w14:paraId="36BB8225" w14:textId="3A056135" w:rsidR="00182C2F" w:rsidRPr="00471752" w:rsidRDefault="00182C2F" w:rsidP="00287ECC">
            <w:pPr>
              <w:pStyle w:val="ListParagraph"/>
              <w:numPr>
                <w:ilvl w:val="0"/>
                <w:numId w:val="4"/>
              </w:numPr>
              <w:rPr>
                <w:b/>
                <w:bCs/>
              </w:rPr>
            </w:pPr>
            <w:r w:rsidRPr="00471752">
              <w:rPr>
                <w:b/>
                <w:bCs/>
              </w:rPr>
              <w:lastRenderedPageBreak/>
              <w:t xml:space="preserve">What steps </w:t>
            </w:r>
            <w:r w:rsidR="00541F0D">
              <w:rPr>
                <w:b/>
                <w:bCs/>
              </w:rPr>
              <w:t>sh</w:t>
            </w:r>
            <w:r w:rsidRPr="00471752">
              <w:rPr>
                <w:b/>
                <w:bCs/>
              </w:rPr>
              <w:t>ould MassCEC take</w:t>
            </w:r>
            <w:r w:rsidR="00960D3F">
              <w:rPr>
                <w:b/>
                <w:bCs/>
              </w:rPr>
              <w:t xml:space="preserve"> to prioritize equity</w:t>
            </w:r>
            <w:r w:rsidR="004C596A">
              <w:rPr>
                <w:b/>
                <w:bCs/>
              </w:rPr>
              <w:t xml:space="preserve"> when</w:t>
            </w:r>
            <w:r w:rsidRPr="00471752">
              <w:rPr>
                <w:b/>
                <w:bCs/>
              </w:rPr>
              <w:t xml:space="preserve"> designing a neighborhood electrification demonstration project?</w:t>
            </w:r>
          </w:p>
        </w:tc>
        <w:tc>
          <w:tcPr>
            <w:tcW w:w="5125" w:type="dxa"/>
          </w:tcPr>
          <w:p w14:paraId="527C9D68" w14:textId="77777777" w:rsidR="00182C2F" w:rsidRDefault="00182C2F" w:rsidP="00182C2F"/>
        </w:tc>
      </w:tr>
      <w:tr w:rsidR="00182C2F" w14:paraId="43734841" w14:textId="77777777" w:rsidTr="00471752">
        <w:trPr>
          <w:trHeight w:val="4130"/>
        </w:trPr>
        <w:tc>
          <w:tcPr>
            <w:tcW w:w="4225" w:type="dxa"/>
            <w:shd w:val="clear" w:color="auto" w:fill="F2F2F2" w:themeFill="background1" w:themeFillShade="F2"/>
          </w:tcPr>
          <w:p w14:paraId="151D6D24" w14:textId="68448F4C" w:rsidR="00182C2F" w:rsidRPr="00471752" w:rsidRDefault="00182C2F" w:rsidP="00287ECC">
            <w:pPr>
              <w:pStyle w:val="ListParagraph"/>
              <w:numPr>
                <w:ilvl w:val="0"/>
                <w:numId w:val="4"/>
              </w:numPr>
              <w:rPr>
                <w:b/>
                <w:bCs/>
              </w:rPr>
            </w:pPr>
            <w:r w:rsidRPr="00471752">
              <w:rPr>
                <w:b/>
                <w:bCs/>
              </w:rPr>
              <w:t>What legal or regulatory barriers should MassCEC consider in designing a neighborhood electrification pilot?</w:t>
            </w:r>
          </w:p>
        </w:tc>
        <w:tc>
          <w:tcPr>
            <w:tcW w:w="5125" w:type="dxa"/>
          </w:tcPr>
          <w:p w14:paraId="24F0C2F0" w14:textId="77777777" w:rsidR="00182C2F" w:rsidRDefault="00182C2F" w:rsidP="00182C2F"/>
        </w:tc>
      </w:tr>
      <w:tr w:rsidR="008A7E4F" w14:paraId="1073B8DE" w14:textId="77777777" w:rsidTr="00471752">
        <w:trPr>
          <w:trHeight w:val="4130"/>
        </w:trPr>
        <w:tc>
          <w:tcPr>
            <w:tcW w:w="4225" w:type="dxa"/>
            <w:shd w:val="clear" w:color="auto" w:fill="F2F2F2" w:themeFill="background1" w:themeFillShade="F2"/>
          </w:tcPr>
          <w:p w14:paraId="4CFA6930" w14:textId="07A656CA" w:rsidR="008A7E4F" w:rsidRPr="00471752" w:rsidRDefault="008A7E4F" w:rsidP="008A7E4F">
            <w:pPr>
              <w:pStyle w:val="ListParagraph"/>
              <w:numPr>
                <w:ilvl w:val="0"/>
                <w:numId w:val="4"/>
              </w:numPr>
              <w:rPr>
                <w:b/>
                <w:bCs/>
              </w:rPr>
            </w:pPr>
            <w:r w:rsidRPr="00091D7A">
              <w:rPr>
                <w:b/>
                <w:bCs/>
              </w:rPr>
              <w:t xml:space="preserve">On December 6, 2023, the Massachusetts Department of Public Utilities released an </w:t>
            </w:r>
            <w:hyperlink r:id="rId13" w:history="1">
              <w:r w:rsidRPr="00091D7A">
                <w:rPr>
                  <w:rStyle w:val="Hyperlink"/>
                  <w:b/>
                  <w:bCs/>
                </w:rPr>
                <w:t>"Order on Regulatory Principles and Framework"</w:t>
              </w:r>
            </w:hyperlink>
            <w:r w:rsidRPr="00091D7A">
              <w:rPr>
                <w:b/>
                <w:bCs/>
              </w:rPr>
              <w:t xml:space="preserve"> in </w:t>
            </w:r>
            <w:r>
              <w:rPr>
                <w:b/>
                <w:bCs/>
              </w:rPr>
              <w:t>its</w:t>
            </w:r>
            <w:r w:rsidRPr="00091D7A">
              <w:rPr>
                <w:b/>
                <w:bCs/>
              </w:rPr>
              <w:t xml:space="preserve"> 20-80 docket. If applicable, how has this order impacted your thinking on neighborhood electrification and the role that MassCEC could play on the topic?</w:t>
            </w:r>
            <w:r>
              <w:rPr>
                <w:b/>
                <w:bCs/>
              </w:rPr>
              <w:t xml:space="preserve"> </w:t>
            </w:r>
          </w:p>
        </w:tc>
        <w:tc>
          <w:tcPr>
            <w:tcW w:w="5125" w:type="dxa"/>
          </w:tcPr>
          <w:p w14:paraId="3DA2250A" w14:textId="77777777" w:rsidR="008A7E4F" w:rsidRDefault="008A7E4F" w:rsidP="008A7E4F"/>
        </w:tc>
      </w:tr>
      <w:tr w:rsidR="008A7E4F" w14:paraId="492BE319" w14:textId="77777777" w:rsidTr="00471752">
        <w:trPr>
          <w:trHeight w:val="4301"/>
        </w:trPr>
        <w:tc>
          <w:tcPr>
            <w:tcW w:w="4225" w:type="dxa"/>
            <w:shd w:val="clear" w:color="auto" w:fill="F2F2F2" w:themeFill="background1" w:themeFillShade="F2"/>
          </w:tcPr>
          <w:p w14:paraId="6AC8933B" w14:textId="3D9A2150" w:rsidR="008A7E4F" w:rsidRPr="00471752" w:rsidRDefault="008A7E4F" w:rsidP="008A7E4F">
            <w:pPr>
              <w:pStyle w:val="ListParagraph"/>
              <w:numPr>
                <w:ilvl w:val="0"/>
                <w:numId w:val="4"/>
              </w:numPr>
              <w:rPr>
                <w:b/>
                <w:bCs/>
              </w:rPr>
            </w:pPr>
            <w:r w:rsidRPr="00471752">
              <w:rPr>
                <w:b/>
                <w:bCs/>
              </w:rPr>
              <w:lastRenderedPageBreak/>
              <w:t>How should a potential pilot approach neighborhood and customer education and engagement?</w:t>
            </w:r>
          </w:p>
        </w:tc>
        <w:tc>
          <w:tcPr>
            <w:tcW w:w="5125" w:type="dxa"/>
          </w:tcPr>
          <w:p w14:paraId="2BC53FC3" w14:textId="77777777" w:rsidR="008A7E4F" w:rsidRDefault="008A7E4F" w:rsidP="008A7E4F"/>
        </w:tc>
      </w:tr>
      <w:tr w:rsidR="008A7E4F" w14:paraId="107545B7" w14:textId="77777777" w:rsidTr="00471752">
        <w:trPr>
          <w:trHeight w:val="3770"/>
        </w:trPr>
        <w:tc>
          <w:tcPr>
            <w:tcW w:w="4225" w:type="dxa"/>
            <w:shd w:val="clear" w:color="auto" w:fill="F2F2F2" w:themeFill="background1" w:themeFillShade="F2"/>
          </w:tcPr>
          <w:p w14:paraId="33B405F5" w14:textId="3BDF3E3B" w:rsidR="008A7E4F" w:rsidRPr="00471752" w:rsidRDefault="008A7E4F" w:rsidP="008A7E4F">
            <w:pPr>
              <w:pStyle w:val="ListParagraph"/>
              <w:numPr>
                <w:ilvl w:val="0"/>
                <w:numId w:val="4"/>
              </w:numPr>
              <w:rPr>
                <w:b/>
                <w:bCs/>
              </w:rPr>
            </w:pPr>
            <w:r w:rsidRPr="00471752">
              <w:rPr>
                <w:b/>
                <w:bCs/>
              </w:rPr>
              <w:t xml:space="preserve">What steps do you think that MassCEC could take to ensure that a neighborhood electrification pilot was attractive to potential participating building owners? Would current financial incentives be sufficient for supporting customer transitions in a neighborhood electrification pilot or would supplemental financial incentives be necessary? </w:t>
            </w:r>
          </w:p>
        </w:tc>
        <w:tc>
          <w:tcPr>
            <w:tcW w:w="5125" w:type="dxa"/>
          </w:tcPr>
          <w:p w14:paraId="1C55539C" w14:textId="77777777" w:rsidR="008A7E4F" w:rsidRDefault="008A7E4F" w:rsidP="008A7E4F"/>
        </w:tc>
      </w:tr>
      <w:tr w:rsidR="008A7E4F" w14:paraId="18074016" w14:textId="77777777" w:rsidTr="00471752">
        <w:trPr>
          <w:trHeight w:val="2870"/>
        </w:trPr>
        <w:tc>
          <w:tcPr>
            <w:tcW w:w="4225" w:type="dxa"/>
            <w:shd w:val="clear" w:color="auto" w:fill="F2F2F2" w:themeFill="background1" w:themeFillShade="F2"/>
          </w:tcPr>
          <w:p w14:paraId="7E00403D" w14:textId="23FA9BF5" w:rsidR="008A7E4F" w:rsidRPr="00471752" w:rsidRDefault="008A7E4F" w:rsidP="008A7E4F">
            <w:pPr>
              <w:pStyle w:val="ListParagraph"/>
              <w:numPr>
                <w:ilvl w:val="0"/>
                <w:numId w:val="4"/>
              </w:numPr>
              <w:rPr>
                <w:b/>
                <w:bCs/>
              </w:rPr>
            </w:pPr>
            <w:r w:rsidRPr="00471752">
              <w:rPr>
                <w:b/>
                <w:bCs/>
              </w:rPr>
              <w:t xml:space="preserve">Please identify whether you would be interested in participating in a neighborhood electrification pilot either as a large landowner (e.g., university, affordable housing owner), as a potential community champion, or in another role. </w:t>
            </w:r>
          </w:p>
        </w:tc>
        <w:tc>
          <w:tcPr>
            <w:tcW w:w="5125" w:type="dxa"/>
          </w:tcPr>
          <w:p w14:paraId="6AAD5E4A" w14:textId="77777777" w:rsidR="008A7E4F" w:rsidRDefault="008A7E4F" w:rsidP="008A7E4F"/>
        </w:tc>
      </w:tr>
      <w:tr w:rsidR="008A7E4F" w14:paraId="5B192524" w14:textId="77777777" w:rsidTr="006C61C3">
        <w:trPr>
          <w:trHeight w:val="2150"/>
        </w:trPr>
        <w:tc>
          <w:tcPr>
            <w:tcW w:w="4225" w:type="dxa"/>
            <w:shd w:val="clear" w:color="auto" w:fill="F2F2F2" w:themeFill="background1" w:themeFillShade="F2"/>
          </w:tcPr>
          <w:p w14:paraId="6932417D" w14:textId="515F64D1" w:rsidR="008A7E4F" w:rsidRPr="00471752" w:rsidRDefault="008A7E4F" w:rsidP="008A7E4F">
            <w:pPr>
              <w:pStyle w:val="ListParagraph"/>
              <w:numPr>
                <w:ilvl w:val="0"/>
                <w:numId w:val="4"/>
              </w:numPr>
              <w:rPr>
                <w:b/>
                <w:bCs/>
              </w:rPr>
            </w:pPr>
            <w:r w:rsidRPr="006C61C3">
              <w:rPr>
                <w:b/>
                <w:bCs/>
              </w:rPr>
              <w:lastRenderedPageBreak/>
              <w:t>Should building load flexibility be incorporated into a neighborhood electrification pilot? Why or why not? What considerations or strategies for building load flexibility should MassCEC be aware of?</w:t>
            </w:r>
          </w:p>
        </w:tc>
        <w:tc>
          <w:tcPr>
            <w:tcW w:w="5125" w:type="dxa"/>
          </w:tcPr>
          <w:p w14:paraId="48074CC6" w14:textId="77777777" w:rsidR="008A7E4F" w:rsidRDefault="008A7E4F" w:rsidP="008A7E4F"/>
        </w:tc>
      </w:tr>
      <w:tr w:rsidR="008A7E4F" w14:paraId="65D5E5B8" w14:textId="77777777" w:rsidTr="00471752">
        <w:trPr>
          <w:trHeight w:val="2627"/>
        </w:trPr>
        <w:tc>
          <w:tcPr>
            <w:tcW w:w="4225" w:type="dxa"/>
            <w:shd w:val="clear" w:color="auto" w:fill="F2F2F2" w:themeFill="background1" w:themeFillShade="F2"/>
          </w:tcPr>
          <w:p w14:paraId="6EB2AE6B" w14:textId="7D238E6B" w:rsidR="008A7E4F" w:rsidRPr="00471752" w:rsidRDefault="008A7E4F" w:rsidP="008A7E4F">
            <w:pPr>
              <w:pStyle w:val="ListParagraph"/>
              <w:numPr>
                <w:ilvl w:val="0"/>
                <w:numId w:val="4"/>
              </w:numPr>
              <w:rPr>
                <w:b/>
                <w:bCs/>
              </w:rPr>
            </w:pPr>
            <w:r w:rsidRPr="00471752">
              <w:rPr>
                <w:b/>
                <w:bCs/>
              </w:rPr>
              <w:t>Is there any other information or feedback related to neighborhood electrification that you would like to share?</w:t>
            </w:r>
          </w:p>
        </w:tc>
        <w:tc>
          <w:tcPr>
            <w:tcW w:w="5125" w:type="dxa"/>
          </w:tcPr>
          <w:p w14:paraId="57DA1EA1" w14:textId="77777777" w:rsidR="008A7E4F" w:rsidRDefault="008A7E4F" w:rsidP="008A7E4F"/>
        </w:tc>
      </w:tr>
      <w:tr w:rsidR="008A7E4F" w14:paraId="2D4ECBD7" w14:textId="77777777" w:rsidTr="00471752">
        <w:trPr>
          <w:trHeight w:val="1079"/>
        </w:trPr>
        <w:tc>
          <w:tcPr>
            <w:tcW w:w="4225" w:type="dxa"/>
            <w:shd w:val="clear" w:color="auto" w:fill="F2F2F2" w:themeFill="background1" w:themeFillShade="F2"/>
          </w:tcPr>
          <w:p w14:paraId="59DABEE0" w14:textId="3503410D" w:rsidR="008A7E4F" w:rsidRPr="00471752" w:rsidRDefault="008A7E4F" w:rsidP="008A7E4F">
            <w:pPr>
              <w:pStyle w:val="ListParagraph"/>
              <w:numPr>
                <w:ilvl w:val="0"/>
                <w:numId w:val="4"/>
              </w:numPr>
              <w:rPr>
                <w:b/>
                <w:bCs/>
              </w:rPr>
            </w:pPr>
            <w:r w:rsidRPr="00471752">
              <w:rPr>
                <w:b/>
                <w:bCs/>
              </w:rPr>
              <w:t>Would you be willing to be contacted by MassCEC staff to set up a follow-up conversation?</w:t>
            </w:r>
          </w:p>
        </w:tc>
        <w:tc>
          <w:tcPr>
            <w:tcW w:w="5125" w:type="dxa"/>
          </w:tcPr>
          <w:p w14:paraId="0DC263AE" w14:textId="77777777" w:rsidR="008A7E4F" w:rsidRDefault="00000000" w:rsidP="008A7E4F">
            <w:sdt>
              <w:sdtPr>
                <w:id w:val="-636111037"/>
                <w14:checkbox>
                  <w14:checked w14:val="0"/>
                  <w14:checkedState w14:val="2612" w14:font="MS Gothic"/>
                  <w14:uncheckedState w14:val="2610" w14:font="MS Gothic"/>
                </w14:checkbox>
              </w:sdtPr>
              <w:sdtContent>
                <w:r w:rsidR="008A7E4F">
                  <w:rPr>
                    <w:rFonts w:ascii="MS Gothic" w:eastAsia="MS Gothic" w:hAnsi="MS Gothic" w:hint="eastAsia"/>
                  </w:rPr>
                  <w:t>☐</w:t>
                </w:r>
              </w:sdtContent>
            </w:sdt>
            <w:r w:rsidR="008A7E4F">
              <w:t>Yes</w:t>
            </w:r>
          </w:p>
          <w:p w14:paraId="37D97AF5" w14:textId="517794CB" w:rsidR="008A7E4F" w:rsidRDefault="00000000" w:rsidP="008A7E4F">
            <w:sdt>
              <w:sdtPr>
                <w:id w:val="-483701992"/>
                <w14:checkbox>
                  <w14:checked w14:val="0"/>
                  <w14:checkedState w14:val="2612" w14:font="MS Gothic"/>
                  <w14:uncheckedState w14:val="2610" w14:font="MS Gothic"/>
                </w14:checkbox>
              </w:sdtPr>
              <w:sdtContent>
                <w:r w:rsidR="008A7E4F">
                  <w:rPr>
                    <w:rFonts w:ascii="MS Gothic" w:eastAsia="MS Gothic" w:hAnsi="MS Gothic" w:hint="eastAsia"/>
                  </w:rPr>
                  <w:t>☐</w:t>
                </w:r>
              </w:sdtContent>
            </w:sdt>
            <w:r w:rsidR="008A7E4F">
              <w:t>No</w:t>
            </w:r>
          </w:p>
        </w:tc>
      </w:tr>
    </w:tbl>
    <w:p w14:paraId="5ADA34F2" w14:textId="77777777" w:rsidR="00334AFC" w:rsidRDefault="00334AFC" w:rsidP="005331AF"/>
    <w:sectPr w:rsidR="00334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1868" w14:textId="77777777" w:rsidR="00626873" w:rsidRDefault="00626873" w:rsidP="00095EE0">
      <w:pPr>
        <w:spacing w:after="0" w:line="240" w:lineRule="auto"/>
      </w:pPr>
      <w:r>
        <w:separator/>
      </w:r>
    </w:p>
  </w:endnote>
  <w:endnote w:type="continuationSeparator" w:id="0">
    <w:p w14:paraId="15980D97" w14:textId="77777777" w:rsidR="00626873" w:rsidRDefault="00626873" w:rsidP="00095EE0">
      <w:pPr>
        <w:spacing w:after="0" w:line="240" w:lineRule="auto"/>
      </w:pPr>
      <w:r>
        <w:continuationSeparator/>
      </w:r>
    </w:p>
  </w:endnote>
  <w:endnote w:type="continuationNotice" w:id="1">
    <w:p w14:paraId="21FA1E2B" w14:textId="77777777" w:rsidR="00626873" w:rsidRDefault="00626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C2B5" w14:textId="77777777" w:rsidR="00626873" w:rsidRDefault="00626873" w:rsidP="00095EE0">
      <w:pPr>
        <w:spacing w:after="0" w:line="240" w:lineRule="auto"/>
      </w:pPr>
      <w:r>
        <w:separator/>
      </w:r>
    </w:p>
  </w:footnote>
  <w:footnote w:type="continuationSeparator" w:id="0">
    <w:p w14:paraId="42C79D0C" w14:textId="77777777" w:rsidR="00626873" w:rsidRDefault="00626873" w:rsidP="00095EE0">
      <w:pPr>
        <w:spacing w:after="0" w:line="240" w:lineRule="auto"/>
      </w:pPr>
      <w:r>
        <w:continuationSeparator/>
      </w:r>
    </w:p>
  </w:footnote>
  <w:footnote w:type="continuationNotice" w:id="1">
    <w:p w14:paraId="0A862209" w14:textId="77777777" w:rsidR="00626873" w:rsidRDefault="006268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E68"/>
    <w:multiLevelType w:val="hybridMultilevel"/>
    <w:tmpl w:val="4D46CD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14158E"/>
    <w:multiLevelType w:val="hybridMultilevel"/>
    <w:tmpl w:val="55C6151E"/>
    <w:lvl w:ilvl="0" w:tplc="034E226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34D6"/>
    <w:multiLevelType w:val="hybridMultilevel"/>
    <w:tmpl w:val="4D10C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D7283"/>
    <w:multiLevelType w:val="hybridMultilevel"/>
    <w:tmpl w:val="EC2E2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B9447C"/>
    <w:multiLevelType w:val="hybridMultilevel"/>
    <w:tmpl w:val="BD064586"/>
    <w:lvl w:ilvl="0" w:tplc="A412F502">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2B72D19"/>
    <w:multiLevelType w:val="hybridMultilevel"/>
    <w:tmpl w:val="1CD47664"/>
    <w:lvl w:ilvl="0" w:tplc="034E226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27BB2"/>
    <w:multiLevelType w:val="hybridMultilevel"/>
    <w:tmpl w:val="F3CEC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87D43"/>
    <w:multiLevelType w:val="hybridMultilevel"/>
    <w:tmpl w:val="B51EDB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0E01BE"/>
    <w:multiLevelType w:val="hybridMultilevel"/>
    <w:tmpl w:val="F2006CC6"/>
    <w:lvl w:ilvl="0" w:tplc="2056D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34D33"/>
    <w:multiLevelType w:val="hybridMultilevel"/>
    <w:tmpl w:val="527A72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C7439D"/>
    <w:multiLevelType w:val="hybridMultilevel"/>
    <w:tmpl w:val="FE964E6E"/>
    <w:lvl w:ilvl="0" w:tplc="034E2266">
      <w:start w:val="9"/>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569817">
    <w:abstractNumId w:val="3"/>
  </w:num>
  <w:num w:numId="2" w16cid:durableId="537400847">
    <w:abstractNumId w:val="2"/>
  </w:num>
  <w:num w:numId="3" w16cid:durableId="1101875963">
    <w:abstractNumId w:val="7"/>
  </w:num>
  <w:num w:numId="4" w16cid:durableId="106706752">
    <w:abstractNumId w:val="6"/>
  </w:num>
  <w:num w:numId="5" w16cid:durableId="1313216774">
    <w:abstractNumId w:val="0"/>
  </w:num>
  <w:num w:numId="6" w16cid:durableId="1752581571">
    <w:abstractNumId w:val="9"/>
  </w:num>
  <w:num w:numId="7" w16cid:durableId="582879230">
    <w:abstractNumId w:val="10"/>
  </w:num>
  <w:num w:numId="8" w16cid:durableId="285359733">
    <w:abstractNumId w:val="4"/>
  </w:num>
  <w:num w:numId="9" w16cid:durableId="1144393740">
    <w:abstractNumId w:val="5"/>
  </w:num>
  <w:num w:numId="10" w16cid:durableId="1353990972">
    <w:abstractNumId w:val="1"/>
  </w:num>
  <w:num w:numId="11" w16cid:durableId="2102792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1F"/>
    <w:rsid w:val="000027F9"/>
    <w:rsid w:val="0002262F"/>
    <w:rsid w:val="0003093D"/>
    <w:rsid w:val="00034C99"/>
    <w:rsid w:val="00036A8D"/>
    <w:rsid w:val="000551CE"/>
    <w:rsid w:val="00070BD9"/>
    <w:rsid w:val="00071773"/>
    <w:rsid w:val="00072672"/>
    <w:rsid w:val="000845F1"/>
    <w:rsid w:val="00091D7A"/>
    <w:rsid w:val="000944F9"/>
    <w:rsid w:val="00095EE0"/>
    <w:rsid w:val="000A38C7"/>
    <w:rsid w:val="000B3A64"/>
    <w:rsid w:val="000C3DF2"/>
    <w:rsid w:val="000D4B17"/>
    <w:rsid w:val="000E0FED"/>
    <w:rsid w:val="000E5F7C"/>
    <w:rsid w:val="001145C0"/>
    <w:rsid w:val="00127A4F"/>
    <w:rsid w:val="001434D1"/>
    <w:rsid w:val="0015503C"/>
    <w:rsid w:val="00155EEA"/>
    <w:rsid w:val="00172C15"/>
    <w:rsid w:val="00182C2F"/>
    <w:rsid w:val="00187B16"/>
    <w:rsid w:val="00190AE4"/>
    <w:rsid w:val="001932C0"/>
    <w:rsid w:val="0019434B"/>
    <w:rsid w:val="001A5B0B"/>
    <w:rsid w:val="001B5275"/>
    <w:rsid w:val="001B70FB"/>
    <w:rsid w:val="001C57D8"/>
    <w:rsid w:val="001D3BB1"/>
    <w:rsid w:val="001F3597"/>
    <w:rsid w:val="00203139"/>
    <w:rsid w:val="0020596A"/>
    <w:rsid w:val="002072CA"/>
    <w:rsid w:val="002117BD"/>
    <w:rsid w:val="002225D4"/>
    <w:rsid w:val="0023168D"/>
    <w:rsid w:val="002346EB"/>
    <w:rsid w:val="00236828"/>
    <w:rsid w:val="00241DE8"/>
    <w:rsid w:val="00241F78"/>
    <w:rsid w:val="00261D93"/>
    <w:rsid w:val="00266536"/>
    <w:rsid w:val="00266A59"/>
    <w:rsid w:val="00267168"/>
    <w:rsid w:val="00271407"/>
    <w:rsid w:val="00271EE5"/>
    <w:rsid w:val="00277A0C"/>
    <w:rsid w:val="002800B1"/>
    <w:rsid w:val="00283EAA"/>
    <w:rsid w:val="00285F0C"/>
    <w:rsid w:val="00287ECC"/>
    <w:rsid w:val="00295AE5"/>
    <w:rsid w:val="002A2455"/>
    <w:rsid w:val="002A42A0"/>
    <w:rsid w:val="002C1B6A"/>
    <w:rsid w:val="002C6D8F"/>
    <w:rsid w:val="002E4F30"/>
    <w:rsid w:val="002F13EF"/>
    <w:rsid w:val="00304ACA"/>
    <w:rsid w:val="00305D5C"/>
    <w:rsid w:val="00307AB0"/>
    <w:rsid w:val="00307B6B"/>
    <w:rsid w:val="00311B78"/>
    <w:rsid w:val="00334AFC"/>
    <w:rsid w:val="00340867"/>
    <w:rsid w:val="003410F3"/>
    <w:rsid w:val="003419A0"/>
    <w:rsid w:val="00355A75"/>
    <w:rsid w:val="00360D9F"/>
    <w:rsid w:val="0036650C"/>
    <w:rsid w:val="003676FC"/>
    <w:rsid w:val="0037706A"/>
    <w:rsid w:val="003804DA"/>
    <w:rsid w:val="00380743"/>
    <w:rsid w:val="0038165A"/>
    <w:rsid w:val="00391014"/>
    <w:rsid w:val="003966F9"/>
    <w:rsid w:val="003D2213"/>
    <w:rsid w:val="003E7658"/>
    <w:rsid w:val="003F199C"/>
    <w:rsid w:val="00404E35"/>
    <w:rsid w:val="0040731E"/>
    <w:rsid w:val="00413C1F"/>
    <w:rsid w:val="0042199D"/>
    <w:rsid w:val="00424107"/>
    <w:rsid w:val="00424BA4"/>
    <w:rsid w:val="00444E0F"/>
    <w:rsid w:val="00466A2E"/>
    <w:rsid w:val="00471752"/>
    <w:rsid w:val="004725C8"/>
    <w:rsid w:val="00475714"/>
    <w:rsid w:val="00475EE7"/>
    <w:rsid w:val="004844C8"/>
    <w:rsid w:val="00494903"/>
    <w:rsid w:val="004A16CE"/>
    <w:rsid w:val="004A2CF3"/>
    <w:rsid w:val="004A3216"/>
    <w:rsid w:val="004A4CE1"/>
    <w:rsid w:val="004B38F6"/>
    <w:rsid w:val="004C596A"/>
    <w:rsid w:val="004D0897"/>
    <w:rsid w:val="004E6EB3"/>
    <w:rsid w:val="004F485D"/>
    <w:rsid w:val="00503DDD"/>
    <w:rsid w:val="00506B96"/>
    <w:rsid w:val="00507558"/>
    <w:rsid w:val="00514719"/>
    <w:rsid w:val="005164D8"/>
    <w:rsid w:val="005164E9"/>
    <w:rsid w:val="005236C5"/>
    <w:rsid w:val="005331AF"/>
    <w:rsid w:val="005368D6"/>
    <w:rsid w:val="005413FB"/>
    <w:rsid w:val="00541F0D"/>
    <w:rsid w:val="00545D53"/>
    <w:rsid w:val="00551BF2"/>
    <w:rsid w:val="00557EBD"/>
    <w:rsid w:val="00562980"/>
    <w:rsid w:val="00565033"/>
    <w:rsid w:val="00570688"/>
    <w:rsid w:val="00577F08"/>
    <w:rsid w:val="005800A7"/>
    <w:rsid w:val="005A08AA"/>
    <w:rsid w:val="005A1F68"/>
    <w:rsid w:val="005A3CCA"/>
    <w:rsid w:val="005B35D2"/>
    <w:rsid w:val="005B694B"/>
    <w:rsid w:val="005B6BE8"/>
    <w:rsid w:val="005C00F9"/>
    <w:rsid w:val="005D73E8"/>
    <w:rsid w:val="005E0BF0"/>
    <w:rsid w:val="005F5CB1"/>
    <w:rsid w:val="005F6B03"/>
    <w:rsid w:val="0060737A"/>
    <w:rsid w:val="0060782B"/>
    <w:rsid w:val="00607D52"/>
    <w:rsid w:val="0061522F"/>
    <w:rsid w:val="00617B4E"/>
    <w:rsid w:val="00626873"/>
    <w:rsid w:val="00626D60"/>
    <w:rsid w:val="00634213"/>
    <w:rsid w:val="00641AC4"/>
    <w:rsid w:val="00643F01"/>
    <w:rsid w:val="00650D56"/>
    <w:rsid w:val="0065180B"/>
    <w:rsid w:val="00651DFC"/>
    <w:rsid w:val="00652315"/>
    <w:rsid w:val="00652A68"/>
    <w:rsid w:val="00671ED6"/>
    <w:rsid w:val="00675B9E"/>
    <w:rsid w:val="00687DA7"/>
    <w:rsid w:val="0069101F"/>
    <w:rsid w:val="006A31A0"/>
    <w:rsid w:val="006B51FC"/>
    <w:rsid w:val="006C61C3"/>
    <w:rsid w:val="006D16F1"/>
    <w:rsid w:val="006E1A44"/>
    <w:rsid w:val="006E7484"/>
    <w:rsid w:val="006F0D57"/>
    <w:rsid w:val="006F36F4"/>
    <w:rsid w:val="00700F04"/>
    <w:rsid w:val="00705CF0"/>
    <w:rsid w:val="007127C8"/>
    <w:rsid w:val="00715389"/>
    <w:rsid w:val="00737132"/>
    <w:rsid w:val="00746723"/>
    <w:rsid w:val="0077353C"/>
    <w:rsid w:val="0078297E"/>
    <w:rsid w:val="00797A33"/>
    <w:rsid w:val="007C1830"/>
    <w:rsid w:val="007C1C94"/>
    <w:rsid w:val="007C5978"/>
    <w:rsid w:val="007D3C25"/>
    <w:rsid w:val="007D44B1"/>
    <w:rsid w:val="007D4CCE"/>
    <w:rsid w:val="007F0284"/>
    <w:rsid w:val="007F4D99"/>
    <w:rsid w:val="007F5DA2"/>
    <w:rsid w:val="00806806"/>
    <w:rsid w:val="008170CD"/>
    <w:rsid w:val="0082306E"/>
    <w:rsid w:val="00833969"/>
    <w:rsid w:val="00841751"/>
    <w:rsid w:val="00857FB1"/>
    <w:rsid w:val="00864DEC"/>
    <w:rsid w:val="00872385"/>
    <w:rsid w:val="008729F4"/>
    <w:rsid w:val="00885C42"/>
    <w:rsid w:val="00890CF8"/>
    <w:rsid w:val="008A615C"/>
    <w:rsid w:val="008A7E4F"/>
    <w:rsid w:val="008B7D21"/>
    <w:rsid w:val="008D0255"/>
    <w:rsid w:val="008E1254"/>
    <w:rsid w:val="008E159F"/>
    <w:rsid w:val="008E198B"/>
    <w:rsid w:val="008E2D9F"/>
    <w:rsid w:val="008E33D3"/>
    <w:rsid w:val="008F3210"/>
    <w:rsid w:val="008F4395"/>
    <w:rsid w:val="00900F4D"/>
    <w:rsid w:val="00931022"/>
    <w:rsid w:val="00932486"/>
    <w:rsid w:val="0093444B"/>
    <w:rsid w:val="00937FEA"/>
    <w:rsid w:val="0094708A"/>
    <w:rsid w:val="0095002C"/>
    <w:rsid w:val="00954A83"/>
    <w:rsid w:val="00960D3F"/>
    <w:rsid w:val="0096765B"/>
    <w:rsid w:val="00984FC9"/>
    <w:rsid w:val="009A1AC2"/>
    <w:rsid w:val="009D26BC"/>
    <w:rsid w:val="009D2C0F"/>
    <w:rsid w:val="009E23C3"/>
    <w:rsid w:val="009E3862"/>
    <w:rsid w:val="009F495D"/>
    <w:rsid w:val="009F6D65"/>
    <w:rsid w:val="00A0484C"/>
    <w:rsid w:val="00A0512E"/>
    <w:rsid w:val="00A078F5"/>
    <w:rsid w:val="00A20D7D"/>
    <w:rsid w:val="00A23B19"/>
    <w:rsid w:val="00A2427E"/>
    <w:rsid w:val="00A33F64"/>
    <w:rsid w:val="00A37EFB"/>
    <w:rsid w:val="00A600E0"/>
    <w:rsid w:val="00A60A20"/>
    <w:rsid w:val="00A644BD"/>
    <w:rsid w:val="00A67D0E"/>
    <w:rsid w:val="00A71FD3"/>
    <w:rsid w:val="00A738DC"/>
    <w:rsid w:val="00A759F0"/>
    <w:rsid w:val="00A84B51"/>
    <w:rsid w:val="00AA08AF"/>
    <w:rsid w:val="00AA7C86"/>
    <w:rsid w:val="00AC29E3"/>
    <w:rsid w:val="00AF64FE"/>
    <w:rsid w:val="00B073CF"/>
    <w:rsid w:val="00B1102E"/>
    <w:rsid w:val="00B1337D"/>
    <w:rsid w:val="00B14732"/>
    <w:rsid w:val="00B159BB"/>
    <w:rsid w:val="00B16EBB"/>
    <w:rsid w:val="00B41082"/>
    <w:rsid w:val="00B454FD"/>
    <w:rsid w:val="00B51FA7"/>
    <w:rsid w:val="00B53EB3"/>
    <w:rsid w:val="00B611FA"/>
    <w:rsid w:val="00B62FC5"/>
    <w:rsid w:val="00B65994"/>
    <w:rsid w:val="00B66A84"/>
    <w:rsid w:val="00B67409"/>
    <w:rsid w:val="00B6771F"/>
    <w:rsid w:val="00B763F8"/>
    <w:rsid w:val="00B95030"/>
    <w:rsid w:val="00BA4A41"/>
    <w:rsid w:val="00BB1DC2"/>
    <w:rsid w:val="00BC3863"/>
    <w:rsid w:val="00BD1184"/>
    <w:rsid w:val="00BE452C"/>
    <w:rsid w:val="00BF140C"/>
    <w:rsid w:val="00BF3421"/>
    <w:rsid w:val="00C11A2D"/>
    <w:rsid w:val="00C167AF"/>
    <w:rsid w:val="00C43D48"/>
    <w:rsid w:val="00C46254"/>
    <w:rsid w:val="00C52073"/>
    <w:rsid w:val="00C52A7C"/>
    <w:rsid w:val="00C67234"/>
    <w:rsid w:val="00C7031D"/>
    <w:rsid w:val="00C71780"/>
    <w:rsid w:val="00C87984"/>
    <w:rsid w:val="00C91A0F"/>
    <w:rsid w:val="00CB5CCD"/>
    <w:rsid w:val="00CD11F8"/>
    <w:rsid w:val="00CD1749"/>
    <w:rsid w:val="00CD2C20"/>
    <w:rsid w:val="00CD4796"/>
    <w:rsid w:val="00CE0373"/>
    <w:rsid w:val="00CF032F"/>
    <w:rsid w:val="00D10FB8"/>
    <w:rsid w:val="00D31229"/>
    <w:rsid w:val="00D34ED0"/>
    <w:rsid w:val="00D446DE"/>
    <w:rsid w:val="00D455BA"/>
    <w:rsid w:val="00D46FD4"/>
    <w:rsid w:val="00D52983"/>
    <w:rsid w:val="00D545A2"/>
    <w:rsid w:val="00D61062"/>
    <w:rsid w:val="00D618C2"/>
    <w:rsid w:val="00D644BD"/>
    <w:rsid w:val="00D67360"/>
    <w:rsid w:val="00D675BD"/>
    <w:rsid w:val="00D729FF"/>
    <w:rsid w:val="00D9663B"/>
    <w:rsid w:val="00DA26A7"/>
    <w:rsid w:val="00DB64EE"/>
    <w:rsid w:val="00DC256E"/>
    <w:rsid w:val="00DC2B10"/>
    <w:rsid w:val="00DC4070"/>
    <w:rsid w:val="00DD5024"/>
    <w:rsid w:val="00DF7CA6"/>
    <w:rsid w:val="00E12356"/>
    <w:rsid w:val="00E17169"/>
    <w:rsid w:val="00E174AE"/>
    <w:rsid w:val="00E32955"/>
    <w:rsid w:val="00E33AFD"/>
    <w:rsid w:val="00E62E05"/>
    <w:rsid w:val="00E63262"/>
    <w:rsid w:val="00E71CBC"/>
    <w:rsid w:val="00E810A9"/>
    <w:rsid w:val="00E8199A"/>
    <w:rsid w:val="00E82741"/>
    <w:rsid w:val="00E8530D"/>
    <w:rsid w:val="00E94F5D"/>
    <w:rsid w:val="00E960A7"/>
    <w:rsid w:val="00EB62E9"/>
    <w:rsid w:val="00EC2B14"/>
    <w:rsid w:val="00EC6788"/>
    <w:rsid w:val="00EC6D5B"/>
    <w:rsid w:val="00EC7977"/>
    <w:rsid w:val="00ED07C2"/>
    <w:rsid w:val="00ED4835"/>
    <w:rsid w:val="00EF1F00"/>
    <w:rsid w:val="00F3096D"/>
    <w:rsid w:val="00F3099F"/>
    <w:rsid w:val="00F30D3C"/>
    <w:rsid w:val="00F3550B"/>
    <w:rsid w:val="00F420D1"/>
    <w:rsid w:val="00F42706"/>
    <w:rsid w:val="00F555C4"/>
    <w:rsid w:val="00F663F7"/>
    <w:rsid w:val="00F674B2"/>
    <w:rsid w:val="00F81DB5"/>
    <w:rsid w:val="00F90948"/>
    <w:rsid w:val="00F9476E"/>
    <w:rsid w:val="00F94C85"/>
    <w:rsid w:val="00FC68E4"/>
    <w:rsid w:val="00FD1BD8"/>
    <w:rsid w:val="00FD1EC2"/>
    <w:rsid w:val="00FE46AD"/>
    <w:rsid w:val="00FF196F"/>
    <w:rsid w:val="066902A4"/>
    <w:rsid w:val="0A509E5A"/>
    <w:rsid w:val="0B5946FD"/>
    <w:rsid w:val="0C3F29D9"/>
    <w:rsid w:val="0CD48F18"/>
    <w:rsid w:val="0F34234A"/>
    <w:rsid w:val="1000BDBD"/>
    <w:rsid w:val="177380D9"/>
    <w:rsid w:val="1DC23A61"/>
    <w:rsid w:val="22AEB12D"/>
    <w:rsid w:val="2DF81587"/>
    <w:rsid w:val="2F0AD090"/>
    <w:rsid w:val="2FBF562A"/>
    <w:rsid w:val="30AE4B24"/>
    <w:rsid w:val="34B6D40E"/>
    <w:rsid w:val="388AB7E3"/>
    <w:rsid w:val="38C9E33F"/>
    <w:rsid w:val="46E853E7"/>
    <w:rsid w:val="4B06F1C4"/>
    <w:rsid w:val="4BD4DA72"/>
    <w:rsid w:val="4CA2C225"/>
    <w:rsid w:val="4E3E9286"/>
    <w:rsid w:val="51763348"/>
    <w:rsid w:val="5AC6F834"/>
    <w:rsid w:val="743EC113"/>
    <w:rsid w:val="76FAE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7731"/>
  <w15:chartTrackingRefBased/>
  <w15:docId w15:val="{3547331E-6DDA-4311-A704-8E6E1F56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5D"/>
    <w:pPr>
      <w:ind w:left="720"/>
      <w:contextualSpacing/>
    </w:pPr>
  </w:style>
  <w:style w:type="paragraph" w:styleId="FootnoteText">
    <w:name w:val="footnote text"/>
    <w:basedOn w:val="Normal"/>
    <w:link w:val="FootnoteTextChar"/>
    <w:uiPriority w:val="99"/>
    <w:semiHidden/>
    <w:unhideWhenUsed/>
    <w:rsid w:val="00095E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EE0"/>
    <w:rPr>
      <w:sz w:val="20"/>
      <w:szCs w:val="20"/>
    </w:rPr>
  </w:style>
  <w:style w:type="character" w:styleId="FootnoteReference">
    <w:name w:val="footnote reference"/>
    <w:basedOn w:val="DefaultParagraphFont"/>
    <w:uiPriority w:val="99"/>
    <w:semiHidden/>
    <w:unhideWhenUsed/>
    <w:rsid w:val="00095EE0"/>
    <w:rPr>
      <w:vertAlign w:val="superscript"/>
    </w:rPr>
  </w:style>
  <w:style w:type="character" w:styleId="Hyperlink">
    <w:name w:val="Hyperlink"/>
    <w:basedOn w:val="DefaultParagraphFont"/>
    <w:uiPriority w:val="99"/>
    <w:unhideWhenUsed/>
    <w:rsid w:val="00C71780"/>
    <w:rPr>
      <w:color w:val="0563C1" w:themeColor="hyperlink"/>
      <w:u w:val="single"/>
    </w:rPr>
  </w:style>
  <w:style w:type="character" w:styleId="UnresolvedMention">
    <w:name w:val="Unresolved Mention"/>
    <w:basedOn w:val="DefaultParagraphFont"/>
    <w:uiPriority w:val="99"/>
    <w:semiHidden/>
    <w:unhideWhenUsed/>
    <w:rsid w:val="00C71780"/>
    <w:rPr>
      <w:color w:val="605E5C"/>
      <w:shd w:val="clear" w:color="auto" w:fill="E1DFDD"/>
    </w:rPr>
  </w:style>
  <w:style w:type="character" w:styleId="CommentReference">
    <w:name w:val="annotation reference"/>
    <w:basedOn w:val="DefaultParagraphFont"/>
    <w:uiPriority w:val="99"/>
    <w:semiHidden/>
    <w:unhideWhenUsed/>
    <w:rsid w:val="00FD1EC2"/>
    <w:rPr>
      <w:sz w:val="16"/>
      <w:szCs w:val="16"/>
    </w:rPr>
  </w:style>
  <w:style w:type="paragraph" w:styleId="CommentText">
    <w:name w:val="annotation text"/>
    <w:basedOn w:val="Normal"/>
    <w:link w:val="CommentTextChar"/>
    <w:uiPriority w:val="99"/>
    <w:unhideWhenUsed/>
    <w:rsid w:val="00FD1EC2"/>
    <w:pPr>
      <w:spacing w:line="240" w:lineRule="auto"/>
    </w:pPr>
    <w:rPr>
      <w:sz w:val="20"/>
      <w:szCs w:val="20"/>
    </w:rPr>
  </w:style>
  <w:style w:type="character" w:customStyle="1" w:styleId="CommentTextChar">
    <w:name w:val="Comment Text Char"/>
    <w:basedOn w:val="DefaultParagraphFont"/>
    <w:link w:val="CommentText"/>
    <w:uiPriority w:val="99"/>
    <w:rsid w:val="00FD1EC2"/>
    <w:rPr>
      <w:sz w:val="20"/>
      <w:szCs w:val="20"/>
    </w:rPr>
  </w:style>
  <w:style w:type="paragraph" w:styleId="CommentSubject">
    <w:name w:val="annotation subject"/>
    <w:basedOn w:val="CommentText"/>
    <w:next w:val="CommentText"/>
    <w:link w:val="CommentSubjectChar"/>
    <w:uiPriority w:val="99"/>
    <w:semiHidden/>
    <w:unhideWhenUsed/>
    <w:rsid w:val="00FD1EC2"/>
    <w:rPr>
      <w:b/>
      <w:bCs/>
    </w:rPr>
  </w:style>
  <w:style w:type="character" w:customStyle="1" w:styleId="CommentSubjectChar">
    <w:name w:val="Comment Subject Char"/>
    <w:basedOn w:val="CommentTextChar"/>
    <w:link w:val="CommentSubject"/>
    <w:uiPriority w:val="99"/>
    <w:semiHidden/>
    <w:rsid w:val="00FD1EC2"/>
    <w:rPr>
      <w:b/>
      <w:bCs/>
      <w:sz w:val="20"/>
      <w:szCs w:val="20"/>
    </w:rPr>
  </w:style>
  <w:style w:type="paragraph" w:styleId="Header">
    <w:name w:val="header"/>
    <w:basedOn w:val="Normal"/>
    <w:link w:val="HeaderChar"/>
    <w:uiPriority w:val="99"/>
    <w:semiHidden/>
    <w:unhideWhenUsed/>
    <w:rsid w:val="00FF1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96F"/>
  </w:style>
  <w:style w:type="paragraph" w:styleId="Footer">
    <w:name w:val="footer"/>
    <w:basedOn w:val="Normal"/>
    <w:link w:val="FooterChar"/>
    <w:uiPriority w:val="99"/>
    <w:semiHidden/>
    <w:unhideWhenUsed/>
    <w:rsid w:val="00FF19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96F"/>
  </w:style>
  <w:style w:type="paragraph" w:styleId="Revision">
    <w:name w:val="Revision"/>
    <w:hidden/>
    <w:uiPriority w:val="99"/>
    <w:semiHidden/>
    <w:rsid w:val="00F3099F"/>
    <w:pPr>
      <w:spacing w:after="0" w:line="240" w:lineRule="auto"/>
    </w:pPr>
  </w:style>
  <w:style w:type="table" w:styleId="TableGrid">
    <w:name w:val="Table Grid"/>
    <w:basedOn w:val="TableNormal"/>
    <w:uiPriority w:val="39"/>
    <w:rsid w:val="0007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C4070"/>
    <w:rPr>
      <w:color w:val="808080"/>
    </w:rPr>
  </w:style>
  <w:style w:type="character" w:customStyle="1" w:styleId="ui-provider">
    <w:name w:val="ui-provider"/>
    <w:basedOn w:val="DefaultParagraphFont"/>
    <w:rsid w:val="0057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leservice.eea.comacloud.net/FileService.Api/file/FileRoom/1829760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ileservice.eea.comacloud.net/FileService.Api/file/FileRoom/182976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758630-0973-480b-a8ec-18262ddf16e1">XDRIVE-1958358192-2065046</_dlc_DocId>
    <_dlc_DocIdUrl xmlns="0e758630-0973-480b-a8ec-18262ddf16e1">
      <Url>https://masscec.sharepoint.com/sites/XDrive/_layouts/15/DocIdRedir.aspx?ID=XDRIVE-1958358192-2065046</Url>
      <Description>XDRIVE-1958358192-2065046</Description>
    </_dlc_DocIdUrl>
    <lcf76f155ced4ddcb4097134ff3c332f xmlns="a6f7793d-04ce-4573-b316-d05c6b39e334">
      <Terms xmlns="http://schemas.microsoft.com/office/infopath/2007/PartnerControls"/>
    </lcf76f155ced4ddcb4097134ff3c332f>
    <TaxCatchAll xmlns="0e758630-0973-480b-a8ec-18262ddf16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5" ma:contentTypeDescription="Create a new document." ma:contentTypeScope="" ma:versionID="30ea01aa4686ba93f2ac15cfd443e8e6">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f0c172079fee816214c841f18711bbdb"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EBCC0-197A-45B5-B88F-1534C234141E}">
  <ds:schemaRefs>
    <ds:schemaRef ds:uri="http://schemas.microsoft.com/sharepoint/events"/>
  </ds:schemaRefs>
</ds:datastoreItem>
</file>

<file path=customXml/itemProps2.xml><?xml version="1.0" encoding="utf-8"?>
<ds:datastoreItem xmlns:ds="http://schemas.openxmlformats.org/officeDocument/2006/customXml" ds:itemID="{6294F66F-7793-4932-95FF-EAAA7EBDD8E6}">
  <ds:schemaRefs>
    <ds:schemaRef ds:uri="http://schemas.microsoft.com/sharepoint/v3/contenttype/forms"/>
  </ds:schemaRefs>
</ds:datastoreItem>
</file>

<file path=customXml/itemProps3.xml><?xml version="1.0" encoding="utf-8"?>
<ds:datastoreItem xmlns:ds="http://schemas.openxmlformats.org/officeDocument/2006/customXml" ds:itemID="{8E434EED-5388-46EF-BBA3-0718CAABBFDA}">
  <ds:schemaRefs>
    <ds:schemaRef ds:uri="http://schemas.microsoft.com/office/2006/metadata/properties"/>
    <ds:schemaRef ds:uri="http://schemas.microsoft.com/office/infopath/2007/PartnerControls"/>
    <ds:schemaRef ds:uri="0e758630-0973-480b-a8ec-18262ddf16e1"/>
    <ds:schemaRef ds:uri="a6f7793d-04ce-4573-b316-d05c6b39e334"/>
  </ds:schemaRefs>
</ds:datastoreItem>
</file>

<file path=customXml/itemProps4.xml><?xml version="1.0" encoding="utf-8"?>
<ds:datastoreItem xmlns:ds="http://schemas.openxmlformats.org/officeDocument/2006/customXml" ds:itemID="{3D32B9E6-6807-470E-A279-D9CA753C1430}">
  <ds:schemaRefs>
    <ds:schemaRef ds:uri="http://schemas.openxmlformats.org/officeDocument/2006/bibliography"/>
  </ds:schemaRefs>
</ds:datastoreItem>
</file>

<file path=customXml/itemProps5.xml><?xml version="1.0" encoding="utf-8"?>
<ds:datastoreItem xmlns:ds="http://schemas.openxmlformats.org/officeDocument/2006/customXml" ds:itemID="{A2594DD2-F13C-4B36-8700-7739F736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Howard</dc:creator>
  <cp:keywords/>
  <dc:description/>
  <cp:lastModifiedBy>Meg Howard</cp:lastModifiedBy>
  <cp:revision>59</cp:revision>
  <dcterms:created xsi:type="dcterms:W3CDTF">2023-10-31T16:38:00Z</dcterms:created>
  <dcterms:modified xsi:type="dcterms:W3CDTF">2023-12-14T01:59:00Z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0x010100EFDC5AE785533B4ABD62C46989E23C7C</vt:lpwstr>
  </property>
  <property fmtid="{D5CDD505-2E9C-101B-9397-08002B2CF9AE}" pid="3" name="_dlc_DocIdItemGuid">
    <vt:lpwstr>694fe6ed-22e0-45a2-a1eb-bfb91306fb33</vt:lpwstr>
  </property>
  <property fmtid="{D5CDD505-2E9C-101B-9397-08002B2CF9AE}" pid="4" name="MediaServiceImageTags">
    <vt:lpwstr/>
  </property>
</Properties>
</file>